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F5" w:rsidRDefault="00577054" w:rsidP="00493866">
      <w:pPr>
        <w:jc w:val="both"/>
        <w:rPr>
          <w:b/>
          <w:sz w:val="32"/>
        </w:rPr>
      </w:pPr>
      <w:r>
        <w:rPr>
          <w:b/>
          <w:sz w:val="32"/>
        </w:rPr>
        <w:t>Identificação do Risco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duração das atividades e a duração real (atrasos e dependências)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custo e o custo real (alterações em orçamentos)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Desenvolvimento das funções e propriedades erradas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Mau cumprimento da GUI expressa no pedido do cliente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Adição de componentes caros e desnecessários ao sistema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Fluxo contínuo de alterações aos requisitos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leitura e conversão dos dados fornecidos pelos componentes externos (sensores, base de dados, GPS)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aplicação dos sensores nos locais de estacionamento (solo)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 xml:space="preserve">Falhas no desempenho em tempo real (informações desatualizadas - diferenças entre o </w:t>
      </w:r>
      <w:proofErr w:type="spellStart"/>
      <w:r w:rsidRPr="00990990">
        <w:rPr>
          <w:b/>
          <w:bCs/>
          <w:i/>
          <w:sz w:val="24"/>
        </w:rPr>
        <w:t>timestamp</w:t>
      </w:r>
      <w:proofErr w:type="spellEnd"/>
      <w:r w:rsidRPr="00990990">
        <w:rPr>
          <w:b/>
          <w:bCs/>
          <w:sz w:val="24"/>
        </w:rPr>
        <w:t xml:space="preserve"> e o tempo atual)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de aptidões em ciência de computadores (inexperiência)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obtenção do comprometimento do utilizador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Âmbito/objetivos mal compreendidos/pouco claros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comprometimento da gestão de topo com 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Vandalismo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Planeamentos inadequados ou inexistentes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ao âmbito/objetivos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Definição inadequada de papéis e responsabilidades dos intervenientes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Recursos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Conflitos entre departamentos utilizadores do projeto (prazos)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gestão das expectativas dos utilizadores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fiabilidade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nos utilizadores ou na gestão de topo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dos fornecedores (atrasos na entrega dos recursos/hardware)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Ausência de uma metodologia de desenvolvimento eficaz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Possíveis defeitos nos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Planeamento de compras incorreto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Fornecimento errado de informação por parte dos proprietários dos parques (privados e públicos)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nos desenhos funcionais e técnicos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Inconsistências na documentação do código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Testes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Tutoriais pouco claros/inconsistentes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Mau desempenho da aplicação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nas auditorias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escolha das estratégias de Marketing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comunicação/interligação entre diferentes códigos-fonte</w:t>
      </w:r>
    </w:p>
    <w:p w:rsidR="005933A2" w:rsidRDefault="005933A2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Importância do Risco</w:t>
      </w:r>
    </w:p>
    <w:tbl>
      <w:tblPr>
        <w:tblStyle w:val="TabelaSimples1"/>
        <w:tblW w:w="8488" w:type="dxa"/>
        <w:tblLook w:val="04A0" w:firstRow="1" w:lastRow="0" w:firstColumn="1" w:lastColumn="0" w:noHBand="0" w:noVBand="1"/>
      </w:tblPr>
      <w:tblGrid>
        <w:gridCol w:w="850"/>
        <w:gridCol w:w="762"/>
        <w:gridCol w:w="1036"/>
        <w:gridCol w:w="853"/>
        <w:gridCol w:w="762"/>
        <w:gridCol w:w="1036"/>
        <w:gridCol w:w="853"/>
        <w:gridCol w:w="1427"/>
        <w:gridCol w:w="909"/>
      </w:tblGrid>
      <w:tr w:rsidR="007709A9" w:rsidRPr="007709A9" w:rsidTr="0090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Risco</w:t>
            </w:r>
          </w:p>
        </w:tc>
        <w:tc>
          <w:tcPr>
            <w:tcW w:w="2651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Probabilidade</w:t>
            </w:r>
          </w:p>
        </w:tc>
        <w:tc>
          <w:tcPr>
            <w:tcW w:w="2651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Impacto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Importância</w:t>
            </w:r>
          </w:p>
        </w:tc>
        <w:tc>
          <w:tcPr>
            <w:tcW w:w="909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Ordem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hideMark/>
          </w:tcPr>
          <w:p w:rsidR="007709A9" w:rsidRPr="007709A9" w:rsidRDefault="007709A9" w:rsidP="007709A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Prob</w:t>
            </w:r>
            <w:proofErr w:type="spellEnd"/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*</w:t>
            </w:r>
            <w:proofErr w:type="spellStart"/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Imp</w:t>
            </w:r>
            <w:proofErr w:type="spellEnd"/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909" w:type="dxa"/>
            <w:vMerge/>
            <w:hideMark/>
          </w:tcPr>
          <w:p w:rsidR="007709A9" w:rsidRPr="007709A9" w:rsidRDefault="007709A9" w:rsidP="0077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1,95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1,75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2,28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0,9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</w:tbl>
    <w:p w:rsidR="00936DF6" w:rsidRDefault="00936DF6" w:rsidP="00394456">
      <w:pPr>
        <w:jc w:val="both"/>
        <w:rPr>
          <w:b/>
          <w:sz w:val="32"/>
        </w:rPr>
      </w:pPr>
    </w:p>
    <w:p w:rsidR="00577054" w:rsidRDefault="00936DF6" w:rsidP="00936DF6">
      <w:pPr>
        <w:rPr>
          <w:b/>
          <w:sz w:val="32"/>
        </w:rPr>
      </w:pPr>
      <w:r>
        <w:rPr>
          <w:b/>
          <w:sz w:val="32"/>
        </w:rPr>
        <w:br w:type="page"/>
      </w:r>
      <w:r w:rsidR="00577054">
        <w:rPr>
          <w:b/>
          <w:sz w:val="32"/>
        </w:rPr>
        <w:lastRenderedPageBreak/>
        <w:t>Top-10 Riscos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Falhas na leitura e conversão dos dados fornecidos pelos componentes externos (sensores, base de dados, GPS)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duração das atividades e a duração real (atrasos e dependências)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Definição inadequada de papéis e responsabilidades dos intervenientes do projeto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custo e o custo real (alterações em orçamentos)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Fluxo contínuo de alterações aos requisitos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Conflitos entre departamentos utilizadores do projeto (prazos)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Má comunicação/interligação entre diferentes códigos-fonte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Âmbito/objetivos mal compreendidos/pouco claros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Alterações ao âmbito/objetivos do projeto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8F173B">
        <w:rPr>
          <w:b/>
          <w:bCs/>
          <w:sz w:val="24"/>
        </w:rPr>
        <w:t>Recursos insuficientes/inadequados</w:t>
      </w:r>
    </w:p>
    <w:p w:rsidR="008F173B" w:rsidRDefault="008F173B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Medidas preventivas e reativas</w:t>
      </w:r>
    </w:p>
    <w:tbl>
      <w:tblPr>
        <w:tblStyle w:val="TabelaSimples3"/>
        <w:tblW w:w="9751" w:type="dxa"/>
        <w:tblLook w:val="04A0" w:firstRow="1" w:lastRow="0" w:firstColumn="1" w:lastColumn="0" w:noHBand="0" w:noVBand="1"/>
      </w:tblPr>
      <w:tblGrid>
        <w:gridCol w:w="851"/>
        <w:gridCol w:w="4450"/>
        <w:gridCol w:w="4450"/>
      </w:tblGrid>
      <w:tr w:rsidR="007709A9" w:rsidTr="00A5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Risco</w:t>
            </w:r>
          </w:p>
        </w:tc>
        <w:tc>
          <w:tcPr>
            <w:tcW w:w="4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preventivas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reativas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Manutenção periódica dos sensores.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7709A9" w:rsidRDefault="008E7AD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6C72FF">
              <w:rPr>
                <w:sz w:val="24"/>
              </w:rPr>
              <w:t xml:space="preserve"> novas leituras.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</w:t>
            </w:r>
            <w:r w:rsidR="00736FA2">
              <w:rPr>
                <w:sz w:val="24"/>
              </w:rPr>
              <w:t xml:space="preserve">periódica </w:t>
            </w:r>
            <w:r>
              <w:rPr>
                <w:sz w:val="24"/>
              </w:rPr>
              <w:t>do estado das bases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E7AD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6C72FF">
              <w:rPr>
                <w:sz w:val="24"/>
              </w:rPr>
              <w:t xml:space="preserve"> novas conversões.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473B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</w:t>
            </w:r>
            <w:r w:rsidR="0002025B">
              <w:rPr>
                <w:sz w:val="24"/>
              </w:rPr>
              <w:t xml:space="preserve">periódica </w:t>
            </w:r>
            <w:r>
              <w:rPr>
                <w:sz w:val="24"/>
              </w:rPr>
              <w:t>de testes de conversão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576E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Restabelecimento</w:t>
            </w:r>
            <w:r w:rsidR="000F42D9">
              <w:rPr>
                <w:sz w:val="24"/>
              </w:rPr>
              <w:t xml:space="preserve"> das</w:t>
            </w:r>
            <w:r w:rsidR="00164278">
              <w:rPr>
                <w:sz w:val="24"/>
              </w:rPr>
              <w:t xml:space="preserve"> ligações com os dispositivos.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F198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periódica de testes de </w:t>
            </w:r>
            <w:r w:rsidR="0006134B">
              <w:rPr>
                <w:sz w:val="24"/>
              </w:rPr>
              <w:t>conectividade entre os dispositivos.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32F6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Apresentação instantânea de mensagens d</w:t>
            </w:r>
            <w:r w:rsidR="00760B33">
              <w:rPr>
                <w:sz w:val="24"/>
              </w:rPr>
              <w:t>e erros por parte da aplicação.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445D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Verificação periódica da necessidade de alteração das conectividades estabelecidas (como com o GPS)</w:t>
            </w:r>
            <w:r w:rsidR="006C2F20"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9A706D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Troca dos sensores eventualmente danificados.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01B9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do tempo.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6738E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Diminui</w:t>
            </w:r>
            <w:r w:rsidR="00F64703">
              <w:rPr>
                <w:sz w:val="24"/>
              </w:rPr>
              <w:t>ção</w:t>
            </w:r>
            <w:r>
              <w:rPr>
                <w:sz w:val="24"/>
              </w:rPr>
              <w:t xml:space="preserve"> </w:t>
            </w:r>
            <w:r w:rsidR="00F64703">
              <w:rPr>
                <w:sz w:val="24"/>
              </w:rPr>
              <w:t>d</w:t>
            </w:r>
            <w:r w:rsidR="0078170B">
              <w:rPr>
                <w:sz w:val="24"/>
              </w:rPr>
              <w:t>o tempo das</w:t>
            </w:r>
            <w:r>
              <w:rPr>
                <w:sz w:val="24"/>
              </w:rPr>
              <w:t xml:space="preserve"> tarefas mais folgadas.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</w:t>
            </w:r>
            <w:r w:rsidR="00005CF1">
              <w:rPr>
                <w:sz w:val="24"/>
              </w:rPr>
              <w:t xml:space="preserve"> periodicamente o programa </w:t>
            </w:r>
            <w:r w:rsidR="00CE607D">
              <w:rPr>
                <w:sz w:val="24"/>
              </w:rPr>
              <w:t>das atividades.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02690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</w:t>
            </w:r>
            <w:r w:rsidR="003A70A3">
              <w:rPr>
                <w:sz w:val="24"/>
              </w:rPr>
              <w:t>finição d</w:t>
            </w:r>
            <w:r w:rsidR="00B210D5">
              <w:rPr>
                <w:sz w:val="24"/>
              </w:rPr>
              <w:t>o programa das atividades.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Supervisão de </w:t>
            </w:r>
            <w:r w:rsidR="00384445">
              <w:rPr>
                <w:sz w:val="24"/>
              </w:rPr>
              <w:t>cada atividade a realizar.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13DC2" w:rsidRDefault="006D0E32" w:rsidP="0071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713DC2">
              <w:rPr>
                <w:sz w:val="24"/>
              </w:rPr>
              <w:t xml:space="preserve"> reuniões com os realizadores das atividades programadas.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660D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Colocação de</w:t>
            </w:r>
            <w:r w:rsidR="00AA6F26">
              <w:rPr>
                <w:sz w:val="24"/>
              </w:rPr>
              <w:t xml:space="preserve"> uma folga entre as atividades dependentes para compensar eventuais atrasos.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</w:t>
            </w:r>
            <w:r w:rsidR="00D537F8">
              <w:rPr>
                <w:sz w:val="24"/>
              </w:rPr>
              <w:t>lização de reuniões com o(s) cliente(s)</w:t>
            </w:r>
            <w:r w:rsidR="00A51903">
              <w:rPr>
                <w:sz w:val="24"/>
              </w:rPr>
              <w:t xml:space="preserve"> para negociação dos atrasos</w:t>
            </w:r>
            <w:r w:rsidR="00CE53D4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C21E5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Comunicação e estabelecimento de acordos entre os realizadores das atividades dependentes. 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FB637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Recrutamento de recursos humanos externos.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E53D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de recursos humanos.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665B3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</w:t>
            </w:r>
            <w:r w:rsidR="00871B75">
              <w:rPr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871B75">
              <w:rPr>
                <w:sz w:val="24"/>
              </w:rPr>
              <w:t>o plano organizacional.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E53D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 periódico do pessoal (faltas, responsabilidades).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237365" w:rsidRDefault="00E411BE" w:rsidP="0023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Aq</w:t>
            </w:r>
            <w:r w:rsidR="00AA5107">
              <w:rPr>
                <w:sz w:val="24"/>
              </w:rPr>
              <w:t xml:space="preserve">uisição de </w:t>
            </w:r>
            <w:r w:rsidR="00237365">
              <w:rPr>
                <w:sz w:val="24"/>
              </w:rPr>
              <w:t>mais pessoal (recursos externos).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B20A6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 pessoal de trabalho.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23736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Atribuição de responsabilidades a outros trabalhadores (recursos internos). 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E2358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Elaboração de relatórios de atividades por parte dos trabalhadores.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6A076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 de novas equipas de trabalho.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63CD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Verificação periódica do pessoal necessário.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C43BC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 do plano de responsabilidades.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D57C9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de custo.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E10A5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o(s) cliente(s).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57C9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contratos bem definidos com os fornecedores.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EA4F9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estratégias para restabelecimentos dos custos.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A4B1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e controlo periódico </w:t>
            </w:r>
            <w:r w:rsidR="00DC0891">
              <w:rPr>
                <w:sz w:val="24"/>
              </w:rPr>
              <w:t>das estimativas do custo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EC48ED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Replaneamento dos recursos.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E46A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 periódico dos recursos necessários.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3F09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Retificação de orçamentação.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5F646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do controlo do custo.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E6F2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Reuniões periódicas com os trabalhadores para obter os requisitos atuais e os novos requisitos.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DB33C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especiais para atualizar os trabalhadores sobre novos requisitos.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E6F2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Reuniões periódicas com o(s) cliente(s) para obter novos requisitos.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B33C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especiais para atualizar o(s) cliente(s) sobre novos requisitos.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27316B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de relatórios sobre todos os requisitos (atuais e novos).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9564C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Recrutamen</w:t>
            </w:r>
            <w:r>
              <w:rPr>
                <w:sz w:val="24"/>
              </w:rPr>
              <w:t>to de recursos humanos externos, se os novos requisitos assim o exigirem.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F442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Atualizações nos relatórios finais do projeto.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0A5EA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Aproveitamento </w:t>
            </w:r>
            <w:r w:rsidR="00C71AB9">
              <w:rPr>
                <w:sz w:val="24"/>
              </w:rPr>
              <w:t>máximo das tarefas feitas dos requisitos alterados.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0F442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Atualizações periódicas de todos os documentos que mencionam </w:t>
            </w:r>
            <w:r w:rsidR="00ED0E71">
              <w:rPr>
                <w:sz w:val="24"/>
              </w:rPr>
              <w:t>os requisitos do projeto</w:t>
            </w:r>
            <w:r>
              <w:rPr>
                <w:sz w:val="24"/>
              </w:rPr>
              <w:t>, para um trabalho coerente.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DE49E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Replanificarão</w:t>
            </w:r>
            <w:r w:rsidR="004C1C15">
              <w:rPr>
                <w:sz w:val="24"/>
              </w:rPr>
              <w:t xml:space="preserve"> das atividades/tarefas.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06F3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entre todos os departamentos.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CD44B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Colocação de mais recursos humanos</w:t>
            </w:r>
            <w:r w:rsidR="00807DD4">
              <w:rPr>
                <w:sz w:val="24"/>
              </w:rPr>
              <w:t xml:space="preserve"> nas atividade</w:t>
            </w:r>
            <w:r w:rsidR="00760647">
              <w:rPr>
                <w:sz w:val="24"/>
              </w:rPr>
              <w:t>s</w:t>
            </w:r>
            <w:r w:rsidR="00807DD4">
              <w:rPr>
                <w:sz w:val="24"/>
              </w:rPr>
              <w:t xml:space="preserve"> com atrasos.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06F3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Revisão de prazos entre os departamentos semanalmente.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6064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o(s) cliente(s) de forma a comunicar possíveis atrasos ou incidentes por parte dos departamentos.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E433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Delegação de uma</w:t>
            </w:r>
            <w:r w:rsidR="00406F3F">
              <w:rPr>
                <w:sz w:val="24"/>
              </w:rPr>
              <w:t xml:space="preserve"> pessoa responsável por controlar o processo</w:t>
            </w:r>
            <w:r w:rsidR="00851580">
              <w:rPr>
                <w:sz w:val="24"/>
              </w:rPr>
              <w:t>,</w:t>
            </w:r>
            <w:r w:rsidR="00406F3F">
              <w:rPr>
                <w:sz w:val="24"/>
              </w:rPr>
              <w:t xml:space="preserve"> em cada departamento.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256B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Penalização salarial </w:t>
            </w:r>
            <w:r w:rsidR="00CA2AA0">
              <w:rPr>
                <w:sz w:val="24"/>
              </w:rPr>
              <w:t xml:space="preserve">a </w:t>
            </w:r>
            <w:r w:rsidR="00760647">
              <w:rPr>
                <w:sz w:val="24"/>
              </w:rPr>
              <w:t>quem não cumpriu os prazos</w:t>
            </w:r>
            <w:r w:rsidR="00C31D06">
              <w:rPr>
                <w:sz w:val="24"/>
              </w:rPr>
              <w:t xml:space="preserve"> e gerou conflitos no projeto.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994A4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estratégias para evitar eventuais atrasos (</w:t>
            </w:r>
            <w:r w:rsidR="002A1293">
              <w:rPr>
                <w:sz w:val="24"/>
              </w:rPr>
              <w:t xml:space="preserve">mais recursos </w:t>
            </w:r>
            <w:r w:rsidR="000E4330">
              <w:rPr>
                <w:sz w:val="24"/>
              </w:rPr>
              <w:t>humanos</w:t>
            </w:r>
            <w:r>
              <w:rPr>
                <w:sz w:val="24"/>
              </w:rPr>
              <w:t>,</w:t>
            </w:r>
            <w:r w:rsidR="000E4330">
              <w:rPr>
                <w:sz w:val="24"/>
              </w:rPr>
              <w:t xml:space="preserve"> por exemplo</w:t>
            </w:r>
            <w:r>
              <w:rPr>
                <w:sz w:val="24"/>
              </w:rPr>
              <w:t>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Tirar ilações, para o sucedido não voltar a acontecer, como criar um modelo de comunicação entre departamentos.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1E2A7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Estabelecimento de um atraso máximo para cada departamento</w:t>
            </w:r>
            <w:r w:rsidR="00CD44B9"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Tentar reduzir o prazo noutros departamentos, para compensar o tempo perdido.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Estabelecer um plano para os códigos-fonte ficarem interligados</w:t>
            </w:r>
            <w:r w:rsidR="000878AB">
              <w:rPr>
                <w:sz w:val="24"/>
              </w:rPr>
              <w:t xml:space="preserve"> (como GitHub).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E8262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Delegação de uma </w:t>
            </w:r>
            <w:r w:rsidR="00335871">
              <w:rPr>
                <w:sz w:val="24"/>
              </w:rPr>
              <w:t>equipa adicional para corrigir eventuais irregularidades no</w:t>
            </w:r>
            <w:r w:rsidR="003D6366">
              <w:rPr>
                <w:sz w:val="24"/>
              </w:rPr>
              <w:t>s</w:t>
            </w:r>
            <w:r w:rsidR="00335871">
              <w:rPr>
                <w:sz w:val="24"/>
              </w:rPr>
              <w:t xml:space="preserve"> código</w:t>
            </w:r>
            <w:r w:rsidR="003D6366">
              <w:rPr>
                <w:sz w:val="24"/>
              </w:rPr>
              <w:t>s</w:t>
            </w:r>
            <w:r w:rsidR="00335871">
              <w:rPr>
                <w:sz w:val="24"/>
              </w:rPr>
              <w:t xml:space="preserve"> </w:t>
            </w:r>
            <w:r>
              <w:rPr>
                <w:sz w:val="24"/>
              </w:rPr>
              <w:t>que não permite a boa comunicação</w:t>
            </w:r>
            <w:r w:rsidR="00335871">
              <w:rPr>
                <w:sz w:val="24"/>
              </w:rPr>
              <w:t xml:space="preserve"> </w:t>
            </w:r>
            <w:r w:rsidR="003D6366">
              <w:rPr>
                <w:sz w:val="24"/>
              </w:rPr>
              <w:t>entre eles</w:t>
            </w:r>
            <w:r w:rsidR="00335871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31D06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de reuniões entre os programadores, para que todos estejam no mesmo </w:t>
            </w:r>
            <w:r w:rsidR="00A71126">
              <w:rPr>
                <w:sz w:val="24"/>
              </w:rPr>
              <w:t>ponto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4130A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reunião com o(s) cliente(s)</w:t>
            </w:r>
            <w:r w:rsidR="00D91113">
              <w:rPr>
                <w:sz w:val="24"/>
              </w:rPr>
              <w:t>, caso seja necessário,</w:t>
            </w:r>
            <w:r>
              <w:rPr>
                <w:sz w:val="24"/>
              </w:rPr>
              <w:t xml:space="preserve"> de forma a a</w:t>
            </w:r>
            <w:r w:rsidR="00A0171E">
              <w:rPr>
                <w:sz w:val="24"/>
              </w:rPr>
              <w:t>visar que será preciso alargar o prazo, para que se possa corrigir os problemas na codificação.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D279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Comentar</w:t>
            </w:r>
            <w:r w:rsidR="00AF47C4">
              <w:rPr>
                <w:sz w:val="24"/>
              </w:rPr>
              <w:t xml:space="preserve"> todo </w:t>
            </w:r>
            <w:r w:rsidR="00C42ECA">
              <w:rPr>
                <w:sz w:val="24"/>
              </w:rPr>
              <w:t xml:space="preserve">o </w:t>
            </w:r>
            <w:r w:rsidR="00AF47C4">
              <w:rPr>
                <w:sz w:val="24"/>
              </w:rPr>
              <w:t>código realizado, para que quem pegue nele siga a mesma linha de raciocínio.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A7090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96F70">
              <w:rPr>
                <w:sz w:val="24"/>
              </w:rPr>
              <w:t>Refazer as partes que não ficar</w:t>
            </w:r>
            <w:r w:rsidR="00F96F70">
              <w:rPr>
                <w:sz w:val="24"/>
              </w:rPr>
              <w:t>am</w:t>
            </w:r>
            <w:r w:rsidRPr="00F96F70">
              <w:rPr>
                <w:sz w:val="24"/>
              </w:rPr>
              <w:t xml:space="preserve"> bem </w:t>
            </w:r>
            <w:r w:rsidR="00F96F70">
              <w:rPr>
                <w:sz w:val="24"/>
              </w:rPr>
              <w:t>interligadas</w:t>
            </w:r>
            <w:r w:rsidRPr="00F96F70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B73C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 documentação preparada para facilitar a compreensão do código.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A7090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não </w:t>
            </w:r>
            <w:r w:rsidR="00106D1F">
              <w:rPr>
                <w:sz w:val="24"/>
              </w:rPr>
              <w:t>es</w:t>
            </w:r>
            <w:r>
              <w:rPr>
                <w:sz w:val="24"/>
              </w:rPr>
              <w:t xml:space="preserve">tiver </w:t>
            </w:r>
            <w:r w:rsidR="00106D1F">
              <w:rPr>
                <w:sz w:val="24"/>
              </w:rPr>
              <w:t>a prejudicar</w:t>
            </w:r>
            <w:r>
              <w:rPr>
                <w:sz w:val="24"/>
              </w:rPr>
              <w:t xml:space="preserve"> o funcionamento, deixar como está.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82204D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Delegação de uma pessoa responsável </w:t>
            </w:r>
            <w:r w:rsidR="0094128E">
              <w:rPr>
                <w:sz w:val="24"/>
              </w:rPr>
              <w:t xml:space="preserve">testar a interligação entre os diferentes </w:t>
            </w:r>
            <w:r>
              <w:rPr>
                <w:sz w:val="24"/>
              </w:rPr>
              <w:t>código</w:t>
            </w:r>
            <w:r w:rsidR="0094128E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09624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t</w:t>
            </w:r>
            <w:r w:rsidR="00106D1F">
              <w:rPr>
                <w:sz w:val="24"/>
              </w:rPr>
              <w:t>urn</w:t>
            </w:r>
            <w:r w:rsidR="00674247">
              <w:rPr>
                <w:sz w:val="24"/>
              </w:rPr>
              <w:t xml:space="preserve">os-extra para os programadores </w:t>
            </w:r>
            <w:r w:rsidR="00106D1F">
              <w:rPr>
                <w:sz w:val="24"/>
              </w:rPr>
              <w:t>resolverem o problema.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E36D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entre cliente</w:t>
            </w:r>
            <w:r w:rsidR="008B7760">
              <w:rPr>
                <w:sz w:val="24"/>
              </w:rPr>
              <w:t>(s)</w:t>
            </w:r>
            <w:r>
              <w:rPr>
                <w:sz w:val="24"/>
              </w:rPr>
              <w:t xml:space="preserve"> e equipa de projeto para que se perceba bem o âmbito.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4E3AD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Refazer as partes do projeto que foram afetadas pelo desentendimento</w:t>
            </w:r>
            <w:r w:rsidR="00580FBB">
              <w:rPr>
                <w:sz w:val="24"/>
              </w:rPr>
              <w:t>/incompreensão</w:t>
            </w:r>
            <w:r>
              <w:rPr>
                <w:sz w:val="24"/>
              </w:rPr>
              <w:t>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8B7760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Aconselhamento ao cliente, se os objetivos não forem fazíveis.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CA2A0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Convencer o cliente que os objetivos implementados são mais vantajosos.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1776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Aconselhamento para que reconsidere outros objetivos, que parecem mais realistas e se enquadram melhor naquilo que o cliente pretende.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77FC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de uma reunião com o(s) cliente(s), caso seja necessário, de forma a avisar </w:t>
            </w:r>
            <w:r w:rsidR="00215B10">
              <w:rPr>
                <w:sz w:val="24"/>
              </w:rPr>
              <w:t>que o prazo irá ser alargado.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BB28E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Comunicação regular com o(s) cliente(s) ao longo da gestão do âmbito.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A304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Marcação de novas reuniões para discutir toda a gestão </w:t>
            </w:r>
            <w:r w:rsidR="00B43D27">
              <w:rPr>
                <w:sz w:val="24"/>
              </w:rPr>
              <w:t>do âmbito</w:t>
            </w:r>
            <w:r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E178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Estabelecer bem qual o âmbito e os objetivos antes de arrancar com o projeto.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E64BA6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periódica para não cometer o mesmo erro.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2E612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reuniões periódicas para que se defina bem qual o novo âmbito e novos objetivos.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F524E3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Refazer a gestão do </w:t>
            </w:r>
            <w:r w:rsidR="00740490">
              <w:rPr>
                <w:sz w:val="24"/>
              </w:rPr>
              <w:t>âmbito, com os novos objetivos.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2E612A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reunião com o(s) cliente(s), caso seja necessário, de forma a avisar que o prazo irá ser alargado.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BD621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Recalcular esforço e duração e alterar o cliente das alterações.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6B178E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32421">
              <w:rPr>
                <w:sz w:val="24"/>
                <w:highlight w:val="yellow"/>
              </w:rPr>
              <w:t>Perceber se é essa mesmo a intenção do cliente.</w:t>
            </w:r>
            <w:bookmarkStart w:id="0" w:name="_GoBack"/>
            <w:bookmarkEnd w:id="0"/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435A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Diminuição dos prazos de algumas tarefas para compensar o tempo perdido.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Pr="00A10881" w:rsidRDefault="0053242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A10881">
              <w:rPr>
                <w:sz w:val="24"/>
                <w:highlight w:val="yellow"/>
              </w:rPr>
              <w:t>Tentar convencer o cliente que não vale a pena alterar os objetivos.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947C2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Aumentar a equipa de trabalho para minimizar os </w:t>
            </w:r>
            <w:r w:rsidR="009A5681">
              <w:rPr>
                <w:sz w:val="24"/>
              </w:rPr>
              <w:t>“</w:t>
            </w:r>
            <w:r>
              <w:rPr>
                <w:sz w:val="24"/>
              </w:rPr>
              <w:t>estragos</w:t>
            </w:r>
            <w:r w:rsidR="009A5681">
              <w:rPr>
                <w:sz w:val="24"/>
              </w:rPr>
              <w:t>”</w:t>
            </w:r>
            <w:r>
              <w:rPr>
                <w:sz w:val="24"/>
              </w:rPr>
              <w:t xml:space="preserve"> causados pelas alterações.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Pr="00A10881" w:rsidRDefault="0053242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A10881">
              <w:rPr>
                <w:sz w:val="24"/>
                <w:highlight w:val="yellow"/>
              </w:rPr>
              <w:t>Alertar o cliente para os riscos que as alterações podem acarretar</w:t>
            </w:r>
            <w:r w:rsidR="00BD55E8" w:rsidRPr="00A10881">
              <w:rPr>
                <w:sz w:val="24"/>
                <w:highlight w:val="yellow"/>
              </w:rPr>
              <w:t xml:space="preserve"> (custo e tempo)</w:t>
            </w:r>
            <w:r w:rsidRPr="00A10881">
              <w:rPr>
                <w:sz w:val="24"/>
                <w:highlight w:val="yellow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9D7408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96977">
              <w:rPr>
                <w:sz w:val="24"/>
                <w:highlight w:val="yellow"/>
              </w:rPr>
              <w:t xml:space="preserve">Marcação de </w:t>
            </w:r>
            <w:r w:rsidR="00FA1862" w:rsidRPr="00896977">
              <w:rPr>
                <w:sz w:val="24"/>
                <w:highlight w:val="yellow"/>
              </w:rPr>
              <w:t>reuniões para que o mesmo erro não volte a acontecer</w:t>
            </w:r>
            <w:r w:rsidR="00FA1862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89697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 preparados novos recursos para que possam ser utilizados se os atuais falharem.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962350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de forma a alertar o(s) cliente(s) para alterações do orçamento.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89697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Fazer uma lista com os recursos mais suscetíveis a problemas.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96166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Contactar fornecedores para aquisição de novos recursos.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89697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Organizar uma lista com os fornecedores sobre uma possível aquisição de novos recursos.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96166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estratégias de forma a garantir os recursos necessários (utilizando recursos que não estão a ser usados em outros projetos, por exemplo).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9D5FA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de forma a alertar o(s) cliente(s) para o risco de os recursos poderem ser insuficientes para aquele custo.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B03A8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Consertar</w:t>
            </w:r>
            <w:r w:rsidR="00ED2B5F">
              <w:rPr>
                <w:sz w:val="24"/>
              </w:rPr>
              <w:t xml:space="preserve"> e/ou adaptar</w:t>
            </w:r>
            <w:r>
              <w:rPr>
                <w:sz w:val="24"/>
              </w:rPr>
              <w:t xml:space="preserve"> recursos existentes, se tal for mais barato e satisfazível.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9D5FAA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Marcação de reuniões com a equipa de projeto para perceber o estado dos recursos utilizados.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D32737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Reduzir custos noutras tarefas, para </w:t>
            </w:r>
            <w:r w:rsidR="00A83B44">
              <w:rPr>
                <w:sz w:val="24"/>
              </w:rPr>
              <w:t xml:space="preserve">compensar o </w:t>
            </w:r>
            <w:r>
              <w:rPr>
                <w:sz w:val="24"/>
              </w:rPr>
              <w:t>orçamento extra.</w:t>
            </w:r>
          </w:p>
        </w:tc>
      </w:tr>
    </w:tbl>
    <w:p w:rsidR="00577054" w:rsidRPr="00577054" w:rsidRDefault="00577054" w:rsidP="00394456">
      <w:pPr>
        <w:jc w:val="both"/>
        <w:rPr>
          <w:sz w:val="24"/>
        </w:rPr>
      </w:pPr>
    </w:p>
    <w:sectPr w:rsidR="00577054" w:rsidRPr="00577054" w:rsidSect="005933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3031"/>
    <w:multiLevelType w:val="hybridMultilevel"/>
    <w:tmpl w:val="A11AF4E8"/>
    <w:lvl w:ilvl="0" w:tplc="6A5E0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7236"/>
    <w:multiLevelType w:val="hybridMultilevel"/>
    <w:tmpl w:val="8A461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091"/>
    <w:multiLevelType w:val="hybridMultilevel"/>
    <w:tmpl w:val="7E8657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D1C"/>
    <w:multiLevelType w:val="hybridMultilevel"/>
    <w:tmpl w:val="D8F840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4"/>
    <w:rsid w:val="00005CF1"/>
    <w:rsid w:val="0002025B"/>
    <w:rsid w:val="00026902"/>
    <w:rsid w:val="000473BA"/>
    <w:rsid w:val="0006134B"/>
    <w:rsid w:val="00083440"/>
    <w:rsid w:val="000874B8"/>
    <w:rsid w:val="000878AB"/>
    <w:rsid w:val="00096249"/>
    <w:rsid w:val="000A5EA1"/>
    <w:rsid w:val="000C279D"/>
    <w:rsid w:val="000D773B"/>
    <w:rsid w:val="000E4330"/>
    <w:rsid w:val="000F42D9"/>
    <w:rsid w:val="000F442C"/>
    <w:rsid w:val="00106D1F"/>
    <w:rsid w:val="001119CB"/>
    <w:rsid w:val="001256B0"/>
    <w:rsid w:val="00132F67"/>
    <w:rsid w:val="001435A7"/>
    <w:rsid w:val="00164278"/>
    <w:rsid w:val="00193553"/>
    <w:rsid w:val="001E2A77"/>
    <w:rsid w:val="00215B10"/>
    <w:rsid w:val="00237365"/>
    <w:rsid w:val="0027316B"/>
    <w:rsid w:val="002A1293"/>
    <w:rsid w:val="002E612A"/>
    <w:rsid w:val="00331011"/>
    <w:rsid w:val="00335871"/>
    <w:rsid w:val="00346B57"/>
    <w:rsid w:val="003651C8"/>
    <w:rsid w:val="00373F89"/>
    <w:rsid w:val="00376242"/>
    <w:rsid w:val="00384445"/>
    <w:rsid w:val="003926C4"/>
    <w:rsid w:val="00394456"/>
    <w:rsid w:val="003A70A3"/>
    <w:rsid w:val="003B15C9"/>
    <w:rsid w:val="003B4BF3"/>
    <w:rsid w:val="003D6366"/>
    <w:rsid w:val="003F09C2"/>
    <w:rsid w:val="00401B95"/>
    <w:rsid w:val="00406F3F"/>
    <w:rsid w:val="004130AB"/>
    <w:rsid w:val="004405FE"/>
    <w:rsid w:val="004550C0"/>
    <w:rsid w:val="004611F5"/>
    <w:rsid w:val="004660D7"/>
    <w:rsid w:val="00493866"/>
    <w:rsid w:val="004C1C15"/>
    <w:rsid w:val="004C1F97"/>
    <w:rsid w:val="004E3AD4"/>
    <w:rsid w:val="004E6F2F"/>
    <w:rsid w:val="00507568"/>
    <w:rsid w:val="00507E0A"/>
    <w:rsid w:val="005101AE"/>
    <w:rsid w:val="00532421"/>
    <w:rsid w:val="00577054"/>
    <w:rsid w:val="00580FBB"/>
    <w:rsid w:val="005933A2"/>
    <w:rsid w:val="005D6A73"/>
    <w:rsid w:val="005F646C"/>
    <w:rsid w:val="00665B3A"/>
    <w:rsid w:val="006738EE"/>
    <w:rsid w:val="00674247"/>
    <w:rsid w:val="006A076C"/>
    <w:rsid w:val="006B178E"/>
    <w:rsid w:val="006C2F20"/>
    <w:rsid w:val="006C72FF"/>
    <w:rsid w:val="006D0E32"/>
    <w:rsid w:val="006E1322"/>
    <w:rsid w:val="00713DC2"/>
    <w:rsid w:val="00736FA2"/>
    <w:rsid w:val="00740490"/>
    <w:rsid w:val="00760647"/>
    <w:rsid w:val="00760B33"/>
    <w:rsid w:val="007709A9"/>
    <w:rsid w:val="0078170B"/>
    <w:rsid w:val="007E06A4"/>
    <w:rsid w:val="00807DD4"/>
    <w:rsid w:val="00814A77"/>
    <w:rsid w:val="0082204D"/>
    <w:rsid w:val="00843E80"/>
    <w:rsid w:val="00851580"/>
    <w:rsid w:val="008576E4"/>
    <w:rsid w:val="00871B75"/>
    <w:rsid w:val="00877FC9"/>
    <w:rsid w:val="00896977"/>
    <w:rsid w:val="008A304E"/>
    <w:rsid w:val="008B7760"/>
    <w:rsid w:val="008E7AD1"/>
    <w:rsid w:val="008F173B"/>
    <w:rsid w:val="00901009"/>
    <w:rsid w:val="00905C47"/>
    <w:rsid w:val="00936DF6"/>
    <w:rsid w:val="0094128E"/>
    <w:rsid w:val="009564C4"/>
    <w:rsid w:val="00961665"/>
    <w:rsid w:val="00962350"/>
    <w:rsid w:val="00990990"/>
    <w:rsid w:val="00994A4E"/>
    <w:rsid w:val="009A5681"/>
    <w:rsid w:val="009A706D"/>
    <w:rsid w:val="009D5FAA"/>
    <w:rsid w:val="009D7408"/>
    <w:rsid w:val="00A0171E"/>
    <w:rsid w:val="00A05363"/>
    <w:rsid w:val="00A10881"/>
    <w:rsid w:val="00A12F22"/>
    <w:rsid w:val="00A51903"/>
    <w:rsid w:val="00A57AFE"/>
    <w:rsid w:val="00A70905"/>
    <w:rsid w:val="00A71126"/>
    <w:rsid w:val="00A83B44"/>
    <w:rsid w:val="00A92D64"/>
    <w:rsid w:val="00AA5107"/>
    <w:rsid w:val="00AA6F26"/>
    <w:rsid w:val="00AF47C4"/>
    <w:rsid w:val="00B16DF6"/>
    <w:rsid w:val="00B20A61"/>
    <w:rsid w:val="00B210D5"/>
    <w:rsid w:val="00B43D27"/>
    <w:rsid w:val="00B445D9"/>
    <w:rsid w:val="00B63CD4"/>
    <w:rsid w:val="00BB28E7"/>
    <w:rsid w:val="00BD55E8"/>
    <w:rsid w:val="00BD621B"/>
    <w:rsid w:val="00BE0DB3"/>
    <w:rsid w:val="00BE1780"/>
    <w:rsid w:val="00C21E59"/>
    <w:rsid w:val="00C31D06"/>
    <w:rsid w:val="00C42ECA"/>
    <w:rsid w:val="00C43BCC"/>
    <w:rsid w:val="00C640D1"/>
    <w:rsid w:val="00C71AB9"/>
    <w:rsid w:val="00CA13E3"/>
    <w:rsid w:val="00CA2A0A"/>
    <w:rsid w:val="00CA2AA0"/>
    <w:rsid w:val="00CC243C"/>
    <w:rsid w:val="00CD279C"/>
    <w:rsid w:val="00CD44B9"/>
    <w:rsid w:val="00CE36DC"/>
    <w:rsid w:val="00CE53D4"/>
    <w:rsid w:val="00CE607D"/>
    <w:rsid w:val="00D17769"/>
    <w:rsid w:val="00D32737"/>
    <w:rsid w:val="00D537F8"/>
    <w:rsid w:val="00D57C9F"/>
    <w:rsid w:val="00D623B3"/>
    <w:rsid w:val="00D91113"/>
    <w:rsid w:val="00D947C2"/>
    <w:rsid w:val="00DB03A8"/>
    <w:rsid w:val="00DB33C4"/>
    <w:rsid w:val="00DB73C7"/>
    <w:rsid w:val="00DC0891"/>
    <w:rsid w:val="00DE46A1"/>
    <w:rsid w:val="00DE49EF"/>
    <w:rsid w:val="00DF3B4C"/>
    <w:rsid w:val="00E10A51"/>
    <w:rsid w:val="00E2358E"/>
    <w:rsid w:val="00E269E6"/>
    <w:rsid w:val="00E411BE"/>
    <w:rsid w:val="00E64BA6"/>
    <w:rsid w:val="00E8262E"/>
    <w:rsid w:val="00EA4F91"/>
    <w:rsid w:val="00EC48ED"/>
    <w:rsid w:val="00ED0E71"/>
    <w:rsid w:val="00ED2B5F"/>
    <w:rsid w:val="00F524E3"/>
    <w:rsid w:val="00F64703"/>
    <w:rsid w:val="00F760E1"/>
    <w:rsid w:val="00F82432"/>
    <w:rsid w:val="00F9402F"/>
    <w:rsid w:val="00F96F70"/>
    <w:rsid w:val="00FA1862"/>
    <w:rsid w:val="00FA4B1E"/>
    <w:rsid w:val="00FB637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A6FC"/>
  <w15:chartTrackingRefBased/>
  <w15:docId w15:val="{8A516CE6-8191-4A9E-A72C-E054D58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77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94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445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507E0A"/>
    <w:rPr>
      <w:b/>
      <w:bCs/>
    </w:rPr>
  </w:style>
  <w:style w:type="character" w:customStyle="1" w:styleId="apple-converted-space">
    <w:name w:val="apple-converted-space"/>
    <w:basedOn w:val="Tipodeletrapredefinidodopargrafo"/>
    <w:rsid w:val="00507E0A"/>
  </w:style>
  <w:style w:type="table" w:styleId="TabelaSimples1">
    <w:name w:val="Plain Table 1"/>
    <w:basedOn w:val="Tabelanormal"/>
    <w:uiPriority w:val="41"/>
    <w:rsid w:val="00346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1725</Words>
  <Characters>9318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185</cp:revision>
  <dcterms:created xsi:type="dcterms:W3CDTF">2016-11-21T18:34:00Z</dcterms:created>
  <dcterms:modified xsi:type="dcterms:W3CDTF">2016-11-30T19:41:00Z</dcterms:modified>
</cp:coreProperties>
</file>