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WALTER AREVALO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1 AÑO GARANTIA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CHI3CM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Chinero de 3 de madera m/mario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$270.00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$270.00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$270.00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SETENTA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