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JAIME ALCIDES VELASQUEZ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1 AÑO GARANTIA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CMTA1M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Camarote de meta con lamina de mt tecnitub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$250.00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$250.00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$250.00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CINCUENTA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