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NORMA DE PALACIOS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CAS EL ZAPOTE  CTON LA LIMA HUIZUCAR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COL1MT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Colchoneta estampada 1 mt. m/rocio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TREINTA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