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LUCIO CARCAMO PEÑA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CTON EL CAPULIN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ecosina 2q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$26.00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VEINTISÉIS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