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MAYRA ROSALINA RODRIGUEZ URIAS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PABLO TACACHICO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VEMICL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mini con aspa de plastico 10" cl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