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NATHAEL HERNNADEZ LARIOS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CM20TB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4q cetron bl cc20tbxo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$95.00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$95.00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$95.00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NOVENTA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