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QUESTÕES</w:t>
      </w:r>
      <w:r w:rsidDel="00000000" w:rsidR="00000000" w:rsidRPr="00000000">
        <w:rPr>
          <w:rtl w:val="0"/>
        </w:rPr>
      </w:r>
    </w:p>
    <w:p w:rsidR="00000000" w:rsidDel="00000000" w:rsidP="00000000" w:rsidRDefault="00000000" w:rsidRPr="00000000" w14:paraId="0000000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MÓDULO - I</w:t>
      </w:r>
      <w:r w:rsidDel="00000000" w:rsidR="00000000" w:rsidRPr="00000000">
        <w:rPr>
          <w:rtl w:val="0"/>
        </w:rPr>
      </w:r>
    </w:p>
    <w:p w:rsidR="00000000" w:rsidDel="00000000" w:rsidP="00000000" w:rsidRDefault="00000000" w:rsidRPr="00000000" w14:paraId="0000000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AULA 01) CRITÉRIOS PARA CERTIFICAÇÃO DE FORNECEDORES. </w:t>
      </w:r>
      <w:r w:rsidDel="00000000" w:rsidR="00000000" w:rsidRPr="00000000">
        <w:rPr>
          <w:rtl w:val="0"/>
        </w:rPr>
      </w:r>
    </w:p>
    <w:p w:rsidR="00000000" w:rsidDel="00000000" w:rsidP="00000000" w:rsidRDefault="00000000" w:rsidRPr="00000000" w14:paraId="0000000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01 </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Na atualidade, os movimentos da globalização, mudanças dos fatores econômicos, e crescimento da formação de cadeias de suprimentos nas organizações por todo o mundo; houve uma busca pela redução dos riscos do negócio, minimização dos custos, e aumento da capacidade de oferta aos diversos segmentos do mercado.</w:t>
      </w:r>
    </w:p>
    <w:p w:rsidR="00000000" w:rsidDel="00000000" w:rsidP="00000000" w:rsidRDefault="00000000" w:rsidRPr="00000000" w14:paraId="0000000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contexto, marque quais as assertivas verdadeiras com “V” e as falsas com “F” com relação a importância dos fornecedores em uma organização.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120" w:line="240" w:lineRule="auto"/>
        <w:ind w:left="510"/>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     ) Se o fornecedor não atender a contento, a organização não perderá com isso, já que os estoques reguladores manterão sua produção no ritmo que tinha sido programado.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after="120" w:line="240" w:lineRule="auto"/>
        <w:ind w:left="510"/>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     ) As organizações de diversos setores e segmentos da economia buscam fechar parcerias com fornecedores para maximizarem seus resultados e contribuírem para aumentar a satisfação de seu público-alvo.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spacing w:after="120" w:line="240" w:lineRule="auto"/>
        <w:ind w:left="510"/>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     ) O fornecedor que irá determinar o ritmo da produção e a qualidade do produto ou serviço de uma organização, visto que ao receber material de boa qualidade é possível ofertar qualidade igual ou superior com o seu produto.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spacing w:after="120" w:line="240" w:lineRule="auto"/>
        <w:ind w:left="510"/>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     ) O fornecedor também é uma organização que visa lucro, ao fornecer vai tentar de todas as formas atender sem prejudicar o seu resultado. Se a melhor solução for mudar seu processo e isso afetar negativamente o seu resultado, ele não vai colocar essa solução em prática.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spacing w:after="120" w:line="240" w:lineRule="auto"/>
        <w:ind w:left="510"/>
        <w:jc w:val="both"/>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     ) Apesar</w:t>
      </w:r>
      <w:r w:rsidDel="00000000" w:rsidR="00000000" w:rsidRPr="00000000">
        <w:rPr>
          <w:rFonts w:ascii="Times New Roman" w:cs="Times New Roman" w:eastAsia="Times New Roman" w:hAnsi="Times New Roman"/>
          <w:sz w:val="24"/>
          <w:szCs w:val="24"/>
          <w:rtl w:val="0"/>
        </w:rPr>
        <w:t xml:space="preserve"> do fornecedor ter suas próprias regras nos processos, uma organização pode criar procedimentos de auditoria para o seu fornecedor, garantindo que os processos dele melhorem e, consequentemente, </w:t>
      </w:r>
      <w:r w:rsidDel="00000000" w:rsidR="00000000" w:rsidRPr="00000000">
        <w:rPr>
          <w:rFonts w:ascii="Times New Roman" w:cs="Times New Roman" w:eastAsia="Times New Roman" w:hAnsi="Times New Roman"/>
          <w:sz w:val="24"/>
          <w:szCs w:val="24"/>
          <w:rtl w:val="0"/>
        </w:rPr>
        <w:t xml:space="preserve">influenciem</w:t>
      </w:r>
      <w:r w:rsidDel="00000000" w:rsidR="00000000" w:rsidRPr="00000000">
        <w:rPr>
          <w:rFonts w:ascii="Times New Roman" w:cs="Times New Roman" w:eastAsia="Times New Roman" w:hAnsi="Times New Roman"/>
          <w:sz w:val="24"/>
          <w:szCs w:val="24"/>
          <w:rtl w:val="0"/>
        </w:rPr>
        <w:t xml:space="preserve"> os seus também.</w:t>
      </w:r>
      <w:commentRangeEnd w:id="5"/>
      <w:r w:rsidDel="00000000" w:rsidR="00000000" w:rsidRPr="00000000">
        <w:commentReference w:id="5"/>
      </w:r>
      <w:r w:rsidDel="00000000" w:rsidR="00000000" w:rsidRPr="00000000">
        <w:rPr>
          <w:rtl w:val="0"/>
        </w:rPr>
      </w:r>
    </w:p>
    <w:tbl>
      <w:tblPr>
        <w:tblStyle w:val="Table1"/>
        <w:tblW w:w="8494.0" w:type="dxa"/>
        <w:jc w:val="left"/>
        <w:tblInd w:w="510.0" w:type="dxa"/>
        <w:tblLayout w:type="fixed"/>
        <w:tblLook w:val="0000"/>
      </w:tblPr>
      <w:tblGrid>
        <w:gridCol w:w="2831"/>
        <w:gridCol w:w="2831"/>
        <w:gridCol w:w="2832"/>
        <w:tblGridChange w:id="0">
          <w:tblGrid>
            <w:gridCol w:w="2831"/>
            <w:gridCol w:w="2831"/>
            <w:gridCol w:w="2832"/>
          </w:tblGrid>
        </w:tblGridChange>
      </w:tblGrid>
      <w:tr>
        <w:trPr>
          <w:cantSplit w:val="0"/>
          <w:tblHeader w:val="0"/>
        </w:trPr>
        <w:tc>
          <w:tcPr>
            <w:vAlign w:val="top"/>
          </w:tcPr>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 V; V; V; F.</w:t>
            </w:r>
          </w:p>
        </w:tc>
        <w:tc>
          <w:tcP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 F; V; V; F; V.</w:t>
            </w:r>
          </w:p>
        </w:tc>
        <w:tc>
          <w:tcPr>
            <w:vAlign w:val="top"/>
          </w:tcPr>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 V; F; F; V.</w:t>
            </w:r>
          </w:p>
        </w:tc>
      </w:tr>
      <w:tr>
        <w:trPr>
          <w:cantSplit w:val="0"/>
          <w:tblHeader w:val="0"/>
        </w:trPr>
        <w:tc>
          <w:tcP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 V; F; F; V.</w:t>
            </w:r>
          </w:p>
        </w:tc>
        <w:tc>
          <w:tcPr>
            <w:vAlign w:val="top"/>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 F; V; F; V.</w:t>
            </w:r>
          </w:p>
        </w:tc>
        <w:tc>
          <w:tcPr>
            <w:vAlign w:val="top"/>
          </w:tcPr>
          <w:p w:rsidR="00000000" w:rsidDel="00000000" w:rsidP="00000000" w:rsidRDefault="00000000" w:rsidRPr="00000000" w14:paraId="00000011">
            <w:pPr>
              <w:spacing w:after="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spacing w:after="120" w:line="360" w:lineRule="auto"/>
        <w:ind w:left="5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02:</w:t>
      </w:r>
      <w:r w:rsidDel="00000000" w:rsidR="00000000" w:rsidRPr="00000000">
        <w:rPr>
          <w:rtl w:val="0"/>
        </w:rPr>
      </w:r>
    </w:p>
    <w:p w:rsidR="00000000" w:rsidDel="00000000" w:rsidP="00000000" w:rsidRDefault="00000000" w:rsidRPr="00000000" w14:paraId="0000001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as organizações estabelecem alguns critérios para a certificação de fornecedores, visando formar parcerias essenciais para garantir o seu sucesso. Qual desses critérios se refere a assertiva abaixo?</w:t>
      </w:r>
    </w:p>
    <w:p w:rsidR="00000000" w:rsidDel="00000000" w:rsidP="00000000" w:rsidRDefault="00000000" w:rsidRPr="00000000" w14:paraId="0000001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 ser avaliada a planta de produção que o fornecedor coloca à sua disposição e comparado aos números produzidos com a projeção de pedidos. Assim, a organização aumenta a probabilidade que toda a demanda será entregue, e que a operação não sofrerá com atrasos.”</w:t>
      </w:r>
      <w:r w:rsidDel="00000000" w:rsidR="00000000" w:rsidRPr="00000000">
        <w:rPr>
          <w:rtl w:val="0"/>
        </w:rPr>
      </w:r>
    </w:p>
    <w:tbl>
      <w:tblPr>
        <w:tblStyle w:val="Table2"/>
        <w:tblW w:w="8494.0" w:type="dxa"/>
        <w:jc w:val="left"/>
        <w:tblInd w:w="510.0" w:type="dxa"/>
        <w:tblLayout w:type="fixed"/>
        <w:tblLook w:val="0000"/>
      </w:tblPr>
      <w:tblGrid>
        <w:gridCol w:w="2831"/>
        <w:gridCol w:w="2831"/>
        <w:gridCol w:w="2832"/>
        <w:tblGridChange w:id="0">
          <w:tblGrid>
            <w:gridCol w:w="2831"/>
            <w:gridCol w:w="2831"/>
            <w:gridCol w:w="2832"/>
          </w:tblGrid>
        </w:tblGridChange>
      </w:tblGrid>
      <w:tr>
        <w:trPr>
          <w:cantSplit w:val="0"/>
          <w:tblHeader w:val="0"/>
        </w:trPr>
        <w:tc>
          <w:tcPr>
            <w:vAlign w:val="top"/>
          </w:tcPr>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Logística.</w:t>
            </w:r>
          </w:p>
        </w:tc>
        <w:tc>
          <w:tcPr>
            <w:vAlign w:val="top"/>
          </w:tcPr>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Saúde financeira.</w:t>
            </w:r>
          </w:p>
        </w:tc>
        <w:tc>
          <w:tcPr>
            <w:vAlign w:val="top"/>
          </w:tcPr>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Negociação.</w:t>
            </w:r>
          </w:p>
        </w:tc>
      </w:tr>
      <w:tr>
        <w:trPr>
          <w:cantSplit w:val="0"/>
          <w:tblHeader w:val="0"/>
        </w:trPr>
        <w:tc>
          <w:tcPr>
            <w:vAlign w:val="top"/>
          </w:tcPr>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Qualidade.</w:t>
            </w:r>
          </w:p>
        </w:tc>
        <w:tc>
          <w:tcPr>
            <w:vAlign w:val="top"/>
          </w:tcPr>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highlight w:val="green"/>
              </w:rPr>
            </w:pPr>
            <w:commentRangeStart w:id="6"/>
            <w:r w:rsidDel="00000000" w:rsidR="00000000" w:rsidRPr="00000000">
              <w:rPr>
                <w:rFonts w:ascii="Times New Roman" w:cs="Times New Roman" w:eastAsia="Times New Roman" w:hAnsi="Times New Roman"/>
                <w:sz w:val="24"/>
                <w:szCs w:val="24"/>
                <w:highlight w:val="green"/>
                <w:rtl w:val="0"/>
              </w:rPr>
              <w:t xml:space="preserve">d) Produtividade.</w:t>
            </w:r>
          </w:p>
        </w:tc>
        <w:tc>
          <w:tcPr>
            <w:vAlign w:val="top"/>
          </w:tcPr>
          <w:p w:rsidR="00000000" w:rsidDel="00000000" w:rsidP="00000000" w:rsidRDefault="00000000" w:rsidRPr="00000000" w14:paraId="0000001B">
            <w:pPr>
              <w:spacing w:after="120" w:line="360" w:lineRule="auto"/>
              <w:jc w:val="both"/>
              <w:rPr>
                <w:rFonts w:ascii="Times New Roman" w:cs="Times New Roman" w:eastAsia="Times New Roman" w:hAnsi="Times New Roman"/>
                <w:sz w:val="24"/>
                <w:szCs w:val="24"/>
              </w:rPr>
            </w:pP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1C">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510"/>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QUESTÃO 03:</w:t>
      </w:r>
      <w:r w:rsidDel="00000000" w:rsidR="00000000" w:rsidRPr="00000000">
        <w:rPr>
          <w:rtl w:val="0"/>
        </w:rPr>
      </w:r>
    </w:p>
    <w:p w:rsidR="00000000" w:rsidDel="00000000" w:rsidP="00000000" w:rsidRDefault="00000000" w:rsidRPr="00000000" w14:paraId="0000001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as organizações estabelecem alguns critérios para certificação de fornecedores, visando formar parcerias essenciais para garantir o seu sucesso. Qual desses critérios se refere a assertiva abaixo?</w:t>
      </w:r>
    </w:p>
    <w:p w:rsidR="00000000" w:rsidDel="00000000" w:rsidP="00000000" w:rsidRDefault="00000000" w:rsidRPr="00000000" w14:paraId="0000001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“Devem ser avaliados os canais disponibilizados, capacidades de integração e tecnologia de controle utilizada pelo fornecedor em potencial. A partir desses fatores, o setor de compras terá melhor compreensão de como serão emitidos os pedidos, e como se dará o acompanhamento de entregas.”</w:t>
      </w:r>
      <w:r w:rsidDel="00000000" w:rsidR="00000000" w:rsidRPr="00000000">
        <w:rPr>
          <w:rtl w:val="0"/>
        </w:rPr>
      </w:r>
    </w:p>
    <w:tbl>
      <w:tblPr>
        <w:tblStyle w:val="Table3"/>
        <w:tblW w:w="8494.0" w:type="dxa"/>
        <w:jc w:val="left"/>
        <w:tblInd w:w="510.0" w:type="dxa"/>
        <w:tblLayout w:type="fixed"/>
        <w:tblLook w:val="0000"/>
      </w:tblPr>
      <w:tblGrid>
        <w:gridCol w:w="2831"/>
        <w:gridCol w:w="2831"/>
        <w:gridCol w:w="2832"/>
        <w:tblGridChange w:id="0">
          <w:tblGrid>
            <w:gridCol w:w="2831"/>
            <w:gridCol w:w="2831"/>
            <w:gridCol w:w="2832"/>
          </w:tblGrid>
        </w:tblGridChange>
      </w:tblGrid>
      <w:tr>
        <w:trPr>
          <w:cantSplit w:val="0"/>
          <w:tblHeader w:val="0"/>
        </w:trPr>
        <w:tc>
          <w:tcP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Histórico.</w:t>
            </w:r>
          </w:p>
        </w:tc>
        <w:tc>
          <w:tcPr>
            <w:vAlign w:val="top"/>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Produtividade.</w:t>
            </w:r>
          </w:p>
        </w:tc>
        <w:tc>
          <w:tcPr>
            <w:vAlign w:val="top"/>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highlight w:val="green"/>
              </w:rPr>
            </w:pPr>
            <w:commentRangeStart w:id="7"/>
            <w:r w:rsidDel="00000000" w:rsidR="00000000" w:rsidRPr="00000000">
              <w:rPr>
                <w:rFonts w:ascii="Times New Roman" w:cs="Times New Roman" w:eastAsia="Times New Roman" w:hAnsi="Times New Roman"/>
                <w:sz w:val="24"/>
                <w:szCs w:val="24"/>
                <w:highlight w:val="green"/>
                <w:rtl w:val="0"/>
              </w:rPr>
              <w:t xml:space="preserve">e) Comunicação.</w:t>
            </w:r>
          </w:p>
        </w:tc>
      </w:tr>
      <w:tr>
        <w:trPr>
          <w:cantSplit w:val="0"/>
          <w:tblHeader w:val="0"/>
        </w:trPr>
        <w:tc>
          <w:tcPr>
            <w:vAlign w:val="top"/>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b) Qualidade.</w:t>
            </w:r>
          </w:p>
        </w:tc>
        <w:tc>
          <w:tcPr>
            <w:vAlign w:val="top"/>
          </w:tcPr>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Logística.</w:t>
            </w:r>
          </w:p>
        </w:tc>
        <w:tc>
          <w:tcPr>
            <w:vAlign w:val="top"/>
          </w:tcPr>
          <w:p w:rsidR="00000000" w:rsidDel="00000000" w:rsidP="00000000" w:rsidRDefault="00000000" w:rsidRPr="00000000" w14:paraId="00000025">
            <w:pPr>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04:</w:t>
      </w:r>
      <w:r w:rsidDel="00000000" w:rsidR="00000000" w:rsidRPr="00000000">
        <w:rPr>
          <w:rtl w:val="0"/>
        </w:rPr>
      </w:r>
    </w:p>
    <w:p w:rsidR="00000000" w:rsidDel="00000000" w:rsidP="00000000" w:rsidRDefault="00000000" w:rsidRPr="00000000" w14:paraId="0000002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maior apoio nas compras governamentais, notadamente no pregão eletrônico, a Administração Pública instituiu o Cadastro de Fornecedores, que é uma ferramenta de gestão que permite aos órgãos e entidades, que </w:t>
      </w:r>
      <w:r w:rsidDel="00000000" w:rsidR="00000000" w:rsidRPr="00000000">
        <w:rPr>
          <w:rFonts w:ascii="Times New Roman" w:cs="Times New Roman" w:eastAsia="Times New Roman" w:hAnsi="Times New Roman"/>
          <w:sz w:val="24"/>
          <w:szCs w:val="24"/>
          <w:rtl w:val="0"/>
        </w:rPr>
        <w:t xml:space="preserve">realizam</w:t>
      </w:r>
      <w:r w:rsidDel="00000000" w:rsidR="00000000" w:rsidRPr="00000000">
        <w:rPr>
          <w:rFonts w:ascii="Times New Roman" w:cs="Times New Roman" w:eastAsia="Times New Roman" w:hAnsi="Times New Roman"/>
          <w:sz w:val="24"/>
          <w:szCs w:val="24"/>
          <w:rtl w:val="0"/>
        </w:rPr>
        <w:t xml:space="preserve"> frequentemente licitações, agilizar os procedimentos licitatórios por meio do cadastramento e certificação prévia dos fornecedores interessados.  Qual das vantagens atribuídas ao pregão eletrônico melhor se compatibiliza com o Cadastro de Fornecedores?</w:t>
      </w:r>
    </w:p>
    <w:tbl>
      <w:tblPr>
        <w:tblStyle w:val="Table4"/>
        <w:tblW w:w="9747.0" w:type="dxa"/>
        <w:jc w:val="left"/>
        <w:tblInd w:w="0.0" w:type="dxa"/>
        <w:tblLayout w:type="fixed"/>
        <w:tblLook w:val="0000"/>
      </w:tblPr>
      <w:tblGrid>
        <w:gridCol w:w="5070"/>
        <w:gridCol w:w="4677"/>
        <w:tblGridChange w:id="0">
          <w:tblGrid>
            <w:gridCol w:w="5070"/>
            <w:gridCol w:w="4677"/>
          </w:tblGrid>
        </w:tblGridChange>
      </w:tblGrid>
      <w:tr>
        <w:trPr>
          <w:cantSplit w:val="0"/>
          <w:tblHeader w:val="0"/>
        </w:trPr>
        <w:tc>
          <w:tcPr>
            <w:vAlign w:val="top"/>
          </w:tcPr>
          <w:p w:rsidR="00000000" w:rsidDel="00000000" w:rsidP="00000000" w:rsidRDefault="00000000" w:rsidRPr="00000000" w14:paraId="00000029">
            <w:pPr>
              <w:spacing w:after="120" w:line="240" w:lineRule="auto"/>
              <w:ind w:left="3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Redução no preço das contratações.</w:t>
            </w:r>
          </w:p>
        </w:tc>
        <w:tc>
          <w:tcPr>
            <w:vAlign w:val="top"/>
          </w:tcPr>
          <w:p w:rsidR="00000000" w:rsidDel="00000000" w:rsidP="00000000" w:rsidRDefault="00000000" w:rsidRPr="00000000" w14:paraId="0000002A">
            <w:pPr>
              <w:spacing w:after="120" w:line="240" w:lineRule="auto"/>
              <w:ind w:left="3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Aumento no número de concorrentes.</w:t>
            </w:r>
          </w:p>
        </w:tc>
      </w:tr>
      <w:tr>
        <w:trPr>
          <w:cantSplit w:val="0"/>
          <w:tblHeader w:val="0"/>
        </w:trPr>
        <w:tc>
          <w:tcPr>
            <w:vAlign w:val="top"/>
          </w:tcPr>
          <w:p w:rsidR="00000000" w:rsidDel="00000000" w:rsidP="00000000" w:rsidRDefault="00000000" w:rsidRPr="00000000" w14:paraId="0000002B">
            <w:pPr>
              <w:spacing w:after="120" w:line="240" w:lineRule="auto"/>
              <w:ind w:left="3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Transparência.</w:t>
            </w:r>
          </w:p>
        </w:tc>
        <w:tc>
          <w:tcPr>
            <w:vAlign w:val="top"/>
          </w:tcPr>
          <w:p w:rsidR="00000000" w:rsidDel="00000000" w:rsidP="00000000" w:rsidRDefault="00000000" w:rsidRPr="00000000" w14:paraId="0000002C">
            <w:pPr>
              <w:spacing w:after="120" w:line="240" w:lineRule="auto"/>
              <w:ind w:left="397"/>
              <w:jc w:val="both"/>
              <w:rPr>
                <w:rFonts w:ascii="Times New Roman" w:cs="Times New Roman" w:eastAsia="Times New Roman" w:hAnsi="Times New Roman"/>
                <w:sz w:val="24"/>
                <w:szCs w:val="24"/>
                <w:highlight w:val="green"/>
              </w:rPr>
            </w:pPr>
            <w:commentRangeStart w:id="8"/>
            <w:r w:rsidDel="00000000" w:rsidR="00000000" w:rsidRPr="00000000">
              <w:rPr>
                <w:rFonts w:ascii="Times New Roman" w:cs="Times New Roman" w:eastAsia="Times New Roman" w:hAnsi="Times New Roman"/>
                <w:sz w:val="24"/>
                <w:szCs w:val="24"/>
                <w:highlight w:val="green"/>
                <w:rtl w:val="0"/>
              </w:rPr>
              <w:t xml:space="preserve">e) Não há exigência de habilitação prévia</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highlight w:val="green"/>
                <w:rtl w:val="0"/>
              </w:rPr>
              <w:t xml:space="preserve">.</w:t>
            </w:r>
          </w:p>
        </w:tc>
      </w:tr>
      <w:tr>
        <w:trPr>
          <w:cantSplit w:val="0"/>
          <w:tblHeader w:val="0"/>
        </w:trPr>
        <w:tc>
          <w:tcPr>
            <w:vAlign w:val="top"/>
          </w:tcPr>
          <w:p w:rsidR="00000000" w:rsidDel="00000000" w:rsidP="00000000" w:rsidRDefault="00000000" w:rsidRPr="00000000" w14:paraId="0000002D">
            <w:pPr>
              <w:spacing w:after="120" w:line="240" w:lineRule="auto"/>
              <w:ind w:left="3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Celeridade na contratação de bens e serviços comuns.</w:t>
            </w:r>
          </w:p>
        </w:tc>
        <w:tc>
          <w:tcPr>
            <w:vAlign w:val="top"/>
          </w:tcPr>
          <w:p w:rsidR="00000000" w:rsidDel="00000000" w:rsidP="00000000" w:rsidRDefault="00000000" w:rsidRPr="00000000" w14:paraId="0000002E">
            <w:pPr>
              <w:spacing w:after="120" w:line="240" w:lineRule="auto"/>
              <w:ind w:left="397"/>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05:</w:t>
      </w:r>
      <w:r w:rsidDel="00000000" w:rsidR="00000000" w:rsidRPr="00000000">
        <w:rPr>
          <w:rtl w:val="0"/>
        </w:rPr>
      </w:r>
    </w:p>
    <w:p w:rsidR="00000000" w:rsidDel="00000000" w:rsidP="00000000" w:rsidRDefault="00000000" w:rsidRPr="00000000" w14:paraId="0000003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fornecedor cadastrado faz jus ao Certificado de Registro Cadastral - CRC, válido por 1 ano. Para emissão deste é necessário preencher um requerimento de inscrição/renovação cadastral e fazer o upload da documentação que será analisada, e no caso de deferimento o fornecedor é comunicado para retirar o certificado.</w:t>
      </w:r>
    </w:p>
    <w:p w:rsidR="00000000" w:rsidDel="00000000" w:rsidP="00000000" w:rsidRDefault="00000000" w:rsidRPr="00000000" w14:paraId="0000003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documento entre os abaixo relacionados não se enquadra no critério de habilitação quanto à regularidade fiscal e trabalhista (inciso IV, art. 27 da Lei 8.666/93)?</w:t>
      </w:r>
    </w:p>
    <w:p w:rsidR="00000000" w:rsidDel="00000000" w:rsidP="00000000" w:rsidRDefault="00000000" w:rsidRPr="00000000" w14:paraId="00000033">
      <w:pPr>
        <w:spacing w:after="120"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Certidão Negativa de Débitos junto à Fazenda Municipal.</w:t>
      </w:r>
    </w:p>
    <w:p w:rsidR="00000000" w:rsidDel="00000000" w:rsidP="00000000" w:rsidRDefault="00000000" w:rsidRPr="00000000" w14:paraId="00000034">
      <w:pPr>
        <w:spacing w:after="120"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Certidão Negativa de Débitos junto à Fazenda Estadual.</w:t>
      </w:r>
    </w:p>
    <w:p w:rsidR="00000000" w:rsidDel="00000000" w:rsidP="00000000" w:rsidRDefault="00000000" w:rsidRPr="00000000" w14:paraId="00000035">
      <w:pPr>
        <w:spacing w:after="120"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Certidão Negativa de Débitos relativos aos Tributos Federais e à Dívida Ativa da União.</w:t>
      </w:r>
    </w:p>
    <w:p w:rsidR="00000000" w:rsidDel="00000000" w:rsidP="00000000" w:rsidRDefault="00000000" w:rsidRPr="00000000" w14:paraId="00000036">
      <w:pPr>
        <w:spacing w:after="120" w:line="240" w:lineRule="auto"/>
        <w:ind w:left="284"/>
        <w:jc w:val="both"/>
        <w:rPr>
          <w:rFonts w:ascii="Times New Roman" w:cs="Times New Roman" w:eastAsia="Times New Roman" w:hAnsi="Times New Roman"/>
          <w:sz w:val="24"/>
          <w:szCs w:val="24"/>
        </w:rPr>
      </w:pPr>
      <w:commentRangeStart w:id="9"/>
      <w:r w:rsidDel="00000000" w:rsidR="00000000" w:rsidRPr="00000000">
        <w:rPr>
          <w:rFonts w:ascii="Times New Roman" w:cs="Times New Roman" w:eastAsia="Times New Roman" w:hAnsi="Times New Roman"/>
          <w:sz w:val="24"/>
          <w:szCs w:val="24"/>
          <w:rtl w:val="0"/>
        </w:rPr>
        <w:t xml:space="preserve">d) Certidão Negativa de Falência ou Concordata expedida pelo distribuidor da sede da pessoa jurídica, ou de execução patrimonial, expedida no domicílio da pessoa física</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120" w:line="240" w:lineRule="auto"/>
        <w:ind w:lef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Certidão Negativa de Débitos Trabalhistas junto à Justiça do Trabalho.</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80" w:line="240" w:lineRule="auto"/>
        <w:ind w:left="907" w:hanging="22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5"/>
        <w:tblW w:w="7756.999999999999" w:type="dxa"/>
        <w:jc w:val="left"/>
        <w:tblInd w:w="72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20"/>
        <w:gridCol w:w="1559"/>
        <w:gridCol w:w="1559"/>
        <w:gridCol w:w="1559"/>
        <w:gridCol w:w="1560"/>
        <w:tblGridChange w:id="0">
          <w:tblGrid>
            <w:gridCol w:w="1520"/>
            <w:gridCol w:w="1559"/>
            <w:gridCol w:w="1559"/>
            <w:gridCol w:w="1559"/>
            <w:gridCol w:w="1560"/>
          </w:tblGrid>
        </w:tblGridChange>
      </w:tblGrid>
      <w:tr>
        <w:trPr>
          <w:cantSplit w:val="0"/>
          <w:trHeight w:val="331" w:hRule="atLeast"/>
          <w:tblHeader w:val="0"/>
        </w:trPr>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pontos)</w:t>
            </w:r>
          </w:p>
        </w:tc>
        <w:tc>
          <w:tcPr>
            <w:tcMar>
              <w:top w:w="0.0" w:type="dxa"/>
              <w:left w:w="108.0" w:type="dxa"/>
              <w:bottom w:w="0.0" w:type="dxa"/>
              <w:right w:w="108.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c>
          <w:tcPr>
            <w:tcMar>
              <w:top w:w="0.0" w:type="dxa"/>
              <w:left w:w="108.0" w:type="dxa"/>
              <w:bottom w:w="0.0" w:type="dxa"/>
              <w:right w:w="108.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c>
          <w:tcPr>
            <w:tcMar>
              <w:top w:w="0.0" w:type="dxa"/>
              <w:left w:w="108.0" w:type="dxa"/>
              <w:bottom w:w="0.0" w:type="dxa"/>
              <w:right w:w="108.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c>
          <w:tcPr>
            <w:tcMar>
              <w:top w:w="0.0" w:type="dxa"/>
              <w:left w:w="108.0" w:type="dxa"/>
              <w:bottom w:w="0.0" w:type="dxa"/>
              <w:right w:w="108.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r>
    </w:tbl>
    <w:p w:rsidR="00000000" w:rsidDel="00000000" w:rsidP="00000000" w:rsidRDefault="00000000" w:rsidRPr="00000000" w14:paraId="00000049">
      <w:pPr>
        <w:spacing w:after="240" w:line="240" w:lineRule="auto"/>
        <w:ind w:left="1134"/>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02) DIFERENCIAÇÃO ENTRE MATERIAL DE CONSUMO E MATERIAL PERMANENTE:</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4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Gastos de manutenção e reparos em bens tangíveis correspondem àqueles realizados para manter ou recolocar tais ativos em condições normais de uso, sem com isso aumentar sua capacidade de produção ou período de vida útil. Suponha que tais gastos incorrem na aquisição de componentes com durabilidade superior a dois anos. Qual critério excludente deveria ser aplicado para diferenciação como material de consumo?</w:t>
      </w:r>
    </w:p>
    <w:p w:rsidR="00000000" w:rsidDel="00000000" w:rsidP="00000000" w:rsidRDefault="00000000" w:rsidRPr="00000000" w14:paraId="0000004C">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Perecibilidade.</w:t>
      </w:r>
    </w:p>
    <w:p w:rsidR="00000000" w:rsidDel="00000000" w:rsidP="00000000" w:rsidRDefault="00000000" w:rsidRPr="00000000" w14:paraId="0000004D">
      <w:pPr>
        <w:spacing w:after="120" w:line="240" w:lineRule="auto"/>
        <w:ind w:left="1020" w:hanging="340"/>
        <w:rPr>
          <w:rFonts w:ascii="Times New Roman" w:cs="Times New Roman" w:eastAsia="Times New Roman" w:hAnsi="Times New Roman"/>
          <w:sz w:val="24"/>
          <w:szCs w:val="24"/>
          <w:highlight w:val="green"/>
        </w:rPr>
      </w:pPr>
      <w:commentRangeStart w:id="10"/>
      <w:r w:rsidDel="00000000" w:rsidR="00000000" w:rsidRPr="00000000">
        <w:rPr>
          <w:rFonts w:ascii="Times New Roman" w:cs="Times New Roman" w:eastAsia="Times New Roman" w:hAnsi="Times New Roman"/>
          <w:sz w:val="24"/>
          <w:szCs w:val="24"/>
          <w:highlight w:val="green"/>
          <w:rtl w:val="0"/>
        </w:rPr>
        <w:t xml:space="preserve">b) Incorporabilidade.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E">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Durabilidade.</w:t>
      </w:r>
    </w:p>
    <w:p w:rsidR="00000000" w:rsidDel="00000000" w:rsidP="00000000" w:rsidRDefault="00000000" w:rsidRPr="00000000" w14:paraId="0000004F">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Transformabilidade.</w:t>
      </w:r>
    </w:p>
    <w:p w:rsidR="00000000" w:rsidDel="00000000" w:rsidP="00000000" w:rsidRDefault="00000000" w:rsidRPr="00000000" w14:paraId="00000050">
      <w:pPr>
        <w:spacing w:after="24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Não se aplica a nenhum dos critérios enumerados.</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5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Haverá situação em que gastos de manutenção em bens tangíveis derivam em melhoria significativa, e consequentemente no aumento de vida útil do ativo, no incremento em sua capacidade produtiva, ou na diminuição do seu custo operacional. Considere que tais gastos decorrem da aquisição de componentes cujo valor é equivalente ao valor dos componentes substituídos, e consequentemente não necessitará de reavaliação no valor do bem. Qual critério excludente justificaria a diferenciação desses materiais como material de consumo?</w:t>
      </w:r>
    </w:p>
    <w:p w:rsidR="00000000" w:rsidDel="00000000" w:rsidP="00000000" w:rsidRDefault="00000000" w:rsidRPr="00000000" w14:paraId="00000053">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Durabilidade.</w:t>
      </w:r>
    </w:p>
    <w:p w:rsidR="00000000" w:rsidDel="00000000" w:rsidP="00000000" w:rsidRDefault="00000000" w:rsidRPr="00000000" w14:paraId="00000054">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Perecibilidade.</w:t>
      </w:r>
    </w:p>
    <w:p w:rsidR="00000000" w:rsidDel="00000000" w:rsidP="00000000" w:rsidRDefault="00000000" w:rsidRPr="00000000" w14:paraId="00000055">
      <w:pPr>
        <w:spacing w:after="120" w:line="240" w:lineRule="auto"/>
        <w:ind w:left="1020" w:hanging="340"/>
        <w:rPr>
          <w:rFonts w:ascii="Times New Roman" w:cs="Times New Roman" w:eastAsia="Times New Roman" w:hAnsi="Times New Roman"/>
          <w:sz w:val="24"/>
          <w:szCs w:val="24"/>
          <w:highlight w:val="green"/>
        </w:rPr>
      </w:pPr>
      <w:commentRangeStart w:id="11"/>
      <w:r w:rsidDel="00000000" w:rsidR="00000000" w:rsidRPr="00000000">
        <w:rPr>
          <w:rFonts w:ascii="Times New Roman" w:cs="Times New Roman" w:eastAsia="Times New Roman" w:hAnsi="Times New Roman"/>
          <w:sz w:val="24"/>
          <w:szCs w:val="24"/>
          <w:highlight w:val="green"/>
          <w:rtl w:val="0"/>
        </w:rPr>
        <w:t xml:space="preserve">c) Transformabilidade.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6">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Incorporabilidade.</w:t>
      </w:r>
    </w:p>
    <w:p w:rsidR="00000000" w:rsidDel="00000000" w:rsidP="00000000" w:rsidRDefault="00000000" w:rsidRPr="00000000" w14:paraId="00000057">
      <w:pPr>
        <w:spacing w:after="24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Não se aplica a nenhum dos critérios enumerados.</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5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colchão nas condições normais tem durabilidade superior a dois anos, mas quando adquirido para utilização em um equipamento prisional, ou em um hospital de emergência, esse poderá ter deterioração acelerada com perda de suas características normais de uso, sendo afetado ainda por modificações físicas ou contaminações. Qual critério excludente justificaria a diferenciação do colchão como material de consumo?</w:t>
      </w:r>
    </w:p>
    <w:p w:rsidR="00000000" w:rsidDel="00000000" w:rsidP="00000000" w:rsidRDefault="00000000" w:rsidRPr="00000000" w14:paraId="0000005A">
      <w:pPr>
        <w:spacing w:after="120" w:line="240" w:lineRule="auto"/>
        <w:ind w:left="1021" w:hanging="340"/>
        <w:jc w:val="both"/>
        <w:rPr>
          <w:rFonts w:ascii="Times New Roman" w:cs="Times New Roman" w:eastAsia="Times New Roman" w:hAnsi="Times New Roman"/>
          <w:sz w:val="24"/>
          <w:szCs w:val="24"/>
          <w:highlight w:val="green"/>
        </w:rPr>
      </w:pPr>
      <w:commentRangeStart w:id="12"/>
      <w:r w:rsidDel="00000000" w:rsidR="00000000" w:rsidRPr="00000000">
        <w:rPr>
          <w:rFonts w:ascii="Times New Roman" w:cs="Times New Roman" w:eastAsia="Times New Roman" w:hAnsi="Times New Roman"/>
          <w:sz w:val="24"/>
          <w:szCs w:val="24"/>
          <w:highlight w:val="green"/>
          <w:rtl w:val="0"/>
        </w:rPr>
        <w:t xml:space="preserve">a) Perecibilidade.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B">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Incorporabilidade.</w:t>
      </w:r>
    </w:p>
    <w:p w:rsidR="00000000" w:rsidDel="00000000" w:rsidP="00000000" w:rsidRDefault="00000000" w:rsidRPr="00000000" w14:paraId="0000005C">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Durabilidade.</w:t>
      </w:r>
    </w:p>
    <w:p w:rsidR="00000000" w:rsidDel="00000000" w:rsidP="00000000" w:rsidRDefault="00000000" w:rsidRPr="00000000" w14:paraId="0000005D">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Transformabilidade.</w:t>
      </w:r>
    </w:p>
    <w:p w:rsidR="00000000" w:rsidDel="00000000" w:rsidP="00000000" w:rsidRDefault="00000000" w:rsidRPr="00000000" w14:paraId="0000005E">
      <w:pPr>
        <w:spacing w:after="240" w:line="240" w:lineRule="auto"/>
        <w:ind w:left="102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Não se aplica a nenhum dos critérios enumerados.</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6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teclado de computador geralmente tem durabilidade superior a dois anos, mas quando adquirido para utilização em uma escola, com um intenso regime de uso, poderá perder totalmente a sua identidade mediante o desgaste das letras estampadas nas teclas, o que o torna passível de classificação como um bem de consumo. Qual critério excludente justificaria a diferenciação do teclado de computador como material de consumo?</w:t>
      </w:r>
    </w:p>
    <w:p w:rsidR="00000000" w:rsidDel="00000000" w:rsidP="00000000" w:rsidRDefault="00000000" w:rsidRPr="00000000" w14:paraId="00000061">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Perecibilidade.</w:t>
      </w:r>
    </w:p>
    <w:p w:rsidR="00000000" w:rsidDel="00000000" w:rsidP="00000000" w:rsidRDefault="00000000" w:rsidRPr="00000000" w14:paraId="00000062">
      <w:pPr>
        <w:spacing w:after="120" w:line="240" w:lineRule="auto"/>
        <w:ind w:left="1021" w:hanging="340"/>
        <w:jc w:val="both"/>
        <w:rPr>
          <w:rFonts w:ascii="Times New Roman" w:cs="Times New Roman" w:eastAsia="Times New Roman" w:hAnsi="Times New Roman"/>
          <w:sz w:val="24"/>
          <w:szCs w:val="24"/>
          <w:highlight w:val="green"/>
        </w:rPr>
      </w:pPr>
      <w:commentRangeStart w:id="13"/>
      <w:r w:rsidDel="00000000" w:rsidR="00000000" w:rsidRPr="00000000">
        <w:rPr>
          <w:rFonts w:ascii="Times New Roman" w:cs="Times New Roman" w:eastAsia="Times New Roman" w:hAnsi="Times New Roman"/>
          <w:sz w:val="24"/>
          <w:szCs w:val="24"/>
          <w:highlight w:val="green"/>
          <w:rtl w:val="0"/>
        </w:rPr>
        <w:t xml:space="preserve">b) Fragilidade.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3">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Durabilidade.</w:t>
      </w:r>
    </w:p>
    <w:p w:rsidR="00000000" w:rsidDel="00000000" w:rsidP="00000000" w:rsidRDefault="00000000" w:rsidRPr="00000000" w14:paraId="00000064">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Transformabilidade.</w:t>
      </w:r>
    </w:p>
    <w:p w:rsidR="00000000" w:rsidDel="00000000" w:rsidP="00000000" w:rsidRDefault="00000000" w:rsidRPr="00000000" w14:paraId="00000065">
      <w:pPr>
        <w:spacing w:after="240" w:line="240" w:lineRule="auto"/>
        <w:ind w:left="102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Não se aplica a nenhum dos critérios enumerados.</w:t>
      </w:r>
    </w:p>
    <w:p w:rsidR="00000000" w:rsidDel="00000000" w:rsidP="00000000" w:rsidRDefault="00000000" w:rsidRPr="00000000" w14:paraId="0000006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05:</w:t>
      </w:r>
      <w:r w:rsidDel="00000000" w:rsidR="00000000" w:rsidRPr="00000000">
        <w:rPr>
          <w:rtl w:val="0"/>
        </w:rPr>
      </w:r>
    </w:p>
    <w:p w:rsidR="00000000" w:rsidDel="00000000" w:rsidP="00000000" w:rsidRDefault="00000000" w:rsidRPr="00000000" w14:paraId="0000006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é realizada a substituição de uma bateria num determinado veículo de uso essencial, cuja durabilidade será superior a dois anos, como deve ser classificada a despesa correspondente?</w:t>
      </w:r>
    </w:p>
    <w:p w:rsidR="00000000" w:rsidDel="00000000" w:rsidP="00000000" w:rsidRDefault="00000000" w:rsidRPr="00000000" w14:paraId="00000068">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Material permanente – critério da durabilidade.</w:t>
      </w:r>
    </w:p>
    <w:p w:rsidR="00000000" w:rsidDel="00000000" w:rsidP="00000000" w:rsidRDefault="00000000" w:rsidRPr="00000000" w14:paraId="00000069">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Material permanente – critério da incorporabilidade.</w:t>
      </w:r>
    </w:p>
    <w:p w:rsidR="00000000" w:rsidDel="00000000" w:rsidP="00000000" w:rsidRDefault="00000000" w:rsidRPr="00000000" w14:paraId="0000006A">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Material de consumo – critério da transformabilidade.</w:t>
      </w:r>
    </w:p>
    <w:p w:rsidR="00000000" w:rsidDel="00000000" w:rsidP="00000000" w:rsidRDefault="00000000" w:rsidRPr="00000000" w14:paraId="0000006B">
      <w:pPr>
        <w:spacing w:after="120" w:line="240" w:lineRule="auto"/>
        <w:ind w:left="1021" w:hanging="340"/>
        <w:jc w:val="both"/>
        <w:rPr>
          <w:rFonts w:ascii="Times New Roman" w:cs="Times New Roman" w:eastAsia="Times New Roman" w:hAnsi="Times New Roman"/>
          <w:sz w:val="24"/>
          <w:szCs w:val="24"/>
          <w:highlight w:val="green"/>
        </w:rPr>
      </w:pPr>
      <w:commentRangeStart w:id="14"/>
      <w:r w:rsidDel="00000000" w:rsidR="00000000" w:rsidRPr="00000000">
        <w:rPr>
          <w:rFonts w:ascii="Times New Roman" w:cs="Times New Roman" w:eastAsia="Times New Roman" w:hAnsi="Times New Roman"/>
          <w:sz w:val="24"/>
          <w:szCs w:val="24"/>
          <w:highlight w:val="green"/>
          <w:rtl w:val="0"/>
        </w:rPr>
        <w:t xml:space="preserve">d) Material de consumo – critério da incorporabilidade.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C">
      <w:pPr>
        <w:spacing w:after="120" w:line="240" w:lineRule="auto"/>
        <w:ind w:left="1021"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Não se aplica a nenhuma das situações enumeradas.</w:t>
      </w:r>
    </w:p>
    <w:p w:rsidR="00000000" w:rsidDel="00000000" w:rsidP="00000000" w:rsidRDefault="00000000" w:rsidRPr="00000000" w14:paraId="0000006D">
      <w:pPr>
        <w:spacing w:before="280" w:line="360" w:lineRule="auto"/>
        <w:ind w:left="1021"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280" w:line="240" w:lineRule="auto"/>
        <w:ind w:left="907" w:hanging="227.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6"/>
        <w:tblW w:w="7756.999999999999" w:type="dxa"/>
        <w:jc w:val="left"/>
        <w:tblInd w:w="72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520"/>
        <w:gridCol w:w="1559"/>
        <w:gridCol w:w="1559"/>
        <w:gridCol w:w="1559"/>
        <w:gridCol w:w="1560"/>
        <w:tblGridChange w:id="0">
          <w:tblGrid>
            <w:gridCol w:w="1520"/>
            <w:gridCol w:w="1559"/>
            <w:gridCol w:w="1559"/>
            <w:gridCol w:w="1559"/>
            <w:gridCol w:w="1560"/>
          </w:tblGrid>
        </w:tblGridChange>
      </w:tblGrid>
      <w:tr>
        <w:trPr>
          <w:cantSplit w:val="0"/>
          <w:trHeight w:val="331" w:hRule="atLeast"/>
          <w:tblHeader w:val="0"/>
        </w:trPr>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bottom w:color="000000" w:space="0" w:sz="4" w:val="single"/>
            </w:tcBorders>
            <w:tcMar>
              <w:top w:w="0.0" w:type="dxa"/>
              <w:left w:w="108.0" w:type="dxa"/>
              <w:bottom w:w="0.0" w:type="dxa"/>
              <w:right w:w="108.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pontos)</w:t>
            </w:r>
          </w:p>
        </w:tc>
        <w:tc>
          <w:tcPr>
            <w:tcMar>
              <w:top w:w="0.0" w:type="dxa"/>
              <w:left w:w="108.0" w:type="dxa"/>
              <w:bottom w:w="0.0" w:type="dxa"/>
              <w:right w:w="108.0" w:type="dxa"/>
            </w:tcMar>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c>
          <w:tcPr>
            <w:tcMar>
              <w:top w:w="0.0" w:type="dxa"/>
              <w:left w:w="108.0" w:type="dxa"/>
              <w:bottom w:w="0.0" w:type="dxa"/>
              <w:right w:w="108.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c>
          <w:tcPr>
            <w:tcMar>
              <w:top w:w="0.0" w:type="dxa"/>
              <w:left w:w="108.0" w:type="dxa"/>
              <w:bottom w:w="0.0" w:type="dxa"/>
              <w:right w:w="108.0" w:type="dxa"/>
            </w:tcM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tcMar>
              <w:top w:w="0.0" w:type="dxa"/>
              <w:left w:w="108.0" w:type="dxa"/>
              <w:bottom w:w="0.0" w:type="dxa"/>
              <w:right w:w="108.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pontos)</w:t>
            </w:r>
          </w:p>
        </w:tc>
      </w:tr>
    </w:tbl>
    <w:p w:rsidR="00000000" w:rsidDel="00000000" w:rsidP="00000000" w:rsidRDefault="00000000" w:rsidRPr="00000000" w14:paraId="0000007E">
      <w:pPr>
        <w:spacing w:before="280" w:line="360" w:lineRule="auto"/>
        <w:ind w:lef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8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03) CLASSIFICAÇÃO E CATALOGAÇÃO DE MATERIAIS </w:t>
      </w: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01:</w:t>
      </w:r>
      <w:r w:rsidDel="00000000" w:rsidR="00000000" w:rsidRPr="00000000">
        <w:rPr>
          <w:rtl w:val="0"/>
        </w:rPr>
      </w:r>
    </w:p>
    <w:p w:rsidR="00000000" w:rsidDel="00000000" w:rsidP="00000000" w:rsidRDefault="00000000" w:rsidRPr="00000000" w14:paraId="0000008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classificação de materiais é um processo de aglutinação por características semelhantes, visando o controle eficiente dos estoques, a criação de procedimentos de armazenagem adequados, e a correta operacionalização do almoxarifado.</w:t>
      </w:r>
    </w:p>
    <w:p w:rsidR="00000000" w:rsidDel="00000000" w:rsidP="00000000" w:rsidRDefault="00000000" w:rsidRPr="00000000" w14:paraId="0000008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qual “critério” utilizado na classificação de material se enquadra a característica de um material quando este é sensível à queda, à colisão ou à vibração?</w:t>
      </w:r>
    </w:p>
    <w:p w:rsidR="00000000" w:rsidDel="00000000" w:rsidP="00000000" w:rsidRDefault="00000000" w:rsidRPr="00000000" w14:paraId="00000086">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Criticidade do Material.</w:t>
      </w:r>
    </w:p>
    <w:p w:rsidR="00000000" w:rsidDel="00000000" w:rsidP="00000000" w:rsidRDefault="00000000" w:rsidRPr="00000000" w14:paraId="00000087">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Flexibilidade.</w:t>
      </w:r>
    </w:p>
    <w:p w:rsidR="00000000" w:rsidDel="00000000" w:rsidP="00000000" w:rsidRDefault="00000000" w:rsidRPr="00000000" w14:paraId="00000088">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Periculosidade do Material.</w:t>
      </w:r>
    </w:p>
    <w:p w:rsidR="00000000" w:rsidDel="00000000" w:rsidP="00000000" w:rsidRDefault="00000000" w:rsidRPr="00000000" w14:paraId="00000089">
      <w:pPr>
        <w:tabs>
          <w:tab w:val="left" w:pos="426"/>
        </w:tabs>
        <w:spacing w:line="360" w:lineRule="auto"/>
        <w:ind w:left="284" w:firstLine="0"/>
        <w:jc w:val="both"/>
        <w:rPr>
          <w:rFonts w:ascii="Times New Roman" w:cs="Times New Roman" w:eastAsia="Times New Roman" w:hAnsi="Times New Roman"/>
          <w:sz w:val="24"/>
          <w:szCs w:val="24"/>
          <w:highlight w:val="green"/>
        </w:rPr>
      </w:pPr>
      <w:commentRangeStart w:id="15"/>
      <w:r w:rsidDel="00000000" w:rsidR="00000000" w:rsidRPr="00000000">
        <w:rPr>
          <w:rFonts w:ascii="Times New Roman" w:cs="Times New Roman" w:eastAsia="Times New Roman" w:hAnsi="Times New Roman"/>
          <w:sz w:val="24"/>
          <w:szCs w:val="24"/>
          <w:highlight w:val="green"/>
          <w:rtl w:val="0"/>
        </w:rPr>
        <w:t xml:space="preserve">d)</w:t>
        <w:tab/>
        <w:t xml:space="preserve">Perecibilidade do Material.</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A">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Abrangência.</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02:</w:t>
      </w:r>
      <w:r w:rsidDel="00000000" w:rsidR="00000000" w:rsidRPr="00000000">
        <w:rPr>
          <w:rtl w:val="0"/>
        </w:rPr>
      </w:r>
    </w:p>
    <w:p w:rsidR="00000000" w:rsidDel="00000000" w:rsidP="00000000" w:rsidRDefault="00000000" w:rsidRPr="00000000" w14:paraId="0000008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critério da “criticidade do material”, um material pode ser considerado crítico quando sua demanda não é previsível e cuja decisão de estocar é tomada com base na análise de risco, caso esses materiais não estejam disponíveis quando necessário.</w:t>
      </w:r>
    </w:p>
    <w:p w:rsidR="00000000" w:rsidDel="00000000" w:rsidP="00000000" w:rsidRDefault="00000000" w:rsidRPr="00000000" w14:paraId="0000008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outros motivos podem determinar que um material possa ser considerado crítico. Por qual motivo um material perecível poderia ser considerado crítico?</w:t>
      </w:r>
    </w:p>
    <w:p w:rsidR="00000000" w:rsidDel="00000000" w:rsidP="00000000" w:rsidRDefault="00000000" w:rsidRPr="00000000" w14:paraId="0000008F">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Por problemas na obtenção.</w:t>
      </w:r>
    </w:p>
    <w:p w:rsidR="00000000" w:rsidDel="00000000" w:rsidP="00000000" w:rsidRDefault="00000000" w:rsidRPr="00000000" w14:paraId="00000090">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Por razões de segurança.</w:t>
      </w:r>
    </w:p>
    <w:p w:rsidR="00000000" w:rsidDel="00000000" w:rsidP="00000000" w:rsidRDefault="00000000" w:rsidRPr="00000000" w14:paraId="00000091">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Por problemas de previsão.</w:t>
      </w:r>
    </w:p>
    <w:p w:rsidR="00000000" w:rsidDel="00000000" w:rsidP="00000000" w:rsidRDefault="00000000" w:rsidRPr="00000000" w14:paraId="00000092">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Por razões econômicas.</w:t>
      </w:r>
    </w:p>
    <w:p w:rsidR="00000000" w:rsidDel="00000000" w:rsidP="00000000" w:rsidRDefault="00000000" w:rsidRPr="00000000" w14:paraId="00000093">
      <w:pPr>
        <w:tabs>
          <w:tab w:val="left" w:pos="426"/>
        </w:tabs>
        <w:spacing w:line="360" w:lineRule="auto"/>
        <w:ind w:left="284"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w:t>
        <w:tab/>
        <w:t xml:space="preserve">Por problemas de armazenagem e </w:t>
      </w:r>
      <w:commentRangeStart w:id="16"/>
      <w:r w:rsidDel="00000000" w:rsidR="00000000" w:rsidRPr="00000000">
        <w:rPr>
          <w:rFonts w:ascii="Times New Roman" w:cs="Times New Roman" w:eastAsia="Times New Roman" w:hAnsi="Times New Roman"/>
          <w:sz w:val="24"/>
          <w:szCs w:val="24"/>
          <w:highlight w:val="green"/>
          <w:rtl w:val="0"/>
        </w:rPr>
        <w:t xml:space="preserve">transporte</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03:</w:t>
      </w:r>
      <w:r w:rsidDel="00000000" w:rsidR="00000000" w:rsidRPr="00000000">
        <w:rPr>
          <w:rtl w:val="0"/>
        </w:rPr>
      </w:r>
    </w:p>
    <w:p w:rsidR="00000000" w:rsidDel="00000000" w:rsidP="00000000" w:rsidRDefault="00000000" w:rsidRPr="00000000" w14:paraId="0000009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características de um determinado grupo de materiais: inexistência de regularidade de consumo, aquisição somente a partir da solicitação do usuário, aquisição para utilização imediata e débito exclusivo no centro de custo de aplicação.</w:t>
      </w:r>
    </w:p>
    <w:p w:rsidR="00000000" w:rsidDel="00000000" w:rsidP="00000000" w:rsidRDefault="00000000" w:rsidRPr="00000000" w14:paraId="0000009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qual critério de classificação de material esse grupo de material seria incluído?</w:t>
      </w:r>
    </w:p>
    <w:p w:rsidR="00000000" w:rsidDel="00000000" w:rsidP="00000000" w:rsidRDefault="00000000" w:rsidRPr="00000000" w14:paraId="00000098">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Criticidade do Material.</w:t>
      </w:r>
    </w:p>
    <w:p w:rsidR="00000000" w:rsidDel="00000000" w:rsidP="00000000" w:rsidRDefault="00000000" w:rsidRPr="00000000" w14:paraId="00000099">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Flexibilidade.</w:t>
      </w:r>
    </w:p>
    <w:p w:rsidR="00000000" w:rsidDel="00000000" w:rsidP="00000000" w:rsidRDefault="00000000" w:rsidRPr="00000000" w14:paraId="0000009A">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Periculosidade do Material.</w:t>
      </w:r>
    </w:p>
    <w:p w:rsidR="00000000" w:rsidDel="00000000" w:rsidP="00000000" w:rsidRDefault="00000000" w:rsidRPr="00000000" w14:paraId="0000009B">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Perecibilidade do Material.</w:t>
      </w:r>
    </w:p>
    <w:p w:rsidR="00000000" w:rsidDel="00000000" w:rsidP="00000000" w:rsidRDefault="00000000" w:rsidRPr="00000000" w14:paraId="0000009C">
      <w:pPr>
        <w:tabs>
          <w:tab w:val="left" w:pos="426"/>
        </w:tabs>
        <w:spacing w:line="360" w:lineRule="auto"/>
        <w:ind w:left="284" w:firstLine="0"/>
        <w:jc w:val="both"/>
        <w:rPr>
          <w:rFonts w:ascii="Times New Roman" w:cs="Times New Roman" w:eastAsia="Times New Roman" w:hAnsi="Times New Roman"/>
          <w:sz w:val="24"/>
          <w:szCs w:val="24"/>
          <w:highlight w:val="green"/>
        </w:rPr>
      </w:pPr>
      <w:commentRangeStart w:id="17"/>
      <w:r w:rsidDel="00000000" w:rsidR="00000000" w:rsidRPr="00000000">
        <w:rPr>
          <w:rFonts w:ascii="Times New Roman" w:cs="Times New Roman" w:eastAsia="Times New Roman" w:hAnsi="Times New Roman"/>
          <w:sz w:val="24"/>
          <w:szCs w:val="24"/>
          <w:highlight w:val="green"/>
          <w:rtl w:val="0"/>
        </w:rPr>
        <w:t xml:space="preserve">e)</w:t>
        <w:tab/>
        <w:t xml:space="preserve">Tipo de demanda do Material.</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04:</w:t>
      </w:r>
      <w:r w:rsidDel="00000000" w:rsidR="00000000" w:rsidRPr="00000000">
        <w:rPr>
          <w:rtl w:val="0"/>
        </w:rPr>
      </w:r>
    </w:p>
    <w:p w:rsidR="00000000" w:rsidDel="00000000" w:rsidP="00000000" w:rsidRDefault="00000000" w:rsidRPr="00000000" w14:paraId="000000A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“sazonalidade” é uma característica comum a muitos dos materiais e,  em decorrência dessa característica, é recomendável manter estoque do material no almoxarifado para atender o consumo nos períodos de escassez.</w:t>
      </w:r>
    </w:p>
    <w:p w:rsidR="00000000" w:rsidDel="00000000" w:rsidP="00000000" w:rsidRDefault="00000000" w:rsidRPr="00000000" w14:paraId="000000A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que critério de classificação de materiais se enquadraria um material sazonal?</w:t>
      </w:r>
    </w:p>
    <w:p w:rsidR="00000000" w:rsidDel="00000000" w:rsidP="00000000" w:rsidRDefault="00000000" w:rsidRPr="00000000" w14:paraId="000000A3">
      <w:pPr>
        <w:tabs>
          <w:tab w:val="left" w:pos="567"/>
        </w:tabs>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Quanto à possibilidade de fazer ou comprar.</w:t>
      </w:r>
    </w:p>
    <w:p w:rsidR="00000000" w:rsidDel="00000000" w:rsidP="00000000" w:rsidRDefault="00000000" w:rsidRPr="00000000" w14:paraId="000000A4">
      <w:pPr>
        <w:tabs>
          <w:tab w:val="left" w:pos="567"/>
        </w:tabs>
        <w:spacing w:line="360" w:lineRule="auto"/>
        <w:ind w:left="426" w:firstLine="0"/>
        <w:jc w:val="both"/>
        <w:rPr>
          <w:rFonts w:ascii="Times New Roman" w:cs="Times New Roman" w:eastAsia="Times New Roman" w:hAnsi="Times New Roman"/>
          <w:sz w:val="24"/>
          <w:szCs w:val="24"/>
          <w:highlight w:val="green"/>
        </w:rPr>
      </w:pPr>
      <w:commentRangeStart w:id="18"/>
      <w:r w:rsidDel="00000000" w:rsidR="00000000" w:rsidRPr="00000000">
        <w:rPr>
          <w:rFonts w:ascii="Times New Roman" w:cs="Times New Roman" w:eastAsia="Times New Roman" w:hAnsi="Times New Roman"/>
          <w:sz w:val="24"/>
          <w:szCs w:val="24"/>
          <w:highlight w:val="green"/>
          <w:rtl w:val="0"/>
        </w:rPr>
        <w:t xml:space="preserve">b)</w:t>
        <w:tab/>
        <w:t xml:space="preserve">Quanto à dificuldade de aquisição.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5">
      <w:pPr>
        <w:tabs>
          <w:tab w:val="left" w:pos="567"/>
        </w:tabs>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Quanto à perecibilidade.</w:t>
      </w:r>
    </w:p>
    <w:p w:rsidR="00000000" w:rsidDel="00000000" w:rsidP="00000000" w:rsidRDefault="00000000" w:rsidRPr="00000000" w14:paraId="000000A6">
      <w:pPr>
        <w:tabs>
          <w:tab w:val="left" w:pos="567"/>
        </w:tabs>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Quanto aos tipos de estocagem. </w:t>
      </w:r>
    </w:p>
    <w:p w:rsidR="00000000" w:rsidDel="00000000" w:rsidP="00000000" w:rsidRDefault="00000000" w:rsidRPr="00000000" w14:paraId="000000A7">
      <w:pPr>
        <w:tabs>
          <w:tab w:val="left" w:pos="567"/>
        </w:tabs>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Quanto à periculosidade.</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05:</w:t>
      </w:r>
      <w:r w:rsidDel="00000000" w:rsidR="00000000" w:rsidRPr="00000000">
        <w:rPr>
          <w:rtl w:val="0"/>
        </w:rPr>
      </w:r>
    </w:p>
    <w:p w:rsidR="00000000" w:rsidDel="00000000" w:rsidP="00000000" w:rsidRDefault="00000000" w:rsidRPr="00000000" w14:paraId="000000AA">
      <w:pPr>
        <w:spacing w:after="120" w:line="240" w:lineRule="auto"/>
        <w:jc w:val="both"/>
        <w:rPr>
          <w:rFonts w:ascii="Times New Roman" w:cs="Times New Roman" w:eastAsia="Times New Roman" w:hAnsi="Times New Roman"/>
          <w:sz w:val="24"/>
          <w:szCs w:val="24"/>
        </w:rPr>
      </w:pPr>
      <w:commentRangeStart w:id="19"/>
      <w:r w:rsidDel="00000000" w:rsidR="00000000" w:rsidRPr="00000000">
        <w:rPr>
          <w:rFonts w:ascii="Times New Roman" w:cs="Times New Roman" w:eastAsia="Times New Roman" w:hAnsi="Times New Roman"/>
          <w:sz w:val="24"/>
          <w:szCs w:val="24"/>
          <w:rtl w:val="0"/>
        </w:rPr>
        <w:t xml:space="preserve">A classificação de materiais é um processo de aglutinação por características semelhantes, visando o controle eficiente dos estoques, a criação de procedimentos de armazenagem adequados e a correta operacionalização do almoxarifado.</w:t>
      </w:r>
    </w:p>
    <w:p w:rsidR="00000000" w:rsidDel="00000000" w:rsidP="00000000" w:rsidRDefault="00000000" w:rsidRPr="00000000" w14:paraId="000000A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 com “V” - verdadeiro ou "F" - falso </w:t>
      </w:r>
      <w:r w:rsidDel="00000000" w:rsidR="00000000" w:rsidRPr="00000000">
        <w:rPr>
          <w:rFonts w:ascii="Times New Roman" w:cs="Times New Roman" w:eastAsia="Times New Roman" w:hAnsi="Times New Roman"/>
          <w:sz w:val="24"/>
          <w:szCs w:val="24"/>
          <w:rtl w:val="0"/>
        </w:rPr>
        <w:t xml:space="preserve">as afirmativas</w:t>
      </w:r>
      <w:r w:rsidDel="00000000" w:rsidR="00000000" w:rsidRPr="00000000">
        <w:rPr>
          <w:rFonts w:ascii="Times New Roman" w:cs="Times New Roman" w:eastAsia="Times New Roman" w:hAnsi="Times New Roman"/>
          <w:sz w:val="24"/>
          <w:szCs w:val="24"/>
          <w:rtl w:val="0"/>
        </w:rPr>
        <w:t xml:space="preserve"> abaixo sobre a classificação de materiais: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C">
      <w:pPr>
        <w:spacing w:after="120" w:line="240" w:lineRule="auto"/>
        <w:ind w:left="851" w:hanging="567"/>
        <w:jc w:val="both"/>
        <w:rPr>
          <w:rFonts w:ascii="Times New Roman" w:cs="Times New Roman" w:eastAsia="Times New Roman" w:hAnsi="Times New Roman"/>
          <w:sz w:val="24"/>
          <w:szCs w:val="24"/>
        </w:rPr>
      </w:pPr>
      <w:commentRangeStart w:id="20"/>
      <w:r w:rsidDel="00000000" w:rsidR="00000000" w:rsidRPr="00000000">
        <w:rPr>
          <w:rFonts w:ascii="Times New Roman" w:cs="Times New Roman" w:eastAsia="Times New Roman" w:hAnsi="Times New Roman"/>
          <w:sz w:val="24"/>
          <w:szCs w:val="24"/>
          <w:rtl w:val="0"/>
        </w:rPr>
        <w:t xml:space="preserve">(    )   É recomendável que os materiais sejam classificados sob uma única ótica.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D">
      <w:pPr>
        <w:spacing w:after="120" w:line="240" w:lineRule="auto"/>
        <w:ind w:left="851" w:hanging="567"/>
        <w:jc w:val="both"/>
        <w:rPr>
          <w:rFonts w:ascii="Times New Roman" w:cs="Times New Roman" w:eastAsia="Times New Roman" w:hAnsi="Times New Roman"/>
          <w:sz w:val="24"/>
          <w:szCs w:val="24"/>
        </w:rPr>
      </w:pPr>
      <w:commentRangeStart w:id="21"/>
      <w:r w:rsidDel="00000000" w:rsidR="00000000" w:rsidRPr="00000000">
        <w:rPr>
          <w:rFonts w:ascii="Times New Roman" w:cs="Times New Roman" w:eastAsia="Times New Roman" w:hAnsi="Times New Roman"/>
          <w:sz w:val="24"/>
          <w:szCs w:val="24"/>
          <w:rtl w:val="0"/>
        </w:rPr>
        <w:t xml:space="preserve">(    ) A classificação deve ser direta e simples atendendo os requerimentos que são efetivamente importantes para a gestão dos estoques na modalidade de operação da organização.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E">
      <w:pPr>
        <w:spacing w:after="120" w:line="240" w:lineRule="auto"/>
        <w:ind w:left="851" w:hanging="567"/>
        <w:jc w:val="both"/>
        <w:rPr>
          <w:rFonts w:ascii="Times New Roman" w:cs="Times New Roman" w:eastAsia="Times New Roman" w:hAnsi="Times New Roman"/>
          <w:sz w:val="24"/>
          <w:szCs w:val="24"/>
        </w:rPr>
      </w:pPr>
      <w:commentRangeStart w:id="22"/>
      <w:r w:rsidDel="00000000" w:rsidR="00000000" w:rsidRPr="00000000">
        <w:rPr>
          <w:rFonts w:ascii="Times New Roman" w:cs="Times New Roman" w:eastAsia="Times New Roman" w:hAnsi="Times New Roman"/>
          <w:sz w:val="24"/>
          <w:szCs w:val="24"/>
          <w:rtl w:val="0"/>
        </w:rPr>
        <w:t xml:space="preserve">(    ) A classificação quanto ao tipo de demanda estabelece que os materiais de estoque são aqueles de demanda imprevisível para os quais não são definidos parâmetros para o ressuprimento automático.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F">
      <w:pPr>
        <w:spacing w:after="120" w:line="240" w:lineRule="auto"/>
        <w:ind w:left="851" w:hanging="567"/>
        <w:jc w:val="both"/>
        <w:rPr>
          <w:rFonts w:ascii="Times New Roman" w:cs="Times New Roman" w:eastAsia="Times New Roman" w:hAnsi="Times New Roman"/>
          <w:sz w:val="24"/>
          <w:szCs w:val="24"/>
        </w:rPr>
      </w:pPr>
      <w:commentRangeStart w:id="23"/>
      <w:r w:rsidDel="00000000" w:rsidR="00000000" w:rsidRPr="00000000">
        <w:rPr>
          <w:rFonts w:ascii="Times New Roman" w:cs="Times New Roman" w:eastAsia="Times New Roman" w:hAnsi="Times New Roman"/>
          <w:sz w:val="24"/>
          <w:szCs w:val="24"/>
          <w:rtl w:val="0"/>
        </w:rPr>
        <w:t xml:space="preserve">(    ) Utilizar técnicas adequadas de manuseio e transporte é uma medida importante com relação aos materiais classificados como perecíveis.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0">
      <w:pPr>
        <w:spacing w:after="120" w:line="240" w:lineRule="auto"/>
        <w:ind w:left="851" w:hanging="567"/>
        <w:jc w:val="both"/>
        <w:rPr>
          <w:rFonts w:ascii="Times New Roman" w:cs="Times New Roman" w:eastAsia="Times New Roman" w:hAnsi="Times New Roman"/>
          <w:sz w:val="24"/>
          <w:szCs w:val="24"/>
        </w:rPr>
      </w:pPr>
      <w:commentRangeStart w:id="24"/>
      <w:r w:rsidDel="00000000" w:rsidR="00000000" w:rsidRPr="00000000">
        <w:rPr>
          <w:rFonts w:ascii="Times New Roman" w:cs="Times New Roman" w:eastAsia="Times New Roman" w:hAnsi="Times New Roman"/>
          <w:sz w:val="24"/>
          <w:szCs w:val="24"/>
          <w:rtl w:val="0"/>
        </w:rPr>
        <w:t xml:space="preserve">(    ) A classificação do material quanto à perecibilidade é o critério de classificação pelo qual o material é adquirido em função da probabilidade ou não de perder suas propriedades físico-químicas.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1">
      <w:pPr>
        <w:spacing w:after="120" w:line="240" w:lineRule="auto"/>
        <w:ind w:left="851" w:hanging="567"/>
        <w:jc w:val="both"/>
        <w:rPr>
          <w:rFonts w:ascii="Times New Roman" w:cs="Times New Roman" w:eastAsia="Times New Roman" w:hAnsi="Times New Roman"/>
          <w:sz w:val="24"/>
          <w:szCs w:val="24"/>
        </w:rPr>
      </w:pPr>
      <w:commentRangeStart w:id="25"/>
      <w:r w:rsidDel="00000000" w:rsidR="00000000" w:rsidRPr="00000000">
        <w:rPr>
          <w:rFonts w:ascii="Times New Roman" w:cs="Times New Roman" w:eastAsia="Times New Roman" w:hAnsi="Times New Roman"/>
          <w:sz w:val="24"/>
          <w:szCs w:val="24"/>
          <w:rtl w:val="0"/>
        </w:rPr>
        <w:t xml:space="preserve">(    ) A classificação de materiais quanto à dificuldade de aquisição inclui os materiais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importados e os de tecnologia exclusiva.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2">
      <w:pPr>
        <w:tabs>
          <w:tab w:val="left" w:pos="426"/>
        </w:tabs>
        <w:spacing w:line="36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F, V, F, V, V, F.</w:t>
      </w:r>
    </w:p>
    <w:p w:rsidR="00000000" w:rsidDel="00000000" w:rsidP="00000000" w:rsidRDefault="00000000" w:rsidRPr="00000000" w14:paraId="000000B3">
      <w:pPr>
        <w:tabs>
          <w:tab w:val="left" w:pos="426"/>
        </w:tabs>
        <w:spacing w:line="36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F, V, V, F, F, V.</w:t>
      </w:r>
    </w:p>
    <w:p w:rsidR="00000000" w:rsidDel="00000000" w:rsidP="00000000" w:rsidRDefault="00000000" w:rsidRPr="00000000" w14:paraId="000000B4">
      <w:pPr>
        <w:tabs>
          <w:tab w:val="left" w:pos="426"/>
        </w:tabs>
        <w:spacing w:line="360" w:lineRule="auto"/>
        <w:ind w:left="851"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w:t>
        <w:tab/>
        <w:t xml:space="preserve">F, V, F, V, V, V.</w:t>
      </w:r>
    </w:p>
    <w:p w:rsidR="00000000" w:rsidDel="00000000" w:rsidP="00000000" w:rsidRDefault="00000000" w:rsidRPr="00000000" w14:paraId="000000B5">
      <w:pPr>
        <w:tabs>
          <w:tab w:val="left" w:pos="426"/>
        </w:tabs>
        <w:spacing w:line="36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V, V, F, V, F, V. </w:t>
      </w:r>
    </w:p>
    <w:p w:rsidR="00000000" w:rsidDel="00000000" w:rsidP="00000000" w:rsidRDefault="00000000" w:rsidRPr="00000000" w14:paraId="000000B6">
      <w:pPr>
        <w:tabs>
          <w:tab w:val="left" w:pos="426"/>
        </w:tabs>
        <w:spacing w:line="36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V, V, F, V, V, F.</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06:</w:t>
      </w: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Pareto, desenvolvido pelo consultor da qualidade Joseph Moses Juran, e sua análise, são utilizados para definir prioridades na correção de defeitos. As informações sobre as causas e efeitos são pesquisadas e dispostas em tabelas que mostram a participação de cada causa no total de efeitos. Por fim, as informações são apresentadas num gráfico (Diagrama de Pareto), que também pode ser conhecido como Curva ABC, que é dividido por classes. Pode-se definir a divisão de classes do seguinte modo:</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A (são os problemas de maior importância, correspondem a 20% do total); </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B (são os problemas intermediários, de importância média 30% do total); </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C (possui uma menor importância, correspondendo a 50% do total).</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classificação de materiais, esse método está associado </w:t>
      </w:r>
      <w:r w:rsidDel="00000000" w:rsidR="00000000" w:rsidRPr="00000000">
        <w:rPr>
          <w:rFonts w:ascii="Times New Roman" w:cs="Times New Roman" w:eastAsia="Times New Roman" w:hAnsi="Times New Roman"/>
          <w:sz w:val="24"/>
          <w:szCs w:val="24"/>
          <w:rtl w:val="0"/>
        </w:rPr>
        <w:t xml:space="preserve">a qual</w:t>
      </w:r>
      <w:r w:rsidDel="00000000" w:rsidR="00000000" w:rsidRPr="00000000">
        <w:rPr>
          <w:rFonts w:ascii="Times New Roman" w:cs="Times New Roman" w:eastAsia="Times New Roman" w:hAnsi="Times New Roman"/>
          <w:sz w:val="24"/>
          <w:szCs w:val="24"/>
          <w:rtl w:val="0"/>
        </w:rPr>
        <w:t xml:space="preserve"> critério de classificação?</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Quanto à perecibilidade.</w:t>
      </w:r>
    </w:p>
    <w:p w:rsidR="00000000" w:rsidDel="00000000" w:rsidP="00000000" w:rsidRDefault="00000000" w:rsidRPr="00000000" w14:paraId="000000C2">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Quanto à dificuldade de aquisição. </w:t>
      </w:r>
    </w:p>
    <w:p w:rsidR="00000000" w:rsidDel="00000000" w:rsidP="00000000" w:rsidRDefault="00000000" w:rsidRPr="00000000" w14:paraId="000000C3">
      <w:pPr>
        <w:tabs>
          <w:tab w:val="left" w:pos="426"/>
        </w:tabs>
        <w:spacing w:line="360" w:lineRule="auto"/>
        <w:ind w:left="284" w:firstLine="0"/>
        <w:jc w:val="both"/>
        <w:rPr>
          <w:rFonts w:ascii="Times New Roman" w:cs="Times New Roman" w:eastAsia="Times New Roman" w:hAnsi="Times New Roman"/>
          <w:sz w:val="24"/>
          <w:szCs w:val="24"/>
          <w:highlight w:val="green"/>
        </w:rPr>
      </w:pPr>
      <w:commentRangeStart w:id="26"/>
      <w:r w:rsidDel="00000000" w:rsidR="00000000" w:rsidRPr="00000000">
        <w:rPr>
          <w:rFonts w:ascii="Times New Roman" w:cs="Times New Roman" w:eastAsia="Times New Roman" w:hAnsi="Times New Roman"/>
          <w:sz w:val="24"/>
          <w:szCs w:val="24"/>
          <w:highlight w:val="green"/>
          <w:rtl w:val="0"/>
        </w:rPr>
        <w:t xml:space="preserve">c)</w:t>
        <w:tab/>
        <w:t xml:space="preserve">Quanto ao tipo de demanda.</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C4">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Quanto aos tipos de estocagem. </w:t>
      </w:r>
    </w:p>
    <w:p w:rsidR="00000000" w:rsidDel="00000000" w:rsidP="00000000" w:rsidRDefault="00000000" w:rsidRPr="00000000" w14:paraId="000000C5">
      <w:pPr>
        <w:tabs>
          <w:tab w:val="left" w:pos="426"/>
        </w:tabs>
        <w:spacing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Quanto à periculosidade.</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07:</w:t>
      </w:r>
      <w:r w:rsidDel="00000000" w:rsidR="00000000" w:rsidRPr="00000000">
        <w:rPr>
          <w:rtl w:val="0"/>
        </w:rPr>
      </w:r>
    </w:p>
    <w:p w:rsidR="00000000" w:rsidDel="00000000" w:rsidP="00000000" w:rsidRDefault="00000000" w:rsidRPr="00000000" w14:paraId="000000C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das características abaixo não está relacionada ao critério de classificação de material quanto à dificuldade de aquisição?</w:t>
      </w:r>
    </w:p>
    <w:p w:rsidR="00000000" w:rsidDel="00000000" w:rsidP="00000000" w:rsidRDefault="00000000" w:rsidRPr="00000000" w14:paraId="000000C9">
      <w:pPr>
        <w:tabs>
          <w:tab w:val="left" w:pos="28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Fabricação especial.</w:t>
      </w:r>
    </w:p>
    <w:p w:rsidR="00000000" w:rsidDel="00000000" w:rsidP="00000000" w:rsidRDefault="00000000" w:rsidRPr="00000000" w14:paraId="000000CA">
      <w:pPr>
        <w:tabs>
          <w:tab w:val="left" w:pos="284"/>
        </w:tabs>
        <w:spacing w:line="360" w:lineRule="auto"/>
        <w:jc w:val="both"/>
        <w:rPr>
          <w:rFonts w:ascii="Times New Roman" w:cs="Times New Roman" w:eastAsia="Times New Roman" w:hAnsi="Times New Roman"/>
          <w:sz w:val="24"/>
          <w:szCs w:val="24"/>
          <w:highlight w:val="green"/>
        </w:rPr>
      </w:pPr>
      <w:commentRangeStart w:id="27"/>
      <w:r w:rsidDel="00000000" w:rsidR="00000000" w:rsidRPr="00000000">
        <w:rPr>
          <w:rFonts w:ascii="Times New Roman" w:cs="Times New Roman" w:eastAsia="Times New Roman" w:hAnsi="Times New Roman"/>
          <w:sz w:val="24"/>
          <w:szCs w:val="24"/>
          <w:highlight w:val="green"/>
          <w:rtl w:val="0"/>
        </w:rPr>
        <w:t xml:space="preserve">b)</w:t>
        <w:tab/>
        <w:t xml:space="preserve">Incompatibilidade com outros materiais.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B">
      <w:pPr>
        <w:tabs>
          <w:tab w:val="left" w:pos="28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Necessidade de importação.</w:t>
      </w:r>
    </w:p>
    <w:p w:rsidR="00000000" w:rsidDel="00000000" w:rsidP="00000000" w:rsidRDefault="00000000" w:rsidRPr="00000000" w14:paraId="000000CC">
      <w:pPr>
        <w:tabs>
          <w:tab w:val="left" w:pos="28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Monopólio ou tecnologia exclusiva.</w:t>
      </w:r>
    </w:p>
    <w:p w:rsidR="00000000" w:rsidDel="00000000" w:rsidP="00000000" w:rsidRDefault="00000000" w:rsidRPr="00000000" w14:paraId="000000CD">
      <w:pPr>
        <w:tabs>
          <w:tab w:val="left" w:pos="284"/>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Logística sofisticada.</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08:</w:t>
      </w:r>
      <w:r w:rsidDel="00000000" w:rsidR="00000000" w:rsidRPr="00000000">
        <w:rPr>
          <w:rtl w:val="0"/>
        </w:rPr>
      </w:r>
    </w:p>
    <w:p w:rsidR="00000000" w:rsidDel="00000000" w:rsidP="00000000" w:rsidRDefault="00000000" w:rsidRPr="00000000" w14:paraId="000000D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critério de classificação de materiais, quanto à perecibilidade, é o critério pelo qual o material é adquirido em função da probabilidade ou não de perecer ou de desaparecer suas propriedades físico-químicas. Qual das medidas de gestão de materiais, entre as relacionadas abaixo, não se origina do critério da perecibilidade?</w:t>
      </w:r>
    </w:p>
    <w:p w:rsidR="00000000" w:rsidDel="00000000" w:rsidP="00000000" w:rsidRDefault="00000000" w:rsidRPr="00000000" w14:paraId="000000D1">
      <w:pPr>
        <w:tabs>
          <w:tab w:val="left" w:pos="426"/>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Determinar lotes de compra mais racionais.</w:t>
      </w:r>
    </w:p>
    <w:p w:rsidR="00000000" w:rsidDel="00000000" w:rsidP="00000000" w:rsidRDefault="00000000" w:rsidRPr="00000000" w14:paraId="000000D2">
      <w:pPr>
        <w:tabs>
          <w:tab w:val="left" w:pos="426"/>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Programar revisões periódicas para detectar falhas de estocagem.</w:t>
      </w:r>
    </w:p>
    <w:p w:rsidR="00000000" w:rsidDel="00000000" w:rsidP="00000000" w:rsidRDefault="00000000" w:rsidRPr="00000000" w14:paraId="000000D3">
      <w:pPr>
        <w:tabs>
          <w:tab w:val="left" w:pos="426"/>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Selecionar adequadamente os locais de estocagem.</w:t>
      </w:r>
    </w:p>
    <w:p w:rsidR="00000000" w:rsidDel="00000000" w:rsidP="00000000" w:rsidRDefault="00000000" w:rsidRPr="00000000" w14:paraId="000000D4">
      <w:pPr>
        <w:tabs>
          <w:tab w:val="left" w:pos="426"/>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Utilizar técnicas adequadas de manuseio e transporte.</w:t>
      </w:r>
    </w:p>
    <w:p w:rsidR="00000000" w:rsidDel="00000000" w:rsidP="00000000" w:rsidRDefault="00000000" w:rsidRPr="00000000" w14:paraId="000000D5">
      <w:pPr>
        <w:tabs>
          <w:tab w:val="left" w:pos="426"/>
        </w:tabs>
        <w:spacing w:line="360" w:lineRule="auto"/>
        <w:ind w:left="142" w:firstLine="0"/>
        <w:jc w:val="both"/>
        <w:rPr>
          <w:rFonts w:ascii="Times New Roman" w:cs="Times New Roman" w:eastAsia="Times New Roman" w:hAnsi="Times New Roman"/>
          <w:sz w:val="24"/>
          <w:szCs w:val="24"/>
          <w:highlight w:val="green"/>
        </w:rPr>
      </w:pPr>
      <w:commentRangeStart w:id="28"/>
      <w:r w:rsidDel="00000000" w:rsidR="00000000" w:rsidRPr="00000000">
        <w:rPr>
          <w:rFonts w:ascii="Times New Roman" w:cs="Times New Roman" w:eastAsia="Times New Roman" w:hAnsi="Times New Roman"/>
          <w:sz w:val="24"/>
          <w:szCs w:val="24"/>
          <w:highlight w:val="green"/>
          <w:rtl w:val="0"/>
        </w:rPr>
        <w:t xml:space="preserve">e)</w:t>
        <w:tab/>
        <w:t xml:space="preserve">Selecionar o método a ser adotado para ressuprimento.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09:</w:t>
      </w:r>
      <w:r w:rsidDel="00000000" w:rsidR="00000000" w:rsidRPr="00000000">
        <w:rPr>
          <w:rtl w:val="0"/>
        </w:rPr>
      </w:r>
    </w:p>
    <w:p w:rsidR="00000000" w:rsidDel="00000000" w:rsidP="00000000" w:rsidRDefault="00000000" w:rsidRPr="00000000" w14:paraId="000000D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do </w:t>
      </w:r>
      <w:r w:rsidDel="00000000" w:rsidR="00000000" w:rsidRPr="00000000">
        <w:rPr>
          <w:rFonts w:ascii="Times New Roman" w:cs="Times New Roman" w:eastAsia="Times New Roman" w:hAnsi="Times New Roman"/>
          <w:i w:val="1"/>
          <w:sz w:val="24"/>
          <w:szCs w:val="24"/>
          <w:rtl w:val="0"/>
        </w:rPr>
        <w:t xml:space="preserve">Federal Supply Classification - FSC</w:t>
      </w:r>
      <w:r w:rsidDel="00000000" w:rsidR="00000000" w:rsidRPr="00000000">
        <w:rPr>
          <w:rFonts w:ascii="Times New Roman" w:cs="Times New Roman" w:eastAsia="Times New Roman" w:hAnsi="Times New Roman"/>
          <w:sz w:val="24"/>
          <w:szCs w:val="24"/>
          <w:rtl w:val="0"/>
        </w:rPr>
        <w:t xml:space="preserve">, o Governo do Estado do Ceará criou o Catálogo de Bens, Materiais e Serviços, um sistema computadorizado unificado que está sendo utilizado nas compras por intermédio do Sistema de Registro de Preços – SRP, Sistema de Compras Eletrônicas - Licitaweb, no controle do Almoxarifado pelo Sistema de Gestão de Almoxarifado – SIGA, no controle de bens móveis pelo Sistema de Gestão de Bens Móveis - SGBM, e brevemente em todas as compras por Pregão Eletrônico.</w:t>
      </w:r>
    </w:p>
    <w:p w:rsidR="00000000" w:rsidDel="00000000" w:rsidP="00000000" w:rsidRDefault="00000000" w:rsidRPr="00000000" w14:paraId="000000D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dos níveis de catalogação do Catálogo de Bens Materiais e Serviços do Estado do Ceará estabelece uma descrição genérica do material/serviço sem caracterização?</w:t>
      </w:r>
    </w:p>
    <w:p w:rsidR="00000000" w:rsidDel="00000000" w:rsidP="00000000" w:rsidRDefault="00000000" w:rsidRPr="00000000" w14:paraId="000000DA">
      <w:pPr>
        <w:tabs>
          <w:tab w:val="left" w:pos="567"/>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Nível 0 – Categoria.</w:t>
      </w:r>
    </w:p>
    <w:p w:rsidR="00000000" w:rsidDel="00000000" w:rsidP="00000000" w:rsidRDefault="00000000" w:rsidRPr="00000000" w14:paraId="000000DB">
      <w:pPr>
        <w:tabs>
          <w:tab w:val="left" w:pos="567"/>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Nível 1 – Grupo.</w:t>
      </w:r>
    </w:p>
    <w:p w:rsidR="00000000" w:rsidDel="00000000" w:rsidP="00000000" w:rsidRDefault="00000000" w:rsidRPr="00000000" w14:paraId="000000DC">
      <w:pPr>
        <w:tabs>
          <w:tab w:val="left" w:pos="567"/>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Nível 2 – Classe.</w:t>
      </w:r>
    </w:p>
    <w:p w:rsidR="00000000" w:rsidDel="00000000" w:rsidP="00000000" w:rsidRDefault="00000000" w:rsidRPr="00000000" w14:paraId="000000DD">
      <w:pPr>
        <w:tabs>
          <w:tab w:val="left" w:pos="567"/>
        </w:tabs>
        <w:spacing w:line="360" w:lineRule="auto"/>
        <w:ind w:left="142" w:firstLine="0"/>
        <w:jc w:val="both"/>
        <w:rPr>
          <w:rFonts w:ascii="Times New Roman" w:cs="Times New Roman" w:eastAsia="Times New Roman" w:hAnsi="Times New Roman"/>
          <w:sz w:val="24"/>
          <w:szCs w:val="24"/>
          <w:highlight w:val="green"/>
        </w:rPr>
      </w:pPr>
      <w:commentRangeStart w:id="29"/>
      <w:r w:rsidDel="00000000" w:rsidR="00000000" w:rsidRPr="00000000">
        <w:rPr>
          <w:rFonts w:ascii="Times New Roman" w:cs="Times New Roman" w:eastAsia="Times New Roman" w:hAnsi="Times New Roman"/>
          <w:sz w:val="24"/>
          <w:szCs w:val="24"/>
          <w:highlight w:val="green"/>
          <w:rtl w:val="0"/>
        </w:rPr>
        <w:t xml:space="preserve">d)</w:t>
        <w:tab/>
        <w:t xml:space="preserve">Nível 3 – Material.</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E">
      <w:pPr>
        <w:tabs>
          <w:tab w:val="left" w:pos="567"/>
        </w:tabs>
        <w:spacing w:line="36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Nível 4 - Item de Material.</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Nº 10:</w:t>
      </w:r>
      <w:r w:rsidDel="00000000" w:rsidR="00000000" w:rsidRPr="00000000">
        <w:rPr>
          <w:rtl w:val="0"/>
        </w:rPr>
      </w:r>
    </w:p>
    <w:p w:rsidR="00000000" w:rsidDel="00000000" w:rsidP="00000000" w:rsidRDefault="00000000" w:rsidRPr="00000000" w14:paraId="000000E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etapas do processo de classificação de materiais, qual delas tem como objetivos facilitar o diálogo com o mercado fornecedor, controlar melhor a especificação e permitir a intercambialidade de sobressalentes ou demais materiais de consumo?</w:t>
      </w:r>
    </w:p>
    <w:p w:rsidR="00000000" w:rsidDel="00000000" w:rsidP="00000000" w:rsidRDefault="00000000" w:rsidRPr="00000000" w14:paraId="000000E2">
      <w:pPr>
        <w:spacing w:line="360" w:lineRule="auto"/>
        <w:ind w:left="567"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Codificação.</w:t>
      </w:r>
    </w:p>
    <w:p w:rsidR="00000000" w:rsidDel="00000000" w:rsidP="00000000" w:rsidRDefault="00000000" w:rsidRPr="00000000" w14:paraId="000000E3">
      <w:pPr>
        <w:spacing w:line="360" w:lineRule="auto"/>
        <w:ind w:left="567"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Simplificação.</w:t>
      </w:r>
    </w:p>
    <w:p w:rsidR="00000000" w:rsidDel="00000000" w:rsidP="00000000" w:rsidRDefault="00000000" w:rsidRPr="00000000" w14:paraId="000000E4">
      <w:pPr>
        <w:spacing w:line="360" w:lineRule="auto"/>
        <w:ind w:left="567"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Especificação.</w:t>
      </w:r>
    </w:p>
    <w:p w:rsidR="00000000" w:rsidDel="00000000" w:rsidP="00000000" w:rsidRDefault="00000000" w:rsidRPr="00000000" w14:paraId="000000E5">
      <w:pPr>
        <w:spacing w:line="360" w:lineRule="auto"/>
        <w:ind w:left="567"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Catalogação.</w:t>
      </w:r>
    </w:p>
    <w:p w:rsidR="00000000" w:rsidDel="00000000" w:rsidP="00000000" w:rsidRDefault="00000000" w:rsidRPr="00000000" w14:paraId="000000E6">
      <w:pPr>
        <w:spacing w:line="360" w:lineRule="auto"/>
        <w:ind w:left="567" w:hanging="425"/>
        <w:jc w:val="both"/>
        <w:rPr>
          <w:rFonts w:ascii="Times New Roman" w:cs="Times New Roman" w:eastAsia="Times New Roman" w:hAnsi="Times New Roman"/>
          <w:sz w:val="24"/>
          <w:szCs w:val="24"/>
          <w:highlight w:val="green"/>
        </w:rPr>
      </w:pPr>
      <w:commentRangeStart w:id="30"/>
      <w:r w:rsidDel="00000000" w:rsidR="00000000" w:rsidRPr="00000000">
        <w:rPr>
          <w:rFonts w:ascii="Times New Roman" w:cs="Times New Roman" w:eastAsia="Times New Roman" w:hAnsi="Times New Roman"/>
          <w:sz w:val="24"/>
          <w:szCs w:val="24"/>
          <w:highlight w:val="green"/>
          <w:rtl w:val="0"/>
        </w:rPr>
        <w:t xml:space="preserve">e)</w:t>
        <w:tab/>
        <w:t xml:space="preserve">Padronização.</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7"/>
        <w:tblW w:w="9776.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77"/>
        <w:gridCol w:w="977"/>
        <w:gridCol w:w="977"/>
        <w:gridCol w:w="978"/>
        <w:gridCol w:w="978"/>
        <w:gridCol w:w="978"/>
        <w:gridCol w:w="978"/>
        <w:gridCol w:w="978"/>
        <w:gridCol w:w="978"/>
        <w:gridCol w:w="978"/>
        <w:tblGridChange w:id="0">
          <w:tblGrid>
            <w:gridCol w:w="977"/>
            <w:gridCol w:w="977"/>
            <w:gridCol w:w="977"/>
            <w:gridCol w:w="978"/>
            <w:gridCol w:w="978"/>
            <w:gridCol w:w="978"/>
            <w:gridCol w:w="978"/>
            <w:gridCol w:w="978"/>
            <w:gridCol w:w="978"/>
            <w:gridCol w:w="978"/>
          </w:tblGrid>
        </w:tblGridChange>
      </w:tblGrid>
      <w:tr>
        <w:trPr>
          <w:cantSplit w:val="0"/>
          <w:tblHeader w:val="0"/>
        </w:trPr>
        <w:tc>
          <w:tcPr>
            <w:vAlign w:val="top"/>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0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vAlign w:val="top"/>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ponto</w:t>
            </w:r>
          </w:p>
        </w:tc>
      </w:tr>
    </w:tbl>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04) CONTROLE DE ESTOQUE E RESSUPRIMENTO DE MATERIAIS </w:t>
      </w: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01:</w:t>
      </w: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commentRangeStart w:id="31"/>
      <w:r w:rsidDel="00000000" w:rsidR="00000000" w:rsidRPr="00000000">
        <w:rPr>
          <w:rFonts w:ascii="Times New Roman" w:cs="Times New Roman" w:eastAsia="Times New Roman" w:hAnsi="Times New Roman"/>
          <w:sz w:val="24"/>
          <w:szCs w:val="24"/>
          <w:rtl w:val="0"/>
        </w:rPr>
        <w:t xml:space="preserve">Uma das variáveis que definem o sucesso ou fracasso de muitas organizações é a gestão de estoques, que é constituída por gestão de materiais, recursos humanos e financeiros. Identifique com F- Falso e V- Verdadeiro as assertivas abaixo relativas à gestão de estoques.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D">
      <w:pPr>
        <w:spacing w:after="120" w:line="240" w:lineRule="auto"/>
        <w:ind w:left="357"/>
        <w:jc w:val="both"/>
        <w:rPr>
          <w:rFonts w:ascii="Times New Roman" w:cs="Times New Roman" w:eastAsia="Times New Roman" w:hAnsi="Times New Roman"/>
          <w:sz w:val="24"/>
          <w:szCs w:val="24"/>
        </w:rPr>
      </w:pPr>
      <w:commentRangeStart w:id="32"/>
      <w:r w:rsidDel="00000000" w:rsidR="00000000" w:rsidRPr="00000000">
        <w:rPr>
          <w:rFonts w:ascii="Times New Roman" w:cs="Times New Roman" w:eastAsia="Times New Roman" w:hAnsi="Times New Roman"/>
          <w:sz w:val="24"/>
          <w:szCs w:val="24"/>
          <w:rtl w:val="0"/>
        </w:rPr>
        <w:t xml:space="preserve">I - A política de estoque consiste na manutenção do equilíbrio entre as diversas variáveis componentes do sistema, tais como: custos de aquisição, de estocagem e de distribuição; nível de atendimento das necessidades dos usuários consumidores etc.</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0E">
      <w:pPr>
        <w:spacing w:after="120" w:line="240" w:lineRule="auto"/>
        <w:ind w:left="357"/>
        <w:jc w:val="both"/>
        <w:rPr>
          <w:rFonts w:ascii="Times New Roman" w:cs="Times New Roman" w:eastAsia="Times New Roman" w:hAnsi="Times New Roman"/>
          <w:sz w:val="24"/>
          <w:szCs w:val="24"/>
        </w:rPr>
      </w:pPr>
      <w:commentRangeStart w:id="33"/>
      <w:r w:rsidDel="00000000" w:rsidR="00000000" w:rsidRPr="00000000">
        <w:rPr>
          <w:rFonts w:ascii="Times New Roman" w:cs="Times New Roman" w:eastAsia="Times New Roman" w:hAnsi="Times New Roman"/>
          <w:sz w:val="24"/>
          <w:szCs w:val="24"/>
          <w:rtl w:val="0"/>
        </w:rPr>
        <w:t xml:space="preserve">II - A gestão de estoque envolve uma série de procedimentos e afeta dois aspectos da organização: a disponibilidade do produto e o custo, ambos com impacto direto no resultado das operações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0F">
      <w:pPr>
        <w:spacing w:after="120" w:line="240" w:lineRule="auto"/>
        <w:ind w:left="357"/>
        <w:jc w:val="both"/>
        <w:rPr>
          <w:rFonts w:ascii="Times New Roman" w:cs="Times New Roman" w:eastAsia="Times New Roman" w:hAnsi="Times New Roman"/>
          <w:sz w:val="24"/>
          <w:szCs w:val="24"/>
        </w:rPr>
      </w:pPr>
      <w:commentRangeStart w:id="34"/>
      <w:r w:rsidDel="00000000" w:rsidR="00000000" w:rsidRPr="00000000">
        <w:rPr>
          <w:rFonts w:ascii="Times New Roman" w:cs="Times New Roman" w:eastAsia="Times New Roman" w:hAnsi="Times New Roman"/>
          <w:sz w:val="24"/>
          <w:szCs w:val="24"/>
          <w:rtl w:val="0"/>
        </w:rPr>
        <w:t xml:space="preserve">III - A gestão de estoque permite importantes ganhos, com eficiência, redução de falhas e custos, rapidez, confiabilidade e capacidade de rastreamento.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10">
      <w:pPr>
        <w:spacing w:line="240" w:lineRule="auto"/>
        <w:ind w:left="357"/>
        <w:jc w:val="both"/>
        <w:rPr>
          <w:rFonts w:ascii="Times New Roman" w:cs="Times New Roman" w:eastAsia="Times New Roman" w:hAnsi="Times New Roman"/>
          <w:sz w:val="24"/>
          <w:szCs w:val="24"/>
        </w:rPr>
      </w:pPr>
      <w:commentRangeStart w:id="35"/>
      <w:r w:rsidDel="00000000" w:rsidR="00000000" w:rsidRPr="00000000">
        <w:rPr>
          <w:rFonts w:ascii="Times New Roman" w:cs="Times New Roman" w:eastAsia="Times New Roman" w:hAnsi="Times New Roman"/>
          <w:sz w:val="24"/>
          <w:szCs w:val="24"/>
          <w:rtl w:val="0"/>
        </w:rPr>
        <w:t xml:space="preserve">IV - Gestão de estoque consiste em um conjunto de atos diretivos que estabelecem, de forma global e específica, princípios, diretrizes e normas relacionadas ao gerenciamento dos estoques.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11">
      <w:pPr>
        <w:spacing w:line="240" w:lineRule="auto"/>
        <w:ind w:left="36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2">
      <w:pPr>
        <w:numPr>
          <w:ilvl w:val="0"/>
          <w:numId w:val="4"/>
        </w:numPr>
        <w:spacing w:after="120" w:before="120" w:line="240" w:lineRule="auto"/>
        <w:ind w:left="714" w:hanging="35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V, V; F.</w:t>
      </w:r>
    </w:p>
    <w:p w:rsidR="00000000" w:rsidDel="00000000" w:rsidP="00000000" w:rsidRDefault="00000000" w:rsidRPr="00000000" w14:paraId="00000113">
      <w:pPr>
        <w:numPr>
          <w:ilvl w:val="0"/>
          <w:numId w:val="4"/>
        </w:numPr>
        <w:spacing w:after="120" w:before="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 V, F.</w:t>
      </w:r>
    </w:p>
    <w:p w:rsidR="00000000" w:rsidDel="00000000" w:rsidP="00000000" w:rsidRDefault="00000000" w:rsidRPr="00000000" w14:paraId="00000114">
      <w:pPr>
        <w:numPr>
          <w:ilvl w:val="0"/>
          <w:numId w:val="4"/>
        </w:numPr>
        <w:spacing w:after="120" w:before="120" w:line="240" w:lineRule="auto"/>
        <w:ind w:left="714" w:hanging="357"/>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F, V, V, F.</w:t>
      </w:r>
    </w:p>
    <w:p w:rsidR="00000000" w:rsidDel="00000000" w:rsidP="00000000" w:rsidRDefault="00000000" w:rsidRPr="00000000" w14:paraId="00000115">
      <w:pPr>
        <w:numPr>
          <w:ilvl w:val="0"/>
          <w:numId w:val="4"/>
        </w:numPr>
        <w:spacing w:after="120" w:before="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 F, V.</w:t>
      </w:r>
    </w:p>
    <w:p w:rsidR="00000000" w:rsidDel="00000000" w:rsidP="00000000" w:rsidRDefault="00000000" w:rsidRPr="00000000" w14:paraId="00000116">
      <w:pPr>
        <w:numPr>
          <w:ilvl w:val="0"/>
          <w:numId w:val="4"/>
        </w:numPr>
        <w:spacing w:after="120" w:before="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 V, V.</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02:</w:t>
      </w: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Entre as diversas justificativas para a manutenção dos estoques, identifique qual se refere a assertiva abaixo.</w:t>
      </w:r>
    </w:p>
    <w:p w:rsidR="00000000" w:rsidDel="00000000" w:rsidP="00000000" w:rsidRDefault="00000000" w:rsidRPr="00000000" w14:paraId="0000011A">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 garantir disponibilidade de produto, deve-se manter um estoque adicional (estoque de segurança). Estoques de segurança são adicionados aos estoques regulares para atender às necessidades de produção ou de consumo.”</w:t>
      </w: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D">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Contingências.</w:t>
      </w:r>
    </w:p>
    <w:p w:rsidR="00000000" w:rsidDel="00000000" w:rsidP="00000000" w:rsidRDefault="00000000" w:rsidRPr="00000000" w14:paraId="0000011E">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w:t>
      </w:r>
      <w:r w:rsidDel="00000000" w:rsidR="00000000" w:rsidRPr="00000000">
        <w:rPr>
          <w:rFonts w:ascii="Times New Roman" w:cs="Times New Roman" w:eastAsia="Times New Roman" w:hAnsi="Times New Roman"/>
          <w:sz w:val="24"/>
          <w:szCs w:val="24"/>
          <w:rtl w:val="0"/>
        </w:rPr>
        <w:t xml:space="preserve">Economias</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tl w:val="0"/>
        </w:rPr>
        <w:t xml:space="preserve">Escala</w:t>
      </w:r>
      <w:r w:rsidDel="00000000" w:rsidR="00000000" w:rsidRPr="00000000">
        <w:rPr>
          <w:rFonts w:ascii="Times New Roman" w:cs="Times New Roman" w:eastAsia="Times New Roman" w:hAnsi="Times New Roman"/>
          <w:sz w:val="24"/>
          <w:szCs w:val="24"/>
          <w:rtl w:val="0"/>
        </w:rPr>
        <w:t xml:space="preserve"> nas </w:t>
      </w:r>
      <w:r w:rsidDel="00000000" w:rsidR="00000000" w:rsidRPr="00000000">
        <w:rPr>
          <w:rFonts w:ascii="Times New Roman" w:cs="Times New Roman" w:eastAsia="Times New Roman" w:hAnsi="Times New Roman"/>
          <w:sz w:val="24"/>
          <w:szCs w:val="24"/>
          <w:rtl w:val="0"/>
        </w:rPr>
        <w:t xml:space="preserve">Compras</w:t>
      </w:r>
      <w:r w:rsidDel="00000000" w:rsidR="00000000" w:rsidRPr="00000000">
        <w:rPr>
          <w:rFonts w:ascii="Times New Roman" w:cs="Times New Roman" w:eastAsia="Times New Roman" w:hAnsi="Times New Roman"/>
          <w:sz w:val="24"/>
          <w:szCs w:val="24"/>
          <w:rtl w:val="0"/>
        </w:rPr>
        <w:t xml:space="preserve"> e no </w:t>
      </w:r>
      <w:r w:rsidDel="00000000" w:rsidR="00000000" w:rsidRPr="00000000">
        <w:rPr>
          <w:rFonts w:ascii="Times New Roman" w:cs="Times New Roman" w:eastAsia="Times New Roman" w:hAnsi="Times New Roman"/>
          <w:sz w:val="24"/>
          <w:szCs w:val="24"/>
          <w:rtl w:val="0"/>
        </w:rPr>
        <w:t xml:space="preserve">Transporte.</w:t>
      </w:r>
      <w:r w:rsidDel="00000000" w:rsidR="00000000" w:rsidRPr="00000000">
        <w:rPr>
          <w:rtl w:val="0"/>
        </w:rPr>
      </w:r>
    </w:p>
    <w:p w:rsidR="00000000" w:rsidDel="00000000" w:rsidP="00000000" w:rsidRDefault="00000000" w:rsidRPr="00000000" w14:paraId="0000011F">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Alterações nos Preços.</w:t>
      </w:r>
    </w:p>
    <w:p w:rsidR="00000000" w:rsidDel="00000000" w:rsidP="00000000" w:rsidRDefault="00000000" w:rsidRPr="00000000" w14:paraId="00000120">
      <w:pPr>
        <w:numPr>
          <w:ilvl w:val="0"/>
          <w:numId w:val="20"/>
        </w:numPr>
        <w:spacing w:after="120" w:line="240" w:lineRule="auto"/>
        <w:ind w:left="72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Proteção contra Oscilações na Demanda ou no </w:t>
      </w:r>
      <w:commentRangeStart w:id="36"/>
      <w:r w:rsidDel="00000000" w:rsidR="00000000" w:rsidRPr="00000000">
        <w:rPr>
          <w:rFonts w:ascii="Times New Roman" w:cs="Times New Roman" w:eastAsia="Times New Roman" w:hAnsi="Times New Roman"/>
          <w:sz w:val="24"/>
          <w:szCs w:val="24"/>
          <w:highlight w:val="green"/>
          <w:rtl w:val="0"/>
        </w:rPr>
        <w:t xml:space="preserve">Tempo</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highlight w:val="green"/>
          <w:rtl w:val="0"/>
        </w:rPr>
        <w:t xml:space="preserve"> de Ressuprimento.</w:t>
      </w:r>
    </w:p>
    <w:p w:rsidR="00000000" w:rsidDel="00000000" w:rsidP="00000000" w:rsidRDefault="00000000" w:rsidRPr="00000000" w14:paraId="00000121">
      <w:pPr>
        <w:numPr>
          <w:ilvl w:val="0"/>
          <w:numId w:val="20"/>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o Nível de Serviço Oferecido.</w:t>
      </w:r>
    </w:p>
    <w:p w:rsidR="00000000" w:rsidDel="00000000" w:rsidP="00000000" w:rsidRDefault="00000000" w:rsidRPr="00000000" w14:paraId="00000122">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120" w:line="240" w:lineRule="auto"/>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124">
      <w:pPr>
        <w:spacing w:after="120" w:line="240" w:lineRule="auto"/>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12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03:</w:t>
      </w: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Entre as diversas justificativas para a manutenção dos estoques, identifique qual se refere a assertiva abaixo.</w:t>
      </w:r>
    </w:p>
    <w:p w:rsidR="00000000" w:rsidDel="00000000" w:rsidP="00000000" w:rsidRDefault="00000000" w:rsidRPr="00000000" w14:paraId="0000012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“Os estoques podem ser localizados mais próximos aos pontos de demanda e com quantidades mais adequadas. Isto é vantajoso para operações que precisam de disponibilidade imediata ou tempos de ressuprimento pequenos.”</w:t>
      </w: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A">
      <w:pPr>
        <w:numPr>
          <w:ilvl w:val="0"/>
          <w:numId w:val="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Contingências.</w:t>
      </w:r>
    </w:p>
    <w:p w:rsidR="00000000" w:rsidDel="00000000" w:rsidP="00000000" w:rsidRDefault="00000000" w:rsidRPr="00000000" w14:paraId="0000012B">
      <w:pPr>
        <w:numPr>
          <w:ilvl w:val="0"/>
          <w:numId w:val="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w:t>
      </w:r>
      <w:r w:rsidDel="00000000" w:rsidR="00000000" w:rsidRPr="00000000">
        <w:rPr>
          <w:rFonts w:ascii="Times New Roman" w:cs="Times New Roman" w:eastAsia="Times New Roman" w:hAnsi="Times New Roman"/>
          <w:sz w:val="24"/>
          <w:szCs w:val="24"/>
          <w:rtl w:val="0"/>
        </w:rPr>
        <w:t xml:space="preserve">Economias</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sz w:val="24"/>
          <w:szCs w:val="24"/>
          <w:rtl w:val="0"/>
        </w:rPr>
        <w:t xml:space="preserve">Escala</w:t>
      </w:r>
      <w:r w:rsidDel="00000000" w:rsidR="00000000" w:rsidRPr="00000000">
        <w:rPr>
          <w:rFonts w:ascii="Times New Roman" w:cs="Times New Roman" w:eastAsia="Times New Roman" w:hAnsi="Times New Roman"/>
          <w:sz w:val="24"/>
          <w:szCs w:val="24"/>
          <w:rtl w:val="0"/>
        </w:rPr>
        <w:t xml:space="preserve"> nas </w:t>
      </w:r>
      <w:r w:rsidDel="00000000" w:rsidR="00000000" w:rsidRPr="00000000">
        <w:rPr>
          <w:rFonts w:ascii="Times New Roman" w:cs="Times New Roman" w:eastAsia="Times New Roman" w:hAnsi="Times New Roman"/>
          <w:sz w:val="24"/>
          <w:szCs w:val="24"/>
          <w:rtl w:val="0"/>
        </w:rPr>
        <w:t xml:space="preserve">Compras</w:t>
      </w:r>
      <w:r w:rsidDel="00000000" w:rsidR="00000000" w:rsidRPr="00000000">
        <w:rPr>
          <w:rFonts w:ascii="Times New Roman" w:cs="Times New Roman" w:eastAsia="Times New Roman" w:hAnsi="Times New Roman"/>
          <w:sz w:val="24"/>
          <w:szCs w:val="24"/>
          <w:rtl w:val="0"/>
        </w:rPr>
        <w:t xml:space="preserve"> e no </w:t>
      </w:r>
      <w:r w:rsidDel="00000000" w:rsidR="00000000" w:rsidRPr="00000000">
        <w:rPr>
          <w:rFonts w:ascii="Times New Roman" w:cs="Times New Roman" w:eastAsia="Times New Roman" w:hAnsi="Times New Roman"/>
          <w:sz w:val="24"/>
          <w:szCs w:val="24"/>
          <w:rtl w:val="0"/>
        </w:rPr>
        <w:t xml:space="preserve">Transporte.</w:t>
      </w:r>
      <w:r w:rsidDel="00000000" w:rsidR="00000000" w:rsidRPr="00000000">
        <w:rPr>
          <w:rtl w:val="0"/>
        </w:rPr>
      </w:r>
    </w:p>
    <w:p w:rsidR="00000000" w:rsidDel="00000000" w:rsidP="00000000" w:rsidRDefault="00000000" w:rsidRPr="00000000" w14:paraId="0000012C">
      <w:pPr>
        <w:numPr>
          <w:ilvl w:val="0"/>
          <w:numId w:val="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Alterações nos Preços.</w:t>
      </w:r>
    </w:p>
    <w:p w:rsidR="00000000" w:rsidDel="00000000" w:rsidP="00000000" w:rsidRDefault="00000000" w:rsidRPr="00000000" w14:paraId="0000012D">
      <w:pPr>
        <w:numPr>
          <w:ilvl w:val="0"/>
          <w:numId w:val="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Oscilações na Demanda ou no Tempo de Ressuprimento;</w:t>
      </w:r>
    </w:p>
    <w:p w:rsidR="00000000" w:rsidDel="00000000" w:rsidP="00000000" w:rsidRDefault="00000000" w:rsidRPr="00000000" w14:paraId="0000012E">
      <w:pPr>
        <w:numPr>
          <w:ilvl w:val="0"/>
          <w:numId w:val="2"/>
        </w:numPr>
        <w:spacing w:after="120" w:line="240" w:lineRule="auto"/>
        <w:ind w:left="720" w:hanging="360"/>
        <w:jc w:val="both"/>
        <w:rPr>
          <w:rFonts w:ascii="Times New Roman" w:cs="Times New Roman" w:eastAsia="Times New Roman" w:hAnsi="Times New Roman"/>
          <w:sz w:val="24"/>
          <w:szCs w:val="24"/>
          <w:highlight w:val="green"/>
        </w:rPr>
      </w:pPr>
      <w:commentRangeStart w:id="37"/>
      <w:r w:rsidDel="00000000" w:rsidR="00000000" w:rsidRPr="00000000">
        <w:rPr>
          <w:rFonts w:ascii="Times New Roman" w:cs="Times New Roman" w:eastAsia="Times New Roman" w:hAnsi="Times New Roman"/>
          <w:sz w:val="24"/>
          <w:szCs w:val="24"/>
          <w:highlight w:val="green"/>
          <w:rtl w:val="0"/>
        </w:rPr>
        <w:t xml:space="preserve">Melhorar o Nível de Serviço Oferecido.</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2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04:</w:t>
      </w:r>
      <w:r w:rsidDel="00000000" w:rsidR="00000000" w:rsidRPr="00000000">
        <w:rPr>
          <w:rtl w:val="0"/>
        </w:rPr>
      </w:r>
    </w:p>
    <w:p w:rsidR="00000000" w:rsidDel="00000000" w:rsidP="00000000" w:rsidRDefault="00000000" w:rsidRPr="00000000" w14:paraId="00000131">
      <w:pPr>
        <w:spacing w:after="120" w:line="240" w:lineRule="auto"/>
        <w:jc w:val="both"/>
        <w:rPr>
          <w:rFonts w:ascii="Times New Roman" w:cs="Times New Roman" w:eastAsia="Times New Roman" w:hAnsi="Times New Roman"/>
          <w:sz w:val="24"/>
          <w:szCs w:val="24"/>
        </w:rPr>
      </w:pPr>
      <w:commentRangeStart w:id="38"/>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O desequilíbrio entre as taxas de fornecimento e de demanda levam a operação a diferentes tipos de estoque ao longo da cadeia de suprimentos. Identifique qual tipo de estoque se refere a assertiva abaixo.</w:t>
      </w:r>
    </w:p>
    <w:p w:rsidR="00000000" w:rsidDel="00000000" w:rsidP="00000000" w:rsidRDefault="00000000" w:rsidRPr="00000000" w14:paraId="0000013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“Esse tipo de estoque é gerado em um processo produtivo, onde cada lote de estoque de material em processo junta-se a uma fila, esperando sua vez na programação para o próximo estágio de processamento, o que permite que cada operação seja estabelecida com a velocidade de processamento otima (tempo de ciclo), independente da velocidade dos processos anteriores e posteriores.”</w:t>
      </w:r>
      <w:r w:rsidDel="00000000" w:rsidR="00000000" w:rsidRPr="00000000">
        <w:rPr>
          <w:rtl w:val="0"/>
        </w:rPr>
      </w:r>
    </w:p>
    <w:p w:rsidR="00000000" w:rsidDel="00000000" w:rsidP="00000000" w:rsidRDefault="00000000" w:rsidRPr="00000000" w14:paraId="00000133">
      <w:pPr>
        <w:numPr>
          <w:ilvl w:val="0"/>
          <w:numId w:val="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antecipação;</w:t>
      </w:r>
    </w:p>
    <w:p w:rsidR="00000000" w:rsidDel="00000000" w:rsidP="00000000" w:rsidRDefault="00000000" w:rsidRPr="00000000" w14:paraId="00000134">
      <w:pPr>
        <w:numPr>
          <w:ilvl w:val="0"/>
          <w:numId w:val="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ciclo;</w:t>
      </w:r>
    </w:p>
    <w:p w:rsidR="00000000" w:rsidDel="00000000" w:rsidP="00000000" w:rsidRDefault="00000000" w:rsidRPr="00000000" w14:paraId="00000135">
      <w:pPr>
        <w:numPr>
          <w:ilvl w:val="0"/>
          <w:numId w:val="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desacoplamento;</w:t>
      </w:r>
    </w:p>
    <w:p w:rsidR="00000000" w:rsidDel="00000000" w:rsidP="00000000" w:rsidRDefault="00000000" w:rsidRPr="00000000" w14:paraId="00000136">
      <w:pPr>
        <w:numPr>
          <w:ilvl w:val="0"/>
          <w:numId w:val="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segurança;</w:t>
      </w:r>
    </w:p>
    <w:p w:rsidR="00000000" w:rsidDel="00000000" w:rsidP="00000000" w:rsidRDefault="00000000" w:rsidRPr="00000000" w14:paraId="00000137">
      <w:pPr>
        <w:numPr>
          <w:ilvl w:val="0"/>
          <w:numId w:val="8"/>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Estoques de canal (de distribuição).</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38">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05:</w:t>
      </w:r>
      <w:r w:rsidDel="00000000" w:rsidR="00000000" w:rsidRPr="00000000">
        <w:rPr>
          <w:rtl w:val="0"/>
        </w:rPr>
      </w:r>
    </w:p>
    <w:p w:rsidR="00000000" w:rsidDel="00000000" w:rsidP="00000000" w:rsidRDefault="00000000" w:rsidRPr="00000000" w14:paraId="0000013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O desequilíbrio entre as taxas de fornecimento e de demanda levam a operação a diferentes tipos de estoque ao longo da cadeia de suprimentos. Identifique qual tipo de estoque se refere a assertiva abaixo.</w:t>
      </w:r>
    </w:p>
    <w:p w:rsidR="00000000" w:rsidDel="00000000" w:rsidP="00000000" w:rsidRDefault="00000000" w:rsidRPr="00000000" w14:paraId="0000013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“Esse tipo de estoque existe quando o material não pode ser transportado instantaneamente entre o ponto de fornecimento e o ponto de demanda.”</w:t>
      </w:r>
      <w:r w:rsidDel="00000000" w:rsidR="00000000" w:rsidRPr="00000000">
        <w:rPr>
          <w:rtl w:val="0"/>
        </w:rPr>
      </w:r>
    </w:p>
    <w:p w:rsidR="00000000" w:rsidDel="00000000" w:rsidP="00000000" w:rsidRDefault="00000000" w:rsidRPr="00000000" w14:paraId="0000013C">
      <w:pPr>
        <w:numPr>
          <w:ilvl w:val="0"/>
          <w:numId w:val="1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antecipação.</w:t>
      </w:r>
    </w:p>
    <w:p w:rsidR="00000000" w:rsidDel="00000000" w:rsidP="00000000" w:rsidRDefault="00000000" w:rsidRPr="00000000" w14:paraId="0000013D">
      <w:pPr>
        <w:numPr>
          <w:ilvl w:val="0"/>
          <w:numId w:val="1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ciclo.</w:t>
      </w:r>
    </w:p>
    <w:p w:rsidR="00000000" w:rsidDel="00000000" w:rsidP="00000000" w:rsidRDefault="00000000" w:rsidRPr="00000000" w14:paraId="0000013E">
      <w:pPr>
        <w:numPr>
          <w:ilvl w:val="0"/>
          <w:numId w:val="1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desacoplamento.</w:t>
      </w:r>
    </w:p>
    <w:p w:rsidR="00000000" w:rsidDel="00000000" w:rsidP="00000000" w:rsidRDefault="00000000" w:rsidRPr="00000000" w14:paraId="0000013F">
      <w:pPr>
        <w:numPr>
          <w:ilvl w:val="0"/>
          <w:numId w:val="1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segurança.</w:t>
      </w:r>
    </w:p>
    <w:p w:rsidR="00000000" w:rsidDel="00000000" w:rsidP="00000000" w:rsidRDefault="00000000" w:rsidRPr="00000000" w14:paraId="00000140">
      <w:pPr>
        <w:numPr>
          <w:ilvl w:val="0"/>
          <w:numId w:val="16"/>
        </w:numPr>
        <w:spacing w:after="120" w:line="240" w:lineRule="auto"/>
        <w:ind w:left="720" w:hanging="360"/>
        <w:jc w:val="both"/>
        <w:rPr>
          <w:rFonts w:ascii="Times New Roman" w:cs="Times New Roman" w:eastAsia="Times New Roman" w:hAnsi="Times New Roman"/>
          <w:sz w:val="24"/>
          <w:szCs w:val="24"/>
          <w:highlight w:val="green"/>
        </w:rPr>
      </w:pPr>
      <w:commentRangeStart w:id="39"/>
      <w:r w:rsidDel="00000000" w:rsidR="00000000" w:rsidRPr="00000000">
        <w:rPr>
          <w:rFonts w:ascii="Times New Roman" w:cs="Times New Roman" w:eastAsia="Times New Roman" w:hAnsi="Times New Roman"/>
          <w:sz w:val="24"/>
          <w:szCs w:val="24"/>
          <w:highlight w:val="green"/>
          <w:rtl w:val="0"/>
        </w:rPr>
        <w:t xml:space="preserve">Estoques de canal (de distribuição).</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41">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06:</w:t>
      </w: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O desequilíbrio entre as taxas de fornecimento e de demanda levam a operação a diferentes tipos de estoque ao longo da cadeia de suprimentos. Identifique qual tipo de estoque se refere a assertiva abaixo.</w:t>
      </w:r>
    </w:p>
    <w:p w:rsidR="00000000" w:rsidDel="00000000" w:rsidP="00000000" w:rsidRDefault="00000000" w:rsidRPr="00000000" w14:paraId="0000014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“Esse tipo de estoque é utilizado quando as flutuações da demanda ou fornecimento são significativas, mas previsíveis.”</w:t>
      </w:r>
      <w:r w:rsidDel="00000000" w:rsidR="00000000" w:rsidRPr="00000000">
        <w:rPr>
          <w:rtl w:val="0"/>
        </w:rPr>
      </w:r>
    </w:p>
    <w:p w:rsidR="00000000" w:rsidDel="00000000" w:rsidP="00000000" w:rsidRDefault="00000000" w:rsidRPr="00000000" w14:paraId="00000146">
      <w:pPr>
        <w:numPr>
          <w:ilvl w:val="0"/>
          <w:numId w:val="1"/>
        </w:numPr>
        <w:spacing w:after="120" w:line="240" w:lineRule="auto"/>
        <w:ind w:left="72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Estoque de </w:t>
      </w:r>
      <w:commentRangeStart w:id="40"/>
      <w:r w:rsidDel="00000000" w:rsidR="00000000" w:rsidRPr="00000000">
        <w:rPr>
          <w:rFonts w:ascii="Times New Roman" w:cs="Times New Roman" w:eastAsia="Times New Roman" w:hAnsi="Times New Roman"/>
          <w:sz w:val="24"/>
          <w:szCs w:val="24"/>
          <w:highlight w:val="green"/>
          <w:rtl w:val="0"/>
        </w:rPr>
        <w:t xml:space="preserve">antecipação</w:t>
      </w:r>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147">
      <w:pPr>
        <w:numPr>
          <w:ilvl w:val="0"/>
          <w:numId w:val="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ciclo.</w:t>
      </w:r>
    </w:p>
    <w:p w:rsidR="00000000" w:rsidDel="00000000" w:rsidP="00000000" w:rsidRDefault="00000000" w:rsidRPr="00000000" w14:paraId="00000148">
      <w:pPr>
        <w:numPr>
          <w:ilvl w:val="0"/>
          <w:numId w:val="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desacoplamento.</w:t>
      </w:r>
    </w:p>
    <w:p w:rsidR="00000000" w:rsidDel="00000000" w:rsidP="00000000" w:rsidRDefault="00000000" w:rsidRPr="00000000" w14:paraId="00000149">
      <w:pPr>
        <w:numPr>
          <w:ilvl w:val="0"/>
          <w:numId w:val="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segurança.</w:t>
      </w:r>
    </w:p>
    <w:p w:rsidR="00000000" w:rsidDel="00000000" w:rsidP="00000000" w:rsidRDefault="00000000" w:rsidRPr="00000000" w14:paraId="0000014A">
      <w:pPr>
        <w:numPr>
          <w:ilvl w:val="0"/>
          <w:numId w:val="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Estoques de canal (de distribuição).</w:t>
      </w:r>
    </w:p>
    <w:p w:rsidR="00000000" w:rsidDel="00000000" w:rsidP="00000000" w:rsidRDefault="00000000" w:rsidRPr="00000000" w14:paraId="0000014B">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07:</w:t>
      </w:r>
      <w:r w:rsidDel="00000000" w:rsidR="00000000" w:rsidRPr="00000000">
        <w:rPr>
          <w:rtl w:val="0"/>
        </w:rPr>
      </w:r>
    </w:p>
    <w:p w:rsidR="00000000" w:rsidDel="00000000" w:rsidP="00000000" w:rsidRDefault="00000000" w:rsidRPr="00000000" w14:paraId="0000014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manutenção dos estoques se faz necessária porque existe uma diferença de ritmo ou de taxa entre o fornecimento e a demanda dos materiais necessários à produção de um bem ou serviço. O desequilíbrio entre as taxas de fornecimento e de demanda levam a operação a diferentes tipos de estoque ao longo da cadeia de suprimentos. Identifique qual tipo de estoque se refere à assertiva abaixo.</w:t>
      </w:r>
    </w:p>
    <w:p w:rsidR="00000000" w:rsidDel="00000000" w:rsidP="00000000" w:rsidRDefault="00000000" w:rsidRPr="00000000" w14:paraId="0000014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“Esse tipo de estoque compensa as incertezas relacionadas ao fornecimento e à demanda, isso ocorre quando uma operação de varejo não consegue prever exatamente a demanda, mesmo que tenha uma ideia de seu nível mais provável.”</w:t>
      </w:r>
      <w:r w:rsidDel="00000000" w:rsidR="00000000" w:rsidRPr="00000000">
        <w:rPr>
          <w:rtl w:val="0"/>
        </w:rPr>
      </w:r>
    </w:p>
    <w:p w:rsidR="00000000" w:rsidDel="00000000" w:rsidP="00000000" w:rsidRDefault="00000000" w:rsidRPr="00000000" w14:paraId="0000014F">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antecipação.</w:t>
      </w:r>
    </w:p>
    <w:p w:rsidR="00000000" w:rsidDel="00000000" w:rsidP="00000000" w:rsidRDefault="00000000" w:rsidRPr="00000000" w14:paraId="00000150">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ciclo.</w:t>
      </w:r>
    </w:p>
    <w:p w:rsidR="00000000" w:rsidDel="00000000" w:rsidP="00000000" w:rsidRDefault="00000000" w:rsidRPr="00000000" w14:paraId="00000151">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de desacoplamento.</w:t>
      </w:r>
    </w:p>
    <w:p w:rsidR="00000000" w:rsidDel="00000000" w:rsidP="00000000" w:rsidRDefault="00000000" w:rsidRPr="00000000" w14:paraId="00000152">
      <w:pPr>
        <w:numPr>
          <w:ilvl w:val="0"/>
          <w:numId w:val="9"/>
        </w:numPr>
        <w:spacing w:after="120" w:line="240" w:lineRule="auto"/>
        <w:ind w:left="720" w:hanging="360"/>
        <w:jc w:val="both"/>
        <w:rPr>
          <w:rFonts w:ascii="Times New Roman" w:cs="Times New Roman" w:eastAsia="Times New Roman" w:hAnsi="Times New Roman"/>
          <w:sz w:val="24"/>
          <w:szCs w:val="24"/>
          <w:highlight w:val="green"/>
        </w:rPr>
      </w:pPr>
      <w:commentRangeStart w:id="41"/>
      <w:r w:rsidDel="00000000" w:rsidR="00000000" w:rsidRPr="00000000">
        <w:rPr>
          <w:rFonts w:ascii="Times New Roman" w:cs="Times New Roman" w:eastAsia="Times New Roman" w:hAnsi="Times New Roman"/>
          <w:sz w:val="24"/>
          <w:szCs w:val="24"/>
          <w:highlight w:val="green"/>
          <w:rtl w:val="0"/>
        </w:rPr>
        <w:t xml:space="preserve">Estoque de segurança.</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53">
      <w:pPr>
        <w:numPr>
          <w:ilvl w:val="0"/>
          <w:numId w:val="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Estoques de canal (de distribuição).</w:t>
      </w:r>
    </w:p>
    <w:p w:rsidR="00000000" w:rsidDel="00000000" w:rsidP="00000000" w:rsidRDefault="00000000" w:rsidRPr="00000000" w14:paraId="00000154">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08:</w:t>
      </w:r>
      <w:r w:rsidDel="00000000" w:rsidR="00000000" w:rsidRPr="00000000">
        <w:rPr>
          <w:rtl w:val="0"/>
        </w:rPr>
      </w:r>
    </w:p>
    <w:p w:rsidR="00000000" w:rsidDel="00000000" w:rsidP="00000000" w:rsidRDefault="00000000" w:rsidRPr="00000000" w14:paraId="0000015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custo de manutenção de estoques é algo caro e cada vez menos desejável no caso de muitos setores econômicos. Rotinas logísticas de entrega </w:t>
      </w:r>
      <w:r w:rsidDel="00000000" w:rsidR="00000000" w:rsidRPr="00000000">
        <w:rPr>
          <w:rFonts w:ascii="Times New Roman" w:cs="Times New Roman" w:eastAsia="Times New Roman" w:hAnsi="Times New Roman"/>
          <w:i w:val="1"/>
          <w:sz w:val="24"/>
          <w:szCs w:val="24"/>
          <w:rtl w:val="0"/>
        </w:rPr>
        <w:t xml:space="preserve">just-in-time</w:t>
      </w:r>
      <w:r w:rsidDel="00000000" w:rsidR="00000000" w:rsidRPr="00000000">
        <w:rPr>
          <w:rFonts w:ascii="Times New Roman" w:cs="Times New Roman" w:eastAsia="Times New Roman" w:hAnsi="Times New Roman"/>
          <w:sz w:val="24"/>
          <w:szCs w:val="24"/>
          <w:rtl w:val="0"/>
        </w:rPr>
        <w:t xml:space="preserve"> e processos integrados que amarram a produção de bens à venda e escoamento deles, visa cada dia mais reduzir a necessidade de estoques. Mercadoria parada, na maioria dos casos, é também dinheiro parado. </w:t>
      </w:r>
    </w:p>
    <w:p w:rsidR="00000000" w:rsidDel="00000000" w:rsidP="00000000" w:rsidRDefault="00000000" w:rsidRPr="00000000" w14:paraId="0000015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diversos custos atribuídos ao estoque, qual deles se refere a assertiva abaixo?</w:t>
      </w:r>
    </w:p>
    <w:p w:rsidR="00000000" w:rsidDel="00000000" w:rsidP="00000000" w:rsidRDefault="00000000" w:rsidRPr="00000000" w14:paraId="0000015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“Essas modalidades de custos afligem as organizações que mantêm estoques de produtos de rápida evolução, como aparelhos celulares – o lançamento de novos modelos pode reduzir o valor de revenda ou mesmo tornar completamente obsoletos produtos estocados em excesso.”</w:t>
      </w: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A">
      <w:pPr>
        <w:numPr>
          <w:ilvl w:val="0"/>
          <w:numId w:val="13"/>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Custos de equipamento e manutenção.</w:t>
      </w:r>
    </w:p>
    <w:p w:rsidR="00000000" w:rsidDel="00000000" w:rsidP="00000000" w:rsidRDefault="00000000" w:rsidRPr="00000000" w14:paraId="0000015B">
      <w:pPr>
        <w:numPr>
          <w:ilvl w:val="0"/>
          <w:numId w:val="13"/>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 de Pedido.</w:t>
      </w:r>
    </w:p>
    <w:p w:rsidR="00000000" w:rsidDel="00000000" w:rsidP="00000000" w:rsidRDefault="00000000" w:rsidRPr="00000000" w14:paraId="0000015C">
      <w:pPr>
        <w:numPr>
          <w:ilvl w:val="0"/>
          <w:numId w:val="13"/>
        </w:numPr>
        <w:spacing w:after="120" w:line="240" w:lineRule="auto"/>
        <w:ind w:left="72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Custo de </w:t>
      </w:r>
      <w:commentRangeStart w:id="42"/>
      <w:r w:rsidDel="00000000" w:rsidR="00000000" w:rsidRPr="00000000">
        <w:rPr>
          <w:rFonts w:ascii="Times New Roman" w:cs="Times New Roman" w:eastAsia="Times New Roman" w:hAnsi="Times New Roman"/>
          <w:sz w:val="24"/>
          <w:szCs w:val="24"/>
          <w:highlight w:val="green"/>
          <w:rtl w:val="0"/>
        </w:rPr>
        <w:t xml:space="preserve">risco</w:t>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15D">
      <w:pPr>
        <w:numPr>
          <w:ilvl w:val="0"/>
          <w:numId w:val="13"/>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 de capital.</w:t>
      </w:r>
    </w:p>
    <w:p w:rsidR="00000000" w:rsidDel="00000000" w:rsidP="00000000" w:rsidRDefault="00000000" w:rsidRPr="00000000" w14:paraId="0000015E">
      <w:pPr>
        <w:numPr>
          <w:ilvl w:val="0"/>
          <w:numId w:val="13"/>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 de serviço.</w:t>
      </w:r>
    </w:p>
    <w:p w:rsidR="00000000" w:rsidDel="00000000" w:rsidP="00000000" w:rsidRDefault="00000000" w:rsidRPr="00000000" w14:paraId="0000015F">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09:</w:t>
      </w: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níveis de estoque podem ser controlados adotando-se diversos tipos de critérios, um deles é a natureza de sua demanda.</w:t>
      </w:r>
    </w:p>
    <w:p w:rsidR="00000000" w:rsidDel="00000000" w:rsidP="00000000" w:rsidRDefault="00000000" w:rsidRPr="00000000" w14:paraId="0000016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 qual tipo de demanda refere-se a assertiva abaixo.</w:t>
      </w:r>
    </w:p>
    <w:p w:rsidR="00000000" w:rsidDel="00000000" w:rsidP="00000000" w:rsidRDefault="00000000" w:rsidRPr="00000000" w14:paraId="0000016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“São aqueles itens de estoque que requerem ressuprimento contínuo ou periódico. O controle de estoques orienta-se para a previsão de demanda de cada item do inventário, também para a determinação de quando o ressuprimento deve ser efetuado e principalmente com relação à definição do tamanho do lote de ressuprimento.”</w:t>
      </w:r>
      <w:r w:rsidDel="00000000" w:rsidR="00000000" w:rsidRPr="00000000">
        <w:rPr>
          <w:rtl w:val="0"/>
        </w:rPr>
      </w:r>
    </w:p>
    <w:p w:rsidR="00000000" w:rsidDel="00000000" w:rsidP="00000000" w:rsidRDefault="00000000" w:rsidRPr="00000000" w14:paraId="00000165">
      <w:pPr>
        <w:numPr>
          <w:ilvl w:val="0"/>
          <w:numId w:val="6"/>
        </w:numPr>
        <w:spacing w:after="120" w:line="240" w:lineRule="auto"/>
        <w:ind w:left="720" w:hanging="360"/>
        <w:jc w:val="both"/>
        <w:rPr>
          <w:rFonts w:ascii="Times New Roman" w:cs="Times New Roman" w:eastAsia="Times New Roman" w:hAnsi="Times New Roman"/>
          <w:sz w:val="24"/>
          <w:szCs w:val="24"/>
          <w:highlight w:val="green"/>
        </w:rPr>
      </w:pPr>
      <w:commentRangeStart w:id="43"/>
      <w:r w:rsidDel="00000000" w:rsidR="00000000" w:rsidRPr="00000000">
        <w:rPr>
          <w:rFonts w:ascii="Times New Roman" w:cs="Times New Roman" w:eastAsia="Times New Roman" w:hAnsi="Times New Roman"/>
          <w:sz w:val="24"/>
          <w:szCs w:val="24"/>
          <w:highlight w:val="green"/>
          <w:rtl w:val="0"/>
        </w:rPr>
        <w:t xml:space="preserve">Demanda permanente.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66">
      <w:pPr>
        <w:numPr>
          <w:ilvl w:val="0"/>
          <w:numId w:val="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derivada.</w:t>
      </w:r>
    </w:p>
    <w:p w:rsidR="00000000" w:rsidDel="00000000" w:rsidP="00000000" w:rsidRDefault="00000000" w:rsidRPr="00000000" w14:paraId="00000167">
      <w:pPr>
        <w:numPr>
          <w:ilvl w:val="0"/>
          <w:numId w:val="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em declínio.</w:t>
      </w:r>
    </w:p>
    <w:p w:rsidR="00000000" w:rsidDel="00000000" w:rsidP="00000000" w:rsidRDefault="00000000" w:rsidRPr="00000000" w14:paraId="00000168">
      <w:pPr>
        <w:numPr>
          <w:ilvl w:val="0"/>
          <w:numId w:val="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sazonal.</w:t>
      </w:r>
    </w:p>
    <w:p w:rsidR="00000000" w:rsidDel="00000000" w:rsidP="00000000" w:rsidRDefault="00000000" w:rsidRPr="00000000" w14:paraId="00000169">
      <w:pPr>
        <w:numPr>
          <w:ilvl w:val="0"/>
          <w:numId w:val="6"/>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irregular.</w:t>
      </w:r>
    </w:p>
    <w:p w:rsidR="00000000" w:rsidDel="00000000" w:rsidP="00000000" w:rsidRDefault="00000000" w:rsidRPr="00000000" w14:paraId="0000016A">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10:</w:t>
      </w: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níveis de estoque podem ser controlados adotando-se diversos tipos de critérios, um deles é a natureza de sua demanda.</w:t>
      </w:r>
    </w:p>
    <w:p w:rsidR="00000000" w:rsidDel="00000000" w:rsidP="00000000" w:rsidRDefault="00000000" w:rsidRPr="00000000" w14:paraId="0000016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 qual tipo de demanda refere-se a assertiva abaixo.</w:t>
      </w:r>
    </w:p>
    <w:p w:rsidR="00000000" w:rsidDel="00000000" w:rsidP="00000000" w:rsidRDefault="00000000" w:rsidRPr="00000000" w14:paraId="0000016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administração dos níveis de estoque de produtos com esse tipo de demanda está associada com a previsão acurada do nível de demanda futura. É necessário não apenas uma previsão precisa da quantidade a ser requisitada, mas também da época na qual ocorrerá o pico. Assim, o estoque acompanha a previsão, estando sujeito aos erros intrínsecos à ela”.</w:t>
      </w:r>
      <w:r w:rsidDel="00000000" w:rsidR="00000000" w:rsidRPr="00000000">
        <w:rPr>
          <w:rtl w:val="0"/>
        </w:rPr>
      </w:r>
    </w:p>
    <w:p w:rsidR="00000000" w:rsidDel="00000000" w:rsidP="00000000" w:rsidRDefault="00000000" w:rsidRPr="00000000" w14:paraId="0000016F">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permanente.</w:t>
      </w:r>
    </w:p>
    <w:p w:rsidR="00000000" w:rsidDel="00000000" w:rsidP="00000000" w:rsidRDefault="00000000" w:rsidRPr="00000000" w14:paraId="00000170">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derivada.</w:t>
      </w:r>
    </w:p>
    <w:p w:rsidR="00000000" w:rsidDel="00000000" w:rsidP="00000000" w:rsidRDefault="00000000" w:rsidRPr="00000000" w14:paraId="00000171">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em declínio.</w:t>
      </w:r>
    </w:p>
    <w:p w:rsidR="00000000" w:rsidDel="00000000" w:rsidP="00000000" w:rsidRDefault="00000000" w:rsidRPr="00000000" w14:paraId="00000172">
      <w:pPr>
        <w:numPr>
          <w:ilvl w:val="0"/>
          <w:numId w:val="14"/>
        </w:numPr>
        <w:spacing w:after="120" w:line="240" w:lineRule="auto"/>
        <w:ind w:left="720" w:hanging="360"/>
        <w:jc w:val="both"/>
        <w:rPr>
          <w:rFonts w:ascii="Times New Roman" w:cs="Times New Roman" w:eastAsia="Times New Roman" w:hAnsi="Times New Roman"/>
          <w:sz w:val="24"/>
          <w:szCs w:val="24"/>
          <w:highlight w:val="green"/>
        </w:rPr>
      </w:pPr>
      <w:commentRangeStart w:id="44"/>
      <w:r w:rsidDel="00000000" w:rsidR="00000000" w:rsidRPr="00000000">
        <w:rPr>
          <w:rFonts w:ascii="Times New Roman" w:cs="Times New Roman" w:eastAsia="Times New Roman" w:hAnsi="Times New Roman"/>
          <w:sz w:val="24"/>
          <w:szCs w:val="24"/>
          <w:highlight w:val="green"/>
          <w:rtl w:val="0"/>
        </w:rPr>
        <w:t xml:space="preserve">Demanda sazonal.</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73">
      <w:pPr>
        <w:numPr>
          <w:ilvl w:val="0"/>
          <w:numId w:val="14"/>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Demanda irregular.</w:t>
      </w:r>
    </w:p>
    <w:p w:rsidR="00000000" w:rsidDel="00000000" w:rsidP="00000000" w:rsidRDefault="00000000" w:rsidRPr="00000000" w14:paraId="00000174">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120" w:line="240" w:lineRule="auto"/>
        <w:jc w:val="both"/>
        <w:rPr>
          <w:rFonts w:ascii="Times New Roman" w:cs="Times New Roman" w:eastAsia="Times New Roman" w:hAnsi="Times New Roman"/>
          <w:sz w:val="24"/>
          <w:szCs w:val="24"/>
        </w:rPr>
      </w:pPr>
      <w:commentRangeStart w:id="45"/>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11:.</w:t>
      </w:r>
      <w:r w:rsidDel="00000000" w:rsidR="00000000" w:rsidRPr="00000000">
        <w:rPr>
          <w:rtl w:val="0"/>
        </w:rPr>
      </w:r>
    </w:p>
    <w:p w:rsidR="00000000" w:rsidDel="00000000" w:rsidP="00000000" w:rsidRDefault="00000000" w:rsidRPr="00000000" w14:paraId="0000017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determinado material teve, no ano de 2015, o seguinte comportamento expresso na tabela abaixo. Pede-se para calcular no período compreendido entre os meses de Junho a Setembro:</w:t>
      </w:r>
    </w:p>
    <w:p w:rsidR="00000000" w:rsidDel="00000000" w:rsidP="00000000" w:rsidRDefault="00000000" w:rsidRPr="00000000" w14:paraId="00000177">
      <w:pPr>
        <w:numPr>
          <w:ilvl w:val="0"/>
          <w:numId w:val="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Consumo Médio</w:t>
      </w:r>
    </w:p>
    <w:p w:rsidR="00000000" w:rsidDel="00000000" w:rsidP="00000000" w:rsidRDefault="00000000" w:rsidRPr="00000000" w14:paraId="00000178">
      <w:pPr>
        <w:numPr>
          <w:ilvl w:val="0"/>
          <w:numId w:val="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Estoque Médio</w:t>
      </w:r>
    </w:p>
    <w:p w:rsidR="00000000" w:rsidDel="00000000" w:rsidP="00000000" w:rsidRDefault="00000000" w:rsidRPr="00000000" w14:paraId="00000179">
      <w:pPr>
        <w:numPr>
          <w:ilvl w:val="0"/>
          <w:numId w:val="5"/>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Rotatividade de Estoque (aproximação com 9 casas decimais)</w:t>
      </w:r>
    </w:p>
    <w:tbl>
      <w:tblPr>
        <w:tblStyle w:val="Table8"/>
        <w:tblW w:w="487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0.0000000000005"/>
        <w:gridCol w:w="1264.9999999999998"/>
        <w:gridCol w:w="1440"/>
        <w:tblGridChange w:id="0">
          <w:tblGrid>
            <w:gridCol w:w="2170.0000000000005"/>
            <w:gridCol w:w="1264.9999999999998"/>
            <w:gridCol w:w="1440"/>
          </w:tblGrid>
        </w:tblGridChange>
      </w:tblGrid>
      <w:tr>
        <w:trPr>
          <w:cantSplit w:val="0"/>
          <w:trHeight w:val="255" w:hRule="atLeast"/>
          <w:tblHeader w:val="0"/>
        </w:trPr>
        <w:tc>
          <w:tcPr/>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Meses</w:t>
            </w:r>
          </w:p>
        </w:tc>
        <w:tc>
          <w:tcPr/>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Saldo de Estoque</w:t>
            </w:r>
          </w:p>
        </w:tc>
        <w:tc>
          <w:tcPr/>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Consumo</w:t>
            </w:r>
          </w:p>
        </w:tc>
      </w:tr>
      <w:tr>
        <w:trPr>
          <w:cantSplit w:val="0"/>
          <w:trHeight w:val="255" w:hRule="atLeast"/>
          <w:tblHeader w:val="0"/>
        </w:trPr>
        <w:tc>
          <w:tcPr/>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Janeiro</w:t>
            </w:r>
          </w:p>
        </w:tc>
        <w:tc>
          <w:tcPr/>
          <w:p w:rsidR="00000000" w:rsidDel="00000000" w:rsidP="00000000" w:rsidRDefault="00000000" w:rsidRPr="00000000" w14:paraId="0000017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p w:rsidR="00000000" w:rsidDel="00000000" w:rsidP="00000000" w:rsidRDefault="00000000" w:rsidRPr="00000000" w14:paraId="0000017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rHeight w:val="255" w:hRule="atLeast"/>
          <w:tblHeader w:val="0"/>
        </w:trPr>
        <w:tc>
          <w:tcPr/>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Fevereiro</w:t>
            </w:r>
          </w:p>
        </w:tc>
        <w:tc>
          <w:tcPr/>
          <w:p w:rsidR="00000000" w:rsidDel="00000000" w:rsidP="00000000" w:rsidRDefault="00000000" w:rsidRPr="00000000" w14:paraId="0000018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p w:rsidR="00000000" w:rsidDel="00000000" w:rsidP="00000000" w:rsidRDefault="00000000" w:rsidRPr="00000000" w14:paraId="0000018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255" w:hRule="atLeast"/>
          <w:tblHeader w:val="0"/>
        </w:trPr>
        <w:tc>
          <w:tcPr/>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Março</w:t>
            </w:r>
          </w:p>
        </w:tc>
        <w:tc>
          <w:tcPr/>
          <w:p w:rsidR="00000000" w:rsidDel="00000000" w:rsidP="00000000" w:rsidRDefault="00000000" w:rsidRPr="00000000" w14:paraId="0000018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p w:rsidR="00000000" w:rsidDel="00000000" w:rsidP="00000000" w:rsidRDefault="00000000" w:rsidRPr="00000000" w14:paraId="00000185">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255" w:hRule="atLeast"/>
          <w:tblHeader w:val="0"/>
        </w:trPr>
        <w:tc>
          <w:tcPr/>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Abril</w:t>
            </w:r>
          </w:p>
        </w:tc>
        <w:tc>
          <w:tcPr/>
          <w:p w:rsidR="00000000" w:rsidDel="00000000" w:rsidP="00000000" w:rsidRDefault="00000000" w:rsidRPr="00000000" w14:paraId="0000018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p w:rsidR="00000000" w:rsidDel="00000000" w:rsidP="00000000" w:rsidRDefault="00000000" w:rsidRPr="00000000" w14:paraId="0000018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rHeight w:val="255" w:hRule="atLeast"/>
          <w:tblHeader w:val="0"/>
        </w:trPr>
        <w:tc>
          <w:tcPr/>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Maio</w:t>
            </w:r>
          </w:p>
        </w:tc>
        <w:tc>
          <w:tcPr/>
          <w:p w:rsidR="00000000" w:rsidDel="00000000" w:rsidP="00000000" w:rsidRDefault="00000000" w:rsidRPr="00000000" w14:paraId="0000018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p w:rsidR="00000000" w:rsidDel="00000000" w:rsidP="00000000" w:rsidRDefault="00000000" w:rsidRPr="00000000" w14:paraId="0000018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rHeight w:val="255" w:hRule="atLeast"/>
          <w:tblHeader w:val="0"/>
        </w:trPr>
        <w:tc>
          <w:tcPr/>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Junho</w:t>
            </w:r>
          </w:p>
        </w:tc>
        <w:tc>
          <w:tcPr/>
          <w:p w:rsidR="00000000" w:rsidDel="00000000" w:rsidP="00000000" w:rsidRDefault="00000000" w:rsidRPr="00000000" w14:paraId="0000018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p w:rsidR="00000000" w:rsidDel="00000000" w:rsidP="00000000" w:rsidRDefault="00000000" w:rsidRPr="00000000" w14:paraId="0000018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rHeight w:val="255" w:hRule="atLeast"/>
          <w:tblHeader w:val="0"/>
        </w:trPr>
        <w:tc>
          <w:tcPr/>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Julho</w:t>
            </w:r>
          </w:p>
        </w:tc>
        <w:tc>
          <w:tcPr/>
          <w:p w:rsidR="00000000" w:rsidDel="00000000" w:rsidP="00000000" w:rsidRDefault="00000000" w:rsidRPr="00000000" w14:paraId="0000019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19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rHeight w:val="255" w:hRule="atLeast"/>
          <w:tblHeader w:val="0"/>
        </w:trPr>
        <w:tc>
          <w:tcPr/>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Agosto</w:t>
            </w:r>
          </w:p>
        </w:tc>
        <w:tc>
          <w:tcPr/>
          <w:p w:rsidR="00000000" w:rsidDel="00000000" w:rsidP="00000000" w:rsidRDefault="00000000" w:rsidRPr="00000000" w14:paraId="00000193">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p w:rsidR="00000000" w:rsidDel="00000000" w:rsidP="00000000" w:rsidRDefault="00000000" w:rsidRPr="00000000" w14:paraId="0000019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rHeight w:val="255" w:hRule="atLeast"/>
          <w:tblHeader w:val="0"/>
        </w:trPr>
        <w:tc>
          <w:tcPr/>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Setembro</w:t>
            </w:r>
          </w:p>
        </w:tc>
        <w:tc>
          <w:tcPr/>
          <w:p w:rsidR="00000000" w:rsidDel="00000000" w:rsidP="00000000" w:rsidRDefault="00000000" w:rsidRPr="00000000" w14:paraId="0000019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p w:rsidR="00000000" w:rsidDel="00000000" w:rsidP="00000000" w:rsidRDefault="00000000" w:rsidRPr="00000000" w14:paraId="0000019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255" w:hRule="atLeast"/>
          <w:tblHeader w:val="0"/>
        </w:trPr>
        <w:tc>
          <w:tcPr/>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Outubro</w:t>
            </w:r>
          </w:p>
        </w:tc>
        <w:tc>
          <w:tcPr/>
          <w:p w:rsidR="00000000" w:rsidDel="00000000" w:rsidP="00000000" w:rsidRDefault="00000000" w:rsidRPr="00000000" w14:paraId="00000199">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p w:rsidR="00000000" w:rsidDel="00000000" w:rsidP="00000000" w:rsidRDefault="00000000" w:rsidRPr="00000000" w14:paraId="0000019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cantSplit w:val="0"/>
          <w:trHeight w:val="255" w:hRule="atLeast"/>
          <w:tblHeader w:val="0"/>
        </w:trPr>
        <w:tc>
          <w:tcPr/>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Novembro</w:t>
            </w:r>
          </w:p>
        </w:tc>
        <w:tc>
          <w:tcPr/>
          <w:p w:rsidR="00000000" w:rsidDel="00000000" w:rsidP="00000000" w:rsidRDefault="00000000" w:rsidRPr="00000000" w14:paraId="0000019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p w:rsidR="00000000" w:rsidDel="00000000" w:rsidP="00000000" w:rsidRDefault="00000000" w:rsidRPr="00000000" w14:paraId="0000019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cantSplit w:val="0"/>
          <w:trHeight w:val="255" w:hRule="atLeast"/>
          <w:tblHeader w:val="0"/>
        </w:trPr>
        <w:tc>
          <w:tcPr/>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Dezembro</w:t>
            </w:r>
          </w:p>
        </w:tc>
        <w:tc>
          <w:tcPr/>
          <w:p w:rsidR="00000000" w:rsidDel="00000000" w:rsidP="00000000" w:rsidRDefault="00000000" w:rsidRPr="00000000" w14:paraId="0000019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p w:rsidR="00000000" w:rsidDel="00000000" w:rsidP="00000000" w:rsidRDefault="00000000" w:rsidRPr="00000000" w14:paraId="000001A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bl>
    <w:p w:rsidR="00000000" w:rsidDel="00000000" w:rsidP="00000000" w:rsidRDefault="00000000" w:rsidRPr="00000000" w14:paraId="000001A1">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2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24,00 - 36,00 - 0,666666667</w:t>
      </w:r>
    </w:p>
    <w:p w:rsidR="00000000" w:rsidDel="00000000" w:rsidP="00000000" w:rsidRDefault="00000000" w:rsidRPr="00000000" w14:paraId="000001A3">
      <w:pPr>
        <w:numPr>
          <w:ilvl w:val="0"/>
          <w:numId w:val="2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22,75 – 35,75 - 0,636363636</w:t>
      </w:r>
    </w:p>
    <w:p w:rsidR="00000000" w:rsidDel="00000000" w:rsidP="00000000" w:rsidRDefault="00000000" w:rsidRPr="00000000" w14:paraId="000001A4">
      <w:pPr>
        <w:numPr>
          <w:ilvl w:val="0"/>
          <w:numId w:val="2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21,50 - 33,20 - 0,647590361</w:t>
      </w:r>
    </w:p>
    <w:p w:rsidR="00000000" w:rsidDel="00000000" w:rsidP="00000000" w:rsidRDefault="00000000" w:rsidRPr="00000000" w14:paraId="000001A5">
      <w:pPr>
        <w:numPr>
          <w:ilvl w:val="0"/>
          <w:numId w:val="2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21,80 - 35,00 - 0,622857143</w:t>
      </w:r>
    </w:p>
    <w:p w:rsidR="00000000" w:rsidDel="00000000" w:rsidP="00000000" w:rsidRDefault="00000000" w:rsidRPr="00000000" w14:paraId="000001A6">
      <w:pPr>
        <w:numPr>
          <w:ilvl w:val="0"/>
          <w:numId w:val="22"/>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23,40 - 34,50 - 0,678260870</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A7">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120" w:line="240" w:lineRule="auto"/>
        <w:jc w:val="both"/>
        <w:rPr>
          <w:rFonts w:ascii="Times New Roman" w:cs="Times New Roman" w:eastAsia="Times New Roman" w:hAnsi="Times New Roman"/>
          <w:sz w:val="24"/>
          <w:szCs w:val="24"/>
        </w:rPr>
      </w:pPr>
      <w:commentRangeStart w:id="46"/>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12:</w:t>
      </w:r>
      <w:r w:rsidDel="00000000" w:rsidR="00000000" w:rsidRPr="00000000">
        <w:rPr>
          <w:rtl w:val="0"/>
        </w:rPr>
      </w:r>
    </w:p>
    <w:p w:rsidR="00000000" w:rsidDel="00000000" w:rsidP="00000000" w:rsidRDefault="00000000" w:rsidRPr="00000000" w14:paraId="000001A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determinado material imprescindível às operações de um laboratório químico vem preocupando os gestores, uma vez que existe a percepção de dificuldade no fornecimento do material em função de problemas de importação. A direção resolveu reformular a política de estoques, considerando os seguintes parâmetros e condicionantes:</w:t>
      </w:r>
    </w:p>
    <w:p w:rsidR="00000000" w:rsidDel="00000000" w:rsidP="00000000" w:rsidRDefault="00000000" w:rsidRPr="00000000" w14:paraId="000001AA">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como garantia a utilização de um estoque de segurança (estoque mínimo) quando for efetuar os pedidos de fornecimento do referido material.</w:t>
      </w:r>
    </w:p>
    <w:p w:rsidR="00000000" w:rsidDel="00000000" w:rsidP="00000000" w:rsidRDefault="00000000" w:rsidRPr="00000000" w14:paraId="000001AB">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simplificar as operações, utilizará o cálculo do estoque mínimo a partir da fórmula simples </w:t>
      </w:r>
      <w:r w:rsidDel="00000000" w:rsidR="00000000" w:rsidRPr="00000000">
        <w:rPr>
          <w:rFonts w:ascii="Times New Roman" w:cs="Times New Roman" w:eastAsia="Times New Roman" w:hAnsi="Times New Roman"/>
          <w:b w:val="1"/>
          <w:sz w:val="24"/>
          <w:szCs w:val="24"/>
          <w:rtl w:val="0"/>
        </w:rPr>
        <w:t xml:space="preserve">EMIN = CMM x K</w:t>
      </w:r>
      <w:r w:rsidDel="00000000" w:rsidR="00000000" w:rsidRPr="00000000">
        <w:rPr>
          <w:rFonts w:ascii="Times New Roman" w:cs="Times New Roman" w:eastAsia="Times New Roman" w:hAnsi="Times New Roman"/>
          <w:sz w:val="24"/>
          <w:szCs w:val="24"/>
          <w:rtl w:val="0"/>
        </w:rPr>
        <w:t xml:space="preserve">, onde CMM é o consumo médio mensal e K fator proporcional ao grau de atendimento desejado para o item.</w:t>
      </w:r>
    </w:p>
    <w:p w:rsidR="00000000" w:rsidDel="00000000" w:rsidP="00000000" w:rsidRDefault="00000000" w:rsidRPr="00000000" w14:paraId="000001AC">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decorrência de dificuldades financeiras impostas pela política econômica do governo federal, o hospital só poderá garantir um grau de atendimento de 60% e terá que aumentar a freqüência dos seus pedidos de fornecimento, utilizando como método o “Ponto de Ressuprimento” dado pela fórmula </w:t>
      </w:r>
      <w:r w:rsidDel="00000000" w:rsidR="00000000" w:rsidRPr="00000000">
        <w:rPr>
          <w:rFonts w:ascii="Times New Roman" w:cs="Times New Roman" w:eastAsia="Times New Roman" w:hAnsi="Times New Roman"/>
          <w:b w:val="1"/>
          <w:sz w:val="24"/>
          <w:szCs w:val="24"/>
          <w:rtl w:val="0"/>
        </w:rPr>
        <w:t xml:space="preserve">PR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CMM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 TR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EMIN, </w:t>
      </w:r>
      <w:r w:rsidDel="00000000" w:rsidR="00000000" w:rsidRPr="00000000">
        <w:rPr>
          <w:rFonts w:ascii="Times New Roman" w:cs="Times New Roman" w:eastAsia="Times New Roman" w:hAnsi="Times New Roman"/>
          <w:sz w:val="24"/>
          <w:szCs w:val="24"/>
          <w:rtl w:val="0"/>
        </w:rPr>
        <w:t xml:space="preserve">na qual </w:t>
      </w:r>
      <w:r w:rsidDel="00000000" w:rsidR="00000000" w:rsidRPr="00000000">
        <w:rPr>
          <w:rFonts w:ascii="Times New Roman" w:cs="Times New Roman" w:eastAsia="Times New Roman" w:hAnsi="Times New Roman"/>
          <w:sz w:val="24"/>
          <w:szCs w:val="24"/>
          <w:rtl w:val="0"/>
        </w:rPr>
        <w:t xml:space="preserve">TR significa o “Tempo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Ressuprimento”, que é o tempo que leva desde a emissão do pedido até o recebimento do material no almoxarifado.</w:t>
      </w:r>
    </w:p>
    <w:p w:rsidR="00000000" w:rsidDel="00000000" w:rsidP="00000000" w:rsidRDefault="00000000" w:rsidRPr="00000000" w14:paraId="000001AD">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devido às dificuldades financeiras, o estoque máximo do material não poderá exceder 20% do estoque médio.</w:t>
      </w:r>
    </w:p>
    <w:p w:rsidR="00000000" w:rsidDel="00000000" w:rsidP="00000000" w:rsidRDefault="00000000" w:rsidRPr="00000000" w14:paraId="000001AE">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às expectativas de dificuldade de fornecimento, os gestores preveem que o tempo de ressuprimento passará de 10 para 24 dias, ou seja, 80% do mês.</w:t>
      </w:r>
    </w:p>
    <w:p w:rsidR="00000000" w:rsidDel="00000000" w:rsidP="00000000" w:rsidRDefault="00000000" w:rsidRPr="00000000" w14:paraId="000001AF">
      <w:pPr>
        <w:numPr>
          <w:ilvl w:val="0"/>
          <w:numId w:val="19"/>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comportamento do saldo de estoque e do consumo mensal do item é dado pela tabela abaixo:</w:t>
      </w:r>
    </w:p>
    <w:tbl>
      <w:tblPr>
        <w:tblStyle w:val="Table9"/>
        <w:tblW w:w="6120.0" w:type="dxa"/>
        <w:jc w:val="left"/>
        <w:tblInd w:w="7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0"/>
        <w:gridCol w:w="2150"/>
        <w:gridCol w:w="1620"/>
        <w:tblGridChange w:id="0">
          <w:tblGrid>
            <w:gridCol w:w="2350"/>
            <w:gridCol w:w="2150"/>
            <w:gridCol w:w="1620"/>
          </w:tblGrid>
        </w:tblGridChange>
      </w:tblGrid>
      <w:tr>
        <w:trPr>
          <w:cantSplit w:val="1"/>
          <w:trHeight w:val="255" w:hRule="atLeast"/>
          <w:tblHeader w:val="0"/>
        </w:trPr>
        <w:tc>
          <w:tcPr>
            <w:vMerge w:val="restart"/>
            <w:vAlign w:val="center"/>
          </w:tcPr>
          <w:p w:rsidR="00000000" w:rsidDel="00000000" w:rsidP="00000000" w:rsidRDefault="00000000" w:rsidRPr="00000000" w14:paraId="000001B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Mês/Ano</w:t>
            </w:r>
            <w:r w:rsidDel="00000000" w:rsidR="00000000" w:rsidRPr="00000000">
              <w:rPr>
                <w:rtl w:val="0"/>
              </w:rPr>
            </w:r>
          </w:p>
        </w:tc>
        <w:tc>
          <w:tcPr>
            <w:gridSpan w:val="2"/>
          </w:tcPr>
          <w:p w:rsidR="00000000" w:rsidDel="00000000" w:rsidP="00000000" w:rsidRDefault="00000000" w:rsidRPr="00000000" w14:paraId="000001B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Quantidade em Toneladas</w:t>
            </w:r>
            <w:r w:rsidDel="00000000" w:rsidR="00000000" w:rsidRPr="00000000">
              <w:rPr>
                <w:rtl w:val="0"/>
              </w:rPr>
            </w:r>
          </w:p>
        </w:tc>
      </w:tr>
      <w:tr>
        <w:trPr>
          <w:cantSplit w:val="1"/>
          <w:trHeight w:val="255" w:hRule="atLeast"/>
          <w:tblHeader w:val="0"/>
        </w:trPr>
        <w:tc>
          <w:tcPr>
            <w:vMerge w:val="continue"/>
            <w:vAlign w:val="center"/>
          </w:tcPr>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B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Saldo de Estoque</w:t>
            </w:r>
            <w:r w:rsidDel="00000000" w:rsidR="00000000" w:rsidRPr="00000000">
              <w:rPr>
                <w:rtl w:val="0"/>
              </w:rPr>
            </w:r>
          </w:p>
        </w:tc>
        <w:tc>
          <w:tcPr/>
          <w:p w:rsidR="00000000" w:rsidDel="00000000" w:rsidP="00000000" w:rsidRDefault="00000000" w:rsidRPr="00000000" w14:paraId="000001B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Consumo</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Dezembro 2015</w:t>
            </w:r>
          </w:p>
        </w:tc>
        <w:tc>
          <w:tcPr/>
          <w:p w:rsidR="00000000" w:rsidDel="00000000" w:rsidP="00000000" w:rsidRDefault="00000000" w:rsidRPr="00000000" w14:paraId="000001B7">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p w:rsidR="00000000" w:rsidDel="00000000" w:rsidP="00000000" w:rsidRDefault="00000000" w:rsidRPr="00000000" w14:paraId="000001B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rHeight w:val="255" w:hRule="atLeast"/>
          <w:tblHeader w:val="0"/>
        </w:trPr>
        <w:tc>
          <w:tcPr/>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Janeiro 2016</w:t>
            </w:r>
          </w:p>
        </w:tc>
        <w:tc>
          <w:tcPr/>
          <w:p w:rsidR="00000000" w:rsidDel="00000000" w:rsidP="00000000" w:rsidRDefault="00000000" w:rsidRPr="00000000" w14:paraId="000001B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1BB">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rHeight w:val="255" w:hRule="atLeast"/>
          <w:tblHeader w:val="0"/>
        </w:trPr>
        <w:tc>
          <w:tcPr/>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Fevereiro 2016</w:t>
            </w:r>
          </w:p>
        </w:tc>
        <w:tc>
          <w:tcPr/>
          <w:p w:rsidR="00000000" w:rsidDel="00000000" w:rsidP="00000000" w:rsidRDefault="00000000" w:rsidRPr="00000000" w14:paraId="000001BD">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p w:rsidR="00000000" w:rsidDel="00000000" w:rsidP="00000000" w:rsidRDefault="00000000" w:rsidRPr="00000000" w14:paraId="000001B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cantSplit w:val="0"/>
          <w:trHeight w:val="255" w:hRule="atLeast"/>
          <w:tblHeader w:val="0"/>
        </w:trPr>
        <w:tc>
          <w:tcPr/>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Março 2016</w:t>
            </w:r>
          </w:p>
        </w:tc>
        <w:tc>
          <w:tcPr/>
          <w:p w:rsidR="00000000" w:rsidDel="00000000" w:rsidP="00000000" w:rsidRDefault="00000000" w:rsidRPr="00000000" w14:paraId="000001C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p w:rsidR="00000000" w:rsidDel="00000000" w:rsidP="00000000" w:rsidRDefault="00000000" w:rsidRPr="00000000" w14:paraId="000001C1">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bl>
    <w:p w:rsidR="00000000" w:rsidDel="00000000" w:rsidP="00000000" w:rsidRDefault="00000000" w:rsidRPr="00000000" w14:paraId="000001C2">
      <w:pPr>
        <w:numPr>
          <w:ilvl w:val="0"/>
          <w:numId w:val="19"/>
        </w:numPr>
        <w:spacing w:after="120" w:before="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saldo de estoque no final do mês de março foi de 16 ton e um pedido encontra-se em inspeção de recebimento contendo 24 ton.</w:t>
      </w:r>
    </w:p>
    <w:p w:rsidR="00000000" w:rsidDel="00000000" w:rsidP="00000000" w:rsidRDefault="00000000" w:rsidRPr="00000000" w14:paraId="000001C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Pede-se o cálculo dos seguintes itens relativos ao material em questão:</w:t>
      </w:r>
    </w:p>
    <w:p w:rsidR="00000000" w:rsidDel="00000000" w:rsidP="00000000" w:rsidRDefault="00000000" w:rsidRPr="00000000" w14:paraId="000001C4">
      <w:pPr>
        <w:numPr>
          <w:ilvl w:val="1"/>
          <w:numId w:val="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Calcular o Consumo Médio Mensal considerando os quatro últimos meses.</w:t>
      </w:r>
    </w:p>
    <w:p w:rsidR="00000000" w:rsidDel="00000000" w:rsidP="00000000" w:rsidRDefault="00000000" w:rsidRPr="00000000" w14:paraId="000001C5">
      <w:pPr>
        <w:numPr>
          <w:ilvl w:val="1"/>
          <w:numId w:val="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Calcular o Estoque Médio considerando os quatro últimos meses.</w:t>
      </w:r>
    </w:p>
    <w:p w:rsidR="00000000" w:rsidDel="00000000" w:rsidP="00000000" w:rsidRDefault="00000000" w:rsidRPr="00000000" w14:paraId="000001C6">
      <w:pPr>
        <w:numPr>
          <w:ilvl w:val="1"/>
          <w:numId w:val="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Calcular o Estoque Total ao final de março de 2016.</w:t>
      </w:r>
    </w:p>
    <w:p w:rsidR="00000000" w:rsidDel="00000000" w:rsidP="00000000" w:rsidRDefault="00000000" w:rsidRPr="00000000" w14:paraId="000001C7">
      <w:pPr>
        <w:numPr>
          <w:ilvl w:val="1"/>
          <w:numId w:val="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Calcular o Estoque Mínimo utilizado como a base para o pedido de ressuprimento.</w:t>
      </w:r>
    </w:p>
    <w:p w:rsidR="00000000" w:rsidDel="00000000" w:rsidP="00000000" w:rsidRDefault="00000000" w:rsidRPr="00000000" w14:paraId="000001C8">
      <w:pPr>
        <w:numPr>
          <w:ilvl w:val="1"/>
          <w:numId w:val="3"/>
        </w:numPr>
        <w:spacing w:after="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Calcular o Estoque Máximo para Abril de 2016.</w:t>
      </w:r>
    </w:p>
    <w:p w:rsidR="00000000" w:rsidDel="00000000" w:rsidP="00000000" w:rsidRDefault="00000000" w:rsidRPr="00000000" w14:paraId="000001C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vez efetuados os cálculos responder:</w:t>
      </w:r>
    </w:p>
    <w:p w:rsidR="00000000" w:rsidDel="00000000" w:rsidP="00000000" w:rsidRDefault="00000000" w:rsidRPr="00000000" w14:paraId="000001CA">
      <w:pPr>
        <w:numPr>
          <w:ilvl w:val="1"/>
          <w:numId w:val="1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o “Ponto de Ressuprimento” que o estoque deve atingir para que seja efetuado o pedido de fornecimento?</w:t>
      </w:r>
    </w:p>
    <w:p w:rsidR="00000000" w:rsidDel="00000000" w:rsidP="00000000" w:rsidRDefault="00000000" w:rsidRPr="00000000" w14:paraId="000001CB">
      <w:pPr>
        <w:numPr>
          <w:ilvl w:val="1"/>
          <w:numId w:val="19"/>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a quantidade mínima a ser pedida quando o estoque atingir o Ponto de Ressuprimento sem que seja consumido o Estoque Mínimo?</w:t>
      </w:r>
    </w:p>
    <w:p w:rsidR="00000000" w:rsidDel="00000000" w:rsidP="00000000" w:rsidRDefault="00000000" w:rsidRPr="00000000" w14:paraId="000001CC">
      <w:pPr>
        <w:numPr>
          <w:ilvl w:val="1"/>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a quantidade máxima que o laboratório químico poderá colocar no Pedido de Fornecimento para que não ultrapasse o estoque máximo estabelecido pela política de estoque adotada?</w:t>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3780.0" w:type="dxa"/>
        <w:jc w:val="left"/>
        <w:tblInd w:w="790.0" w:type="dxa"/>
        <w:tblLayout w:type="fixed"/>
        <w:tblLook w:val="0000"/>
      </w:tblPr>
      <w:tblGrid>
        <w:gridCol w:w="360"/>
        <w:gridCol w:w="900"/>
        <w:gridCol w:w="1260"/>
        <w:gridCol w:w="1260"/>
        <w:tblGridChange w:id="0">
          <w:tblGrid>
            <w:gridCol w:w="360"/>
            <w:gridCol w:w="900"/>
            <w:gridCol w:w="1260"/>
            <w:gridCol w:w="126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PedMin</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PedMax</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D3">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33,60</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D4">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D5">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26,94</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29,25</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27,36</w:t>
            </w:r>
            <w:commentRangeEnd w:id="46"/>
            <w:r w:rsidDel="00000000" w:rsidR="00000000" w:rsidRPr="00000000">
              <w:commentReference w:id="46"/>
            </w:r>
            <w:r w:rsidDel="00000000" w:rsidR="00000000" w:rsidRPr="00000000">
              <w:rPr>
                <w:rtl w:val="0"/>
              </w:rPr>
            </w:r>
          </w:p>
        </w:tc>
      </w:tr>
    </w:tbl>
    <w:p w:rsidR="00000000" w:rsidDel="00000000" w:rsidP="00000000" w:rsidRDefault="00000000" w:rsidRPr="00000000" w14:paraId="000001E6">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13:</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commentRangeStart w:id="47"/>
      <w:r w:rsidDel="00000000" w:rsidR="00000000" w:rsidRPr="00000000">
        <w:rPr>
          <w:rFonts w:ascii="Times New Roman" w:cs="Times New Roman" w:eastAsia="Times New Roman" w:hAnsi="Times New Roman"/>
          <w:sz w:val="24"/>
          <w:szCs w:val="24"/>
          <w:rtl w:val="0"/>
        </w:rPr>
        <w:t xml:space="preserve">Com relação ao processo de recebimento, identifique as afirmativas verdadeiras com “V” e as afirmativas falsas com “F”.</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120" w:line="240" w:lineRule="auto"/>
        <w:ind w:left="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commentRangeStart w:id="48"/>
      <w:r w:rsidDel="00000000" w:rsidR="00000000" w:rsidRPr="00000000">
        <w:rPr>
          <w:rFonts w:ascii="Times New Roman" w:cs="Times New Roman" w:eastAsia="Times New Roman" w:hAnsi="Times New Roman"/>
          <w:sz w:val="24"/>
          <w:szCs w:val="24"/>
          <w:rtl w:val="0"/>
        </w:rPr>
        <w:t xml:space="preserve">    )  Na configuração do armazém, é imprescindível que tenha delimitada uma área exclusiva para o recebimento, para que durante esse processo não haja interferência na atividade principal do almoxarifado que é atender às requisições de consumo de material.</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EC">
      <w:pPr>
        <w:spacing w:after="120" w:line="240" w:lineRule="auto"/>
        <w:ind w:left="539"/>
        <w:jc w:val="both"/>
        <w:rPr>
          <w:rFonts w:ascii="Times New Roman" w:cs="Times New Roman" w:eastAsia="Times New Roman" w:hAnsi="Times New Roman"/>
          <w:sz w:val="24"/>
          <w:szCs w:val="24"/>
        </w:rPr>
      </w:pPr>
      <w:commentRangeStart w:id="49"/>
      <w:r w:rsidDel="00000000" w:rsidR="00000000" w:rsidRPr="00000000">
        <w:rPr>
          <w:rFonts w:ascii="Times New Roman" w:cs="Times New Roman" w:eastAsia="Times New Roman" w:hAnsi="Times New Roman"/>
          <w:sz w:val="24"/>
          <w:szCs w:val="24"/>
          <w:rtl w:val="0"/>
        </w:rPr>
        <w:t xml:space="preserve"> (    )  São etapas imprescindíveis ao planejamento do processo de recebimento de materiais: a configuração da área de recebimento, a definição da capacidade de recebimento e a arrumação dos locais de armazenagem.</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ED">
      <w:pPr>
        <w:spacing w:after="120" w:line="240" w:lineRule="auto"/>
        <w:ind w:left="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Start w:id="50"/>
      <w:r w:rsidDel="00000000" w:rsidR="00000000" w:rsidRPr="00000000">
        <w:rPr>
          <w:rFonts w:ascii="Times New Roman" w:cs="Times New Roman" w:eastAsia="Times New Roman" w:hAnsi="Times New Roman"/>
          <w:sz w:val="24"/>
          <w:szCs w:val="24"/>
          <w:rtl w:val="0"/>
        </w:rPr>
        <w:t xml:space="preserve">(    )  Atividade de recebimento de material tem maior intensidade que a atividade de atendimento de requisição para consumo pela própria dinâmica com que são efetuadas as compras para ressuprimento de estoque, a entrega dos fornecedores tendem a concorrerem em um mesmo período de tempo, ou seja, chega tudo no mesmo tempo</w:t>
      </w:r>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spacing w:after="120" w:line="240" w:lineRule="auto"/>
        <w:ind w:left="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Start w:id="51"/>
      <w:r w:rsidDel="00000000" w:rsidR="00000000" w:rsidRPr="00000000">
        <w:rPr>
          <w:rFonts w:ascii="Times New Roman" w:cs="Times New Roman" w:eastAsia="Times New Roman" w:hAnsi="Times New Roman"/>
          <w:sz w:val="24"/>
          <w:szCs w:val="24"/>
          <w:rtl w:val="0"/>
        </w:rPr>
        <w:t xml:space="preserve">(    )  Recebimento de materiais é um ponto crítico de controle por ser a atividade intermediária entre a compra e o pagamento ao fornecedor, exigindo assim um alto nível de responsabilidade na conferência dos materiais destinados à organização, de forma a não haver descontinuidade nas operações por problemas de ressuprimento.</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EF">
      <w:pPr>
        <w:spacing w:line="240" w:lineRule="auto"/>
        <w:ind w:left="539"/>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F0">
      <w:pPr>
        <w:numPr>
          <w:ilvl w:val="0"/>
          <w:numId w:val="15"/>
        </w:numPr>
        <w:spacing w:after="120" w:before="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V; F; V; F</w:t>
      </w:r>
    </w:p>
    <w:p w:rsidR="00000000" w:rsidDel="00000000" w:rsidP="00000000" w:rsidRDefault="00000000" w:rsidRPr="00000000" w14:paraId="000001F1">
      <w:pPr>
        <w:numPr>
          <w:ilvl w:val="0"/>
          <w:numId w:val="15"/>
        </w:numPr>
        <w:spacing w:after="120" w:before="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V; V; F; F</w:t>
      </w:r>
    </w:p>
    <w:p w:rsidR="00000000" w:rsidDel="00000000" w:rsidP="00000000" w:rsidRDefault="00000000" w:rsidRPr="00000000" w14:paraId="000001F2">
      <w:pPr>
        <w:numPr>
          <w:ilvl w:val="0"/>
          <w:numId w:val="15"/>
        </w:numPr>
        <w:spacing w:after="120" w:before="120" w:line="240" w:lineRule="auto"/>
        <w:ind w:left="720" w:hanging="360"/>
        <w:jc w:val="both"/>
        <w:rPr>
          <w:highlight w:val="green"/>
        </w:rPr>
      </w:pPr>
      <w:r w:rsidDel="00000000" w:rsidR="00000000" w:rsidRPr="00000000">
        <w:rPr>
          <w:rFonts w:ascii="Times New Roman" w:cs="Times New Roman" w:eastAsia="Times New Roman" w:hAnsi="Times New Roman"/>
          <w:sz w:val="24"/>
          <w:szCs w:val="24"/>
          <w:highlight w:val="green"/>
          <w:rtl w:val="0"/>
        </w:rPr>
        <w:t xml:space="preserve">V; F; F; V</w:t>
      </w:r>
    </w:p>
    <w:p w:rsidR="00000000" w:rsidDel="00000000" w:rsidP="00000000" w:rsidRDefault="00000000" w:rsidRPr="00000000" w14:paraId="000001F3">
      <w:pPr>
        <w:numPr>
          <w:ilvl w:val="0"/>
          <w:numId w:val="15"/>
        </w:numPr>
        <w:spacing w:after="120" w:before="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F; V; V; V;</w:t>
      </w:r>
    </w:p>
    <w:p w:rsidR="00000000" w:rsidDel="00000000" w:rsidP="00000000" w:rsidRDefault="00000000" w:rsidRPr="00000000" w14:paraId="000001F4">
      <w:pPr>
        <w:numPr>
          <w:ilvl w:val="0"/>
          <w:numId w:val="15"/>
        </w:numPr>
        <w:spacing w:after="120" w:before="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F; F; F; V</w:t>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14:</w:t>
      </w: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“Por se tratar de um setor de apoio operacional, a prioridade do almoxarifado sempre será atender às solicitações de consumo com um alto nível de serviço, e para que isso aconteça, os materiais deverão antecipadamente ser armazenados de forma organizada, com rápida localização e acesso facilitado.”</w:t>
      </w:r>
      <w:r w:rsidDel="00000000" w:rsidR="00000000" w:rsidRPr="00000000">
        <w:rPr>
          <w:rtl w:val="0"/>
        </w:rPr>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proposição acima essencialmente diz respeito à:</w:t>
      </w:r>
    </w:p>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numPr>
          <w:ilvl w:val="0"/>
          <w:numId w:val="10"/>
        </w:numPr>
        <w:spacing w:after="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Configuração do armazém.</w:t>
      </w:r>
    </w:p>
    <w:p w:rsidR="00000000" w:rsidDel="00000000" w:rsidP="00000000" w:rsidRDefault="00000000" w:rsidRPr="00000000" w14:paraId="000001FF">
      <w:pPr>
        <w:numPr>
          <w:ilvl w:val="0"/>
          <w:numId w:val="10"/>
        </w:numPr>
        <w:spacing w:after="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Definição da capacidade de recebimento.</w:t>
      </w:r>
    </w:p>
    <w:p w:rsidR="00000000" w:rsidDel="00000000" w:rsidP="00000000" w:rsidRDefault="00000000" w:rsidRPr="00000000" w14:paraId="00000200">
      <w:pPr>
        <w:numPr>
          <w:ilvl w:val="0"/>
          <w:numId w:val="10"/>
        </w:numPr>
        <w:spacing w:after="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Elaboração da agenda de recebimento.</w:t>
      </w:r>
    </w:p>
    <w:p w:rsidR="00000000" w:rsidDel="00000000" w:rsidP="00000000" w:rsidRDefault="00000000" w:rsidRPr="00000000" w14:paraId="00000201">
      <w:pPr>
        <w:numPr>
          <w:ilvl w:val="0"/>
          <w:numId w:val="10"/>
        </w:numPr>
        <w:spacing w:after="120" w:line="240" w:lineRule="auto"/>
        <w:ind w:left="720" w:hanging="360"/>
        <w:jc w:val="both"/>
        <w:rPr>
          <w:highlight w:val="green"/>
        </w:rPr>
      </w:pPr>
      <w:r w:rsidDel="00000000" w:rsidR="00000000" w:rsidRPr="00000000">
        <w:rPr>
          <w:rFonts w:ascii="Times New Roman" w:cs="Times New Roman" w:eastAsia="Times New Roman" w:hAnsi="Times New Roman"/>
          <w:sz w:val="24"/>
          <w:szCs w:val="24"/>
          <w:highlight w:val="green"/>
          <w:rtl w:val="0"/>
        </w:rPr>
        <w:t xml:space="preserve">Configuração da área </w:t>
      </w:r>
      <w:commentRangeStart w:id="52"/>
      <w:r w:rsidDel="00000000" w:rsidR="00000000" w:rsidRPr="00000000">
        <w:rPr>
          <w:rFonts w:ascii="Times New Roman" w:cs="Times New Roman" w:eastAsia="Times New Roman" w:hAnsi="Times New Roman"/>
          <w:sz w:val="24"/>
          <w:szCs w:val="24"/>
          <w:highlight w:val="green"/>
          <w:rtl w:val="0"/>
        </w:rPr>
        <w:t xml:space="preserve">de</w:t>
      </w:r>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highlight w:val="green"/>
          <w:rtl w:val="0"/>
        </w:rPr>
        <w:t xml:space="preserve"> recebimento.</w:t>
      </w:r>
    </w:p>
    <w:p w:rsidR="00000000" w:rsidDel="00000000" w:rsidP="00000000" w:rsidRDefault="00000000" w:rsidRPr="00000000" w14:paraId="00000202">
      <w:pPr>
        <w:numPr>
          <w:ilvl w:val="0"/>
          <w:numId w:val="10"/>
        </w:numPr>
        <w:spacing w:after="12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Disponibilização de área para armazenagem.</w:t>
      </w:r>
    </w:p>
    <w:p w:rsidR="00000000" w:rsidDel="00000000" w:rsidP="00000000" w:rsidRDefault="00000000" w:rsidRPr="00000000" w14:paraId="00000203">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15:</w:t>
      </w:r>
      <w:r w:rsidDel="00000000" w:rsidR="00000000" w:rsidRPr="00000000">
        <w:rPr>
          <w:rtl w:val="0"/>
        </w:rPr>
      </w:r>
    </w:p>
    <w:p w:rsidR="00000000" w:rsidDel="00000000" w:rsidP="00000000" w:rsidRDefault="00000000" w:rsidRPr="00000000" w14:paraId="0000020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disponibilidade de pessoal qualificado para proceder às conferências de recebimento (quantitativa e qualitativa), a regularização e registro no controle de estoque, assim como a armazenagem dos materiais. E finalmente, estabelecer o tempo necessário para que todo esse ciclo seja cumprido, até que a área de recebimento esteja desocupada para um novo descarregamento.”</w:t>
      </w:r>
      <w:r w:rsidDel="00000000" w:rsidR="00000000" w:rsidRPr="00000000">
        <w:rPr>
          <w:rtl w:val="0"/>
        </w:rPr>
      </w:r>
    </w:p>
    <w:p w:rsidR="00000000" w:rsidDel="00000000" w:rsidP="00000000" w:rsidRDefault="00000000" w:rsidRPr="00000000" w14:paraId="0000020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proposição acima diz respeito à:</w:t>
      </w:r>
    </w:p>
    <w:p w:rsidR="00000000" w:rsidDel="00000000" w:rsidP="00000000" w:rsidRDefault="00000000" w:rsidRPr="00000000" w14:paraId="00000207">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Configuração do armazém.</w:t>
      </w:r>
    </w:p>
    <w:p w:rsidR="00000000" w:rsidDel="00000000" w:rsidP="00000000" w:rsidRDefault="00000000" w:rsidRPr="00000000" w14:paraId="00000208">
      <w:pPr>
        <w:numPr>
          <w:ilvl w:val="0"/>
          <w:numId w:val="7"/>
        </w:numPr>
        <w:spacing w:after="120" w:line="240" w:lineRule="auto"/>
        <w:ind w:left="720" w:hanging="36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Definição da capacidade de recebimento.</w:t>
      </w:r>
    </w:p>
    <w:p w:rsidR="00000000" w:rsidDel="00000000" w:rsidP="00000000" w:rsidRDefault="00000000" w:rsidRPr="00000000" w14:paraId="00000209">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Elaboração da agenda de recebimento.</w:t>
      </w:r>
    </w:p>
    <w:p w:rsidR="00000000" w:rsidDel="00000000" w:rsidP="00000000" w:rsidRDefault="00000000" w:rsidRPr="00000000" w14:paraId="0000020A">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Configuração da área de recebimento.</w:t>
      </w:r>
    </w:p>
    <w:p w:rsidR="00000000" w:rsidDel="00000000" w:rsidP="00000000" w:rsidRDefault="00000000" w:rsidRPr="00000000" w14:paraId="0000020B">
      <w:pPr>
        <w:numPr>
          <w:ilvl w:val="0"/>
          <w:numId w:val="7"/>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Disponibilização de área para armazenagem.</w:t>
      </w:r>
    </w:p>
    <w:p w:rsidR="00000000" w:rsidDel="00000000" w:rsidP="00000000" w:rsidRDefault="00000000" w:rsidRPr="00000000" w14:paraId="0000020C">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w:t>
      </w:r>
      <w:r w:rsidDel="00000000" w:rsidR="00000000" w:rsidRPr="00000000">
        <w:rPr>
          <w:rFonts w:ascii="Times New Roman" w:cs="Times New Roman" w:eastAsia="Times New Roman" w:hAnsi="Times New Roman"/>
          <w:b w:val="1"/>
          <w:sz w:val="24"/>
          <w:szCs w:val="24"/>
          <w:rtl w:val="0"/>
        </w:rPr>
        <w:t xml:space="preserve"> 16:</w:t>
      </w:r>
      <w:r w:rsidDel="00000000" w:rsidR="00000000" w:rsidRPr="00000000">
        <w:rPr>
          <w:rtl w:val="0"/>
        </w:rPr>
      </w:r>
    </w:p>
    <w:p w:rsidR="00000000" w:rsidDel="00000000" w:rsidP="00000000" w:rsidRDefault="00000000" w:rsidRPr="00000000" w14:paraId="0000020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 posse da Agenda de Recebimento, o almoxarifado monitora junto aos transportadores a expectativa de recebimento da carga, e mobiliza o pessoal envolvido para o recebimento. A Agenda de Recebimento é um instrumento muito importante para a integração do almoxarifado com os demais departamentos da organização.”</w:t>
      </w:r>
      <w:r w:rsidDel="00000000" w:rsidR="00000000" w:rsidRPr="00000000">
        <w:rPr>
          <w:rtl w:val="0"/>
        </w:rPr>
      </w:r>
    </w:p>
    <w:p w:rsidR="00000000" w:rsidDel="00000000" w:rsidP="00000000" w:rsidRDefault="00000000" w:rsidRPr="00000000" w14:paraId="0000020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 proposição acima, identifique entre os setores do órgão/entidade qual se enquadra na assertiva abaixo.</w:t>
      </w:r>
    </w:p>
    <w:p w:rsidR="00000000" w:rsidDel="00000000" w:rsidP="00000000" w:rsidRDefault="00000000" w:rsidRPr="00000000" w14:paraId="0000021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“Balanceamento dos prazos de entrega de novos pedidos de fornecimento com o que já está programado para recebimento.”</w:t>
      </w:r>
      <w:r w:rsidDel="00000000" w:rsidR="00000000" w:rsidRPr="00000000">
        <w:rPr>
          <w:rtl w:val="0"/>
        </w:rPr>
      </w:r>
    </w:p>
    <w:p w:rsidR="00000000" w:rsidDel="00000000" w:rsidP="00000000" w:rsidRDefault="00000000" w:rsidRPr="00000000" w14:paraId="00000211">
      <w:pPr>
        <w:spacing w:after="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Setor de Portaria.</w:t>
      </w:r>
    </w:p>
    <w:p w:rsidR="00000000" w:rsidDel="00000000" w:rsidP="00000000" w:rsidRDefault="00000000" w:rsidRPr="00000000" w14:paraId="00000212">
      <w:pPr>
        <w:spacing w:after="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Departamento Financeiro.</w:t>
      </w:r>
    </w:p>
    <w:p w:rsidR="00000000" w:rsidDel="00000000" w:rsidP="00000000" w:rsidRDefault="00000000" w:rsidRPr="00000000" w14:paraId="00000213">
      <w:pPr>
        <w:spacing w:after="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Setor de Transportes.</w:t>
      </w:r>
    </w:p>
    <w:p w:rsidR="00000000" w:rsidDel="00000000" w:rsidP="00000000" w:rsidRDefault="00000000" w:rsidRPr="00000000" w14:paraId="00000214">
      <w:pPr>
        <w:spacing w:after="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Setor de Expedição.</w:t>
      </w:r>
    </w:p>
    <w:p w:rsidR="00000000" w:rsidDel="00000000" w:rsidP="00000000" w:rsidRDefault="00000000" w:rsidRPr="00000000" w14:paraId="00000215">
      <w:pPr>
        <w:spacing w:after="80" w:line="240" w:lineRule="auto"/>
        <w:ind w:left="720" w:firstLine="0"/>
        <w:jc w:val="both"/>
        <w:rPr>
          <w:rFonts w:ascii="Times New Roman" w:cs="Times New Roman" w:eastAsia="Times New Roman" w:hAnsi="Times New Roman"/>
          <w:sz w:val="24"/>
          <w:szCs w:val="24"/>
          <w:highlight w:val="green"/>
        </w:rPr>
      </w:pPr>
      <w:commentRangeStart w:id="53"/>
      <w:r w:rsidDel="00000000" w:rsidR="00000000" w:rsidRPr="00000000">
        <w:rPr>
          <w:rFonts w:ascii="Times New Roman" w:cs="Times New Roman" w:eastAsia="Times New Roman" w:hAnsi="Times New Roman"/>
          <w:sz w:val="24"/>
          <w:szCs w:val="24"/>
          <w:highlight w:val="green"/>
          <w:rtl w:val="0"/>
        </w:rPr>
        <w:t xml:space="preserve">e) Departamento de Compras.</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16">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17: </w:t>
      </w:r>
      <w:r w:rsidDel="00000000" w:rsidR="00000000" w:rsidRPr="00000000">
        <w:rPr>
          <w:rtl w:val="0"/>
        </w:rPr>
      </w:r>
    </w:p>
    <w:p w:rsidR="00000000" w:rsidDel="00000000" w:rsidP="00000000" w:rsidRDefault="00000000" w:rsidRPr="00000000" w14:paraId="0000021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 posse da Agenda de Recebimento, o almoxarifado monitora, junto aos transportadores, a expectativa de recebimento da carga e mobiliza o pessoal envolvido para o recebimento. A Agenda de Recebimento é um instrumento muito importante para a integração do almoxarifado com os demais departamentos da organização.”</w:t>
      </w:r>
      <w:r w:rsidDel="00000000" w:rsidR="00000000" w:rsidRPr="00000000">
        <w:rPr>
          <w:rtl w:val="0"/>
        </w:rPr>
      </w:r>
    </w:p>
    <w:p w:rsidR="00000000" w:rsidDel="00000000" w:rsidP="00000000" w:rsidRDefault="00000000" w:rsidRPr="00000000" w14:paraId="0000021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 proposição acima, identifique entre os setores do órgão/entidade qual se enquadra na assertiva abaixo.</w:t>
      </w:r>
    </w:p>
    <w:p w:rsidR="00000000" w:rsidDel="00000000" w:rsidP="00000000" w:rsidRDefault="00000000" w:rsidRPr="00000000" w14:paraId="0000021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“Confirmação dos pagamentos programados, conforme o atesto de recebimento das Ordens de Compras.”</w:t>
      </w:r>
      <w:r w:rsidDel="00000000" w:rsidR="00000000" w:rsidRPr="00000000">
        <w:rPr>
          <w:rtl w:val="0"/>
        </w:rPr>
      </w:r>
    </w:p>
    <w:p w:rsidR="00000000" w:rsidDel="00000000" w:rsidP="00000000" w:rsidRDefault="00000000" w:rsidRPr="00000000" w14:paraId="0000021B">
      <w:pPr>
        <w:numPr>
          <w:ilvl w:val="0"/>
          <w:numId w:val="21"/>
        </w:numPr>
        <w:spacing w:after="80" w:line="240" w:lineRule="auto"/>
        <w:ind w:left="1077" w:hanging="357"/>
        <w:jc w:val="both"/>
      </w:pPr>
      <w:r w:rsidDel="00000000" w:rsidR="00000000" w:rsidRPr="00000000">
        <w:rPr>
          <w:rFonts w:ascii="Times New Roman" w:cs="Times New Roman" w:eastAsia="Times New Roman" w:hAnsi="Times New Roman"/>
          <w:sz w:val="24"/>
          <w:szCs w:val="24"/>
          <w:rtl w:val="0"/>
        </w:rPr>
        <w:t xml:space="preserve">Setor de Portaria.</w:t>
      </w:r>
    </w:p>
    <w:p w:rsidR="00000000" w:rsidDel="00000000" w:rsidP="00000000" w:rsidRDefault="00000000" w:rsidRPr="00000000" w14:paraId="0000021C">
      <w:pPr>
        <w:numPr>
          <w:ilvl w:val="0"/>
          <w:numId w:val="21"/>
        </w:numPr>
        <w:spacing w:after="80" w:line="240" w:lineRule="auto"/>
        <w:ind w:left="1077" w:hanging="357"/>
        <w:jc w:val="both"/>
        <w:rPr>
          <w:highlight w:val="green"/>
        </w:rPr>
      </w:pPr>
      <w:r w:rsidDel="00000000" w:rsidR="00000000" w:rsidRPr="00000000">
        <w:rPr>
          <w:rFonts w:ascii="Times New Roman" w:cs="Times New Roman" w:eastAsia="Times New Roman" w:hAnsi="Times New Roman"/>
          <w:sz w:val="24"/>
          <w:szCs w:val="24"/>
          <w:highlight w:val="green"/>
          <w:rtl w:val="0"/>
        </w:rPr>
        <w:t xml:space="preserve">Departamento </w:t>
      </w:r>
      <w:commentRangeStart w:id="54"/>
      <w:r w:rsidDel="00000000" w:rsidR="00000000" w:rsidRPr="00000000">
        <w:rPr>
          <w:rFonts w:ascii="Times New Roman" w:cs="Times New Roman" w:eastAsia="Times New Roman" w:hAnsi="Times New Roman"/>
          <w:sz w:val="24"/>
          <w:szCs w:val="24"/>
          <w:highlight w:val="green"/>
          <w:rtl w:val="0"/>
        </w:rPr>
        <w:t xml:space="preserve">Financeiro</w:t>
      </w:r>
      <w:commentRangeEnd w:id="54"/>
      <w:r w:rsidDel="00000000" w:rsidR="00000000" w:rsidRPr="00000000">
        <w:commentReference w:id="54"/>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21D">
      <w:pPr>
        <w:numPr>
          <w:ilvl w:val="0"/>
          <w:numId w:val="21"/>
        </w:numPr>
        <w:spacing w:after="80" w:line="240" w:lineRule="auto"/>
        <w:ind w:left="1077" w:hanging="357"/>
        <w:jc w:val="both"/>
      </w:pPr>
      <w:r w:rsidDel="00000000" w:rsidR="00000000" w:rsidRPr="00000000">
        <w:rPr>
          <w:rFonts w:ascii="Times New Roman" w:cs="Times New Roman" w:eastAsia="Times New Roman" w:hAnsi="Times New Roman"/>
          <w:sz w:val="24"/>
          <w:szCs w:val="24"/>
          <w:rtl w:val="0"/>
        </w:rPr>
        <w:t xml:space="preserve">Setor de Transportes.</w:t>
      </w:r>
    </w:p>
    <w:p w:rsidR="00000000" w:rsidDel="00000000" w:rsidP="00000000" w:rsidRDefault="00000000" w:rsidRPr="00000000" w14:paraId="0000021E">
      <w:pPr>
        <w:numPr>
          <w:ilvl w:val="0"/>
          <w:numId w:val="21"/>
        </w:numPr>
        <w:spacing w:after="80" w:line="240" w:lineRule="auto"/>
        <w:ind w:left="1077" w:hanging="357"/>
        <w:jc w:val="both"/>
      </w:pPr>
      <w:r w:rsidDel="00000000" w:rsidR="00000000" w:rsidRPr="00000000">
        <w:rPr>
          <w:rFonts w:ascii="Times New Roman" w:cs="Times New Roman" w:eastAsia="Times New Roman" w:hAnsi="Times New Roman"/>
          <w:sz w:val="24"/>
          <w:szCs w:val="24"/>
          <w:rtl w:val="0"/>
        </w:rPr>
        <w:t xml:space="preserve">Setor de Expedição.</w:t>
      </w:r>
    </w:p>
    <w:p w:rsidR="00000000" w:rsidDel="00000000" w:rsidP="00000000" w:rsidRDefault="00000000" w:rsidRPr="00000000" w14:paraId="0000021F">
      <w:pPr>
        <w:numPr>
          <w:ilvl w:val="0"/>
          <w:numId w:val="21"/>
        </w:numPr>
        <w:spacing w:after="80" w:line="240" w:lineRule="auto"/>
        <w:ind w:left="1077" w:hanging="357"/>
        <w:jc w:val="both"/>
      </w:pPr>
      <w:r w:rsidDel="00000000" w:rsidR="00000000" w:rsidRPr="00000000">
        <w:rPr>
          <w:rFonts w:ascii="Times New Roman" w:cs="Times New Roman" w:eastAsia="Times New Roman" w:hAnsi="Times New Roman"/>
          <w:sz w:val="24"/>
          <w:szCs w:val="24"/>
          <w:rtl w:val="0"/>
        </w:rPr>
        <w:t xml:space="preserve">Departamento de Compras.</w:t>
      </w:r>
    </w:p>
    <w:p w:rsidR="00000000" w:rsidDel="00000000" w:rsidP="00000000" w:rsidRDefault="00000000" w:rsidRPr="00000000" w14:paraId="00000220">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22">
      <w:pPr>
        <w:spacing w:after="120" w:line="240" w:lineRule="auto"/>
        <w:rPr>
          <w:rFonts w:ascii="Times New Roman" w:cs="Times New Roman" w:eastAsia="Times New Roman" w:hAnsi="Times New Roman"/>
          <w:sz w:val="24"/>
          <w:szCs w:val="24"/>
        </w:rPr>
      </w:pPr>
      <w:commentRangeStart w:id="55"/>
      <w:r w:rsidDel="00000000" w:rsidR="00000000" w:rsidRPr="00000000">
        <w:rPr>
          <w:rFonts w:ascii="Times New Roman" w:cs="Times New Roman" w:eastAsia="Times New Roman" w:hAnsi="Times New Roman"/>
          <w:sz w:val="24"/>
          <w:szCs w:val="24"/>
          <w:rtl w:val="0"/>
        </w:rPr>
        <w:t xml:space="preserve">Com relação ao processo de recebimento, identifique as afirmativas verdadeiras com “V” e as afirmativas falsas com “F”.</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223">
      <w:pPr>
        <w:spacing w:after="120" w:line="240" w:lineRule="auto"/>
        <w:ind w:left="540"/>
        <w:jc w:val="both"/>
        <w:rPr>
          <w:rFonts w:ascii="Times New Roman" w:cs="Times New Roman" w:eastAsia="Times New Roman" w:hAnsi="Times New Roman"/>
          <w:sz w:val="24"/>
          <w:szCs w:val="24"/>
        </w:rPr>
      </w:pPr>
      <w:commentRangeStart w:id="56"/>
      <w:r w:rsidDel="00000000" w:rsidR="00000000" w:rsidRPr="00000000">
        <w:rPr>
          <w:rFonts w:ascii="Times New Roman" w:cs="Times New Roman" w:eastAsia="Times New Roman" w:hAnsi="Times New Roman"/>
          <w:sz w:val="24"/>
          <w:szCs w:val="24"/>
          <w:rtl w:val="0"/>
        </w:rPr>
        <w:t xml:space="preserve">(    ) Para aquisições com valores superiores a R$ 80.000,00, o recebimento não poderá ser feito pela equipe do almoxarifado. Nesse caso, o recebimento deve ser realizado por uma comissão com, no mínimo, três membros.</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224">
      <w:pPr>
        <w:spacing w:after="120" w:line="240" w:lineRule="auto"/>
        <w:ind w:left="540"/>
        <w:jc w:val="both"/>
        <w:rPr>
          <w:rFonts w:ascii="Times New Roman" w:cs="Times New Roman" w:eastAsia="Times New Roman" w:hAnsi="Times New Roman"/>
          <w:sz w:val="24"/>
          <w:szCs w:val="24"/>
        </w:rPr>
      </w:pPr>
      <w:commentRangeStart w:id="57"/>
      <w:r w:rsidDel="00000000" w:rsidR="00000000" w:rsidRPr="00000000">
        <w:rPr>
          <w:rFonts w:ascii="Times New Roman" w:cs="Times New Roman" w:eastAsia="Times New Roman" w:hAnsi="Times New Roman"/>
          <w:sz w:val="24"/>
          <w:szCs w:val="24"/>
          <w:rtl w:val="0"/>
        </w:rPr>
        <w:t xml:space="preserve">(    ) O recebimento de materiais consiste somente no ato de descarregá-los e armazená-los em algum lugar onde exista um espaço livre para posterior utilização.</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25">
      <w:pPr>
        <w:spacing w:after="120"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commentRangeStart w:id="58"/>
      <w:r w:rsidDel="00000000" w:rsidR="00000000" w:rsidRPr="00000000">
        <w:rPr>
          <w:rFonts w:ascii="Times New Roman" w:cs="Times New Roman" w:eastAsia="Times New Roman" w:hAnsi="Times New Roman"/>
          <w:sz w:val="24"/>
          <w:szCs w:val="24"/>
          <w:rtl w:val="0"/>
        </w:rPr>
        <w:t xml:space="preserve">No recebimento definitivo, o material adquirido é entregue à organização no local definido e consequente aceitação. Nesse momento, serão realizados procedimentos de conferência da carga.</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226">
      <w:pPr>
        <w:spacing w:after="120"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commentRangeStart w:id="59"/>
      <w:r w:rsidDel="00000000" w:rsidR="00000000" w:rsidRPr="00000000">
        <w:rPr>
          <w:rFonts w:ascii="Times New Roman" w:cs="Times New Roman" w:eastAsia="Times New Roman" w:hAnsi="Times New Roman"/>
          <w:sz w:val="24"/>
          <w:szCs w:val="24"/>
          <w:rtl w:val="0"/>
        </w:rPr>
        <w:t xml:space="preserve">Quando os materiais adquiridos dependem apenas da conferência e da validação da nota fiscal em relação ao Pedido de fornecimento, poderão ser recebidos e aceitos pelo </w:t>
      </w:r>
      <w:r w:rsidDel="00000000" w:rsidR="00000000" w:rsidRPr="00000000">
        <w:rPr>
          <w:rFonts w:ascii="Times New Roman" w:cs="Times New Roman" w:eastAsia="Times New Roman" w:hAnsi="Times New Roman"/>
          <w:sz w:val="24"/>
          <w:szCs w:val="24"/>
          <w:rtl w:val="0"/>
        </w:rPr>
        <w:t xml:space="preserve">almoxarife.</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227">
      <w:pPr>
        <w:spacing w:after="120" w:line="24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commentRangeStart w:id="60"/>
      <w:r w:rsidDel="00000000" w:rsidR="00000000" w:rsidRPr="00000000">
        <w:rPr>
          <w:rFonts w:ascii="Times New Roman" w:cs="Times New Roman" w:eastAsia="Times New Roman" w:hAnsi="Times New Roman"/>
          <w:sz w:val="24"/>
          <w:szCs w:val="24"/>
          <w:rtl w:val="0"/>
        </w:rPr>
        <w:t xml:space="preserve">    ) É no recebimento que a responsabilidade pela guarda e conservação do material é transferida do fornecedor ao almoxarife. Essa preocupação visa aumentar o controle e a confiabilidade em relação aos fornecedores, além de evitar retrabalho desperdícios e ineficiência no almoxarifado.</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228">
      <w:pPr>
        <w:numPr>
          <w:ilvl w:val="0"/>
          <w:numId w:val="18"/>
        </w:numPr>
        <w:spacing w:after="8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F; V; F; F.</w:t>
      </w:r>
    </w:p>
    <w:p w:rsidR="00000000" w:rsidDel="00000000" w:rsidP="00000000" w:rsidRDefault="00000000" w:rsidRPr="00000000" w14:paraId="00000229">
      <w:pPr>
        <w:numPr>
          <w:ilvl w:val="0"/>
          <w:numId w:val="18"/>
        </w:numPr>
        <w:spacing w:after="8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 F; F; F.</w:t>
      </w:r>
    </w:p>
    <w:p w:rsidR="00000000" w:rsidDel="00000000" w:rsidP="00000000" w:rsidRDefault="00000000" w:rsidRPr="00000000" w14:paraId="0000022A">
      <w:pPr>
        <w:numPr>
          <w:ilvl w:val="0"/>
          <w:numId w:val="18"/>
        </w:numPr>
        <w:spacing w:after="80" w:line="240" w:lineRule="auto"/>
        <w:ind w:left="714" w:hanging="357"/>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V; F; F; V; F.</w:t>
      </w:r>
    </w:p>
    <w:p w:rsidR="00000000" w:rsidDel="00000000" w:rsidP="00000000" w:rsidRDefault="00000000" w:rsidRPr="00000000" w14:paraId="0000022B">
      <w:pPr>
        <w:numPr>
          <w:ilvl w:val="0"/>
          <w:numId w:val="18"/>
        </w:numPr>
        <w:spacing w:after="8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 V; V; V.</w:t>
      </w:r>
    </w:p>
    <w:p w:rsidR="00000000" w:rsidDel="00000000" w:rsidP="00000000" w:rsidRDefault="00000000" w:rsidRPr="00000000" w14:paraId="0000022C">
      <w:pPr>
        <w:numPr>
          <w:ilvl w:val="0"/>
          <w:numId w:val="18"/>
        </w:numPr>
        <w:spacing w:after="8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 F; V; V.</w:t>
      </w:r>
    </w:p>
    <w:p w:rsidR="00000000" w:rsidDel="00000000" w:rsidP="00000000" w:rsidRDefault="00000000" w:rsidRPr="00000000" w14:paraId="0000022D">
      <w:pPr>
        <w:spacing w:after="120" w:line="24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19:</w:t>
      </w:r>
      <w:r w:rsidDel="00000000" w:rsidR="00000000" w:rsidRPr="00000000">
        <w:rPr>
          <w:rtl w:val="0"/>
        </w:rPr>
      </w:r>
    </w:p>
    <w:p w:rsidR="00000000" w:rsidDel="00000000" w:rsidP="00000000" w:rsidRDefault="00000000" w:rsidRPr="00000000" w14:paraId="0000022F">
      <w:pPr>
        <w:spacing w:after="120" w:line="240" w:lineRule="auto"/>
        <w:rPr>
          <w:rFonts w:ascii="Times New Roman" w:cs="Times New Roman" w:eastAsia="Times New Roman" w:hAnsi="Times New Roman"/>
          <w:sz w:val="24"/>
          <w:szCs w:val="24"/>
        </w:rPr>
      </w:pPr>
      <w:commentRangeStart w:id="61"/>
      <w:r w:rsidDel="00000000" w:rsidR="00000000" w:rsidRPr="00000000">
        <w:rPr>
          <w:rFonts w:ascii="Times New Roman" w:cs="Times New Roman" w:eastAsia="Times New Roman" w:hAnsi="Times New Roman"/>
          <w:sz w:val="24"/>
          <w:szCs w:val="24"/>
          <w:rtl w:val="0"/>
        </w:rPr>
        <w:t xml:space="preserve">Identifique a qual tipo de conferência de recebimento referem-se as proposições abaixo, considerando: “VS” – Conferência Visual, “QT” – Conferência Quantitativa e “QL” – Conferência Qualitativa.</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230">
      <w:pPr>
        <w:spacing w:after="120" w:line="240" w:lineRule="auto"/>
        <w:ind w:left="540"/>
        <w:jc w:val="both"/>
        <w:rPr>
          <w:rFonts w:ascii="Times New Roman" w:cs="Times New Roman" w:eastAsia="Times New Roman" w:hAnsi="Times New Roman"/>
          <w:sz w:val="24"/>
          <w:szCs w:val="24"/>
        </w:rPr>
      </w:pPr>
      <w:commentRangeStart w:id="62"/>
      <w:r w:rsidDel="00000000" w:rsidR="00000000" w:rsidRPr="00000000">
        <w:rPr>
          <w:rFonts w:ascii="Times New Roman" w:cs="Times New Roman" w:eastAsia="Times New Roman" w:hAnsi="Times New Roman"/>
          <w:sz w:val="24"/>
          <w:szCs w:val="24"/>
          <w:rtl w:val="0"/>
        </w:rPr>
        <w:t xml:space="preserve">(      ) O conferente faz a contagem da carga e depois compara com as informações da nota fiscal, identificando possíveis desvios.</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231">
      <w:pPr>
        <w:spacing w:after="120" w:line="240" w:lineRule="auto"/>
        <w:ind w:left="540"/>
        <w:jc w:val="both"/>
        <w:rPr>
          <w:rFonts w:ascii="Times New Roman" w:cs="Times New Roman" w:eastAsia="Times New Roman" w:hAnsi="Times New Roman"/>
          <w:sz w:val="24"/>
          <w:szCs w:val="24"/>
        </w:rPr>
      </w:pPr>
      <w:commentRangeStart w:id="63"/>
      <w:r w:rsidDel="00000000" w:rsidR="00000000" w:rsidRPr="00000000">
        <w:rPr>
          <w:rFonts w:ascii="Times New Roman" w:cs="Times New Roman" w:eastAsia="Times New Roman" w:hAnsi="Times New Roman"/>
          <w:sz w:val="24"/>
          <w:szCs w:val="24"/>
          <w:rtl w:val="0"/>
        </w:rPr>
        <w:t xml:space="preserve">(      ) O conferente analisa a disposição das cargas, observando as embalagens quanto às evidências de quebras, umidade, dentre outros danos.</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232">
      <w:pPr>
        <w:spacing w:after="120" w:line="240" w:lineRule="auto"/>
        <w:ind w:left="540"/>
        <w:jc w:val="both"/>
        <w:rPr>
          <w:rFonts w:ascii="Times New Roman" w:cs="Times New Roman" w:eastAsia="Times New Roman" w:hAnsi="Times New Roman"/>
          <w:sz w:val="24"/>
          <w:szCs w:val="24"/>
        </w:rPr>
      </w:pPr>
      <w:commentRangeStart w:id="64"/>
      <w:r w:rsidDel="00000000" w:rsidR="00000000" w:rsidRPr="00000000">
        <w:rPr>
          <w:rFonts w:ascii="Times New Roman" w:cs="Times New Roman" w:eastAsia="Times New Roman" w:hAnsi="Times New Roman"/>
          <w:sz w:val="24"/>
          <w:szCs w:val="24"/>
          <w:rtl w:val="0"/>
        </w:rPr>
        <w:t xml:space="preserve">(      ) O conferente verifica a especificação de compra do material e alternativas aprovadas, desenhos e catálogos técnicos, dentre outros.</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233">
      <w:pPr>
        <w:spacing w:after="120" w:line="240" w:lineRule="auto"/>
        <w:ind w:left="540"/>
        <w:jc w:val="both"/>
        <w:rPr>
          <w:rFonts w:ascii="Times New Roman" w:cs="Times New Roman" w:eastAsia="Times New Roman" w:hAnsi="Times New Roman"/>
          <w:sz w:val="24"/>
          <w:szCs w:val="24"/>
        </w:rPr>
      </w:pPr>
      <w:commentRangeStart w:id="65"/>
      <w:r w:rsidDel="00000000" w:rsidR="00000000" w:rsidRPr="00000000">
        <w:rPr>
          <w:rFonts w:ascii="Times New Roman" w:cs="Times New Roman" w:eastAsia="Times New Roman" w:hAnsi="Times New Roman"/>
          <w:sz w:val="24"/>
          <w:szCs w:val="24"/>
          <w:rtl w:val="0"/>
        </w:rPr>
        <w:t xml:space="preserve">(      ) O conferente verifica a nota fiscal e, sabendo das informações referentes aos materiais, faz a contagem da carga para apurar possíveis desvios.</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34">
      <w:pPr>
        <w:spacing w:after="120" w:line="240" w:lineRule="auto"/>
        <w:ind w:left="540"/>
        <w:jc w:val="both"/>
        <w:rPr>
          <w:rFonts w:ascii="Times New Roman" w:cs="Times New Roman" w:eastAsia="Times New Roman" w:hAnsi="Times New Roman"/>
          <w:sz w:val="24"/>
          <w:szCs w:val="24"/>
        </w:rPr>
      </w:pPr>
      <w:commentRangeStart w:id="66"/>
      <w:r w:rsidDel="00000000" w:rsidR="00000000" w:rsidRPr="00000000">
        <w:rPr>
          <w:rFonts w:ascii="Times New Roman" w:cs="Times New Roman" w:eastAsia="Times New Roman" w:hAnsi="Times New Roman"/>
          <w:sz w:val="24"/>
          <w:szCs w:val="24"/>
          <w:rtl w:val="0"/>
        </w:rPr>
        <w:t xml:space="preserve">(      ) O conferente verifica a carga por meio de cálculo: para os casos que envolvem embalagens padronizadas com grandes quantidades</w:t>
      </w:r>
      <w:commentRangeEnd w:id="66"/>
      <w:r w:rsidDel="00000000" w:rsidR="00000000" w:rsidRPr="00000000">
        <w:commentReference w:id="6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spacing w:after="240" w:line="240" w:lineRule="auto"/>
        <w:ind w:left="539"/>
        <w:jc w:val="both"/>
        <w:rPr>
          <w:rFonts w:ascii="Times New Roman" w:cs="Times New Roman" w:eastAsia="Times New Roman" w:hAnsi="Times New Roman"/>
          <w:sz w:val="24"/>
          <w:szCs w:val="24"/>
        </w:rPr>
      </w:pPr>
      <w:commentRangeStart w:id="67"/>
      <w:r w:rsidDel="00000000" w:rsidR="00000000" w:rsidRPr="00000000">
        <w:rPr>
          <w:rFonts w:ascii="Times New Roman" w:cs="Times New Roman" w:eastAsia="Times New Roman" w:hAnsi="Times New Roman"/>
          <w:sz w:val="24"/>
          <w:szCs w:val="24"/>
          <w:rtl w:val="0"/>
        </w:rPr>
        <w:t xml:space="preserve">(      ) A conferência utiliza ensaios específicos para materiais mecânicos e elétricos que comprovam a qualidade, a resistência mecânica, o balanceamento e o desempenho de materiais ou equipamentos.</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36">
      <w:pPr>
        <w:numPr>
          <w:ilvl w:val="0"/>
          <w:numId w:val="17"/>
        </w:numPr>
        <w:spacing w:after="8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QT; QL; QL; QT; VS; QL.</w:t>
      </w:r>
    </w:p>
    <w:p w:rsidR="00000000" w:rsidDel="00000000" w:rsidP="00000000" w:rsidRDefault="00000000" w:rsidRPr="00000000" w14:paraId="00000237">
      <w:pPr>
        <w:numPr>
          <w:ilvl w:val="0"/>
          <w:numId w:val="17"/>
        </w:numPr>
        <w:spacing w:after="8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QT; VS; QL; QT; VS; QL.</w:t>
      </w:r>
    </w:p>
    <w:p w:rsidR="00000000" w:rsidDel="00000000" w:rsidP="00000000" w:rsidRDefault="00000000" w:rsidRPr="00000000" w14:paraId="00000238">
      <w:pPr>
        <w:numPr>
          <w:ilvl w:val="0"/>
          <w:numId w:val="17"/>
        </w:numPr>
        <w:spacing w:after="80" w:line="240" w:lineRule="auto"/>
        <w:ind w:left="720" w:hanging="360"/>
        <w:jc w:val="both"/>
        <w:rPr>
          <w:highlight w:val="green"/>
        </w:rPr>
      </w:pPr>
      <w:r w:rsidDel="00000000" w:rsidR="00000000" w:rsidRPr="00000000">
        <w:rPr>
          <w:rFonts w:ascii="Times New Roman" w:cs="Times New Roman" w:eastAsia="Times New Roman" w:hAnsi="Times New Roman"/>
          <w:sz w:val="24"/>
          <w:szCs w:val="24"/>
          <w:highlight w:val="green"/>
          <w:rtl w:val="0"/>
        </w:rPr>
        <w:t xml:space="preserve">QT; VS; QL; QT; QT; QL.</w:t>
      </w:r>
    </w:p>
    <w:p w:rsidR="00000000" w:rsidDel="00000000" w:rsidP="00000000" w:rsidRDefault="00000000" w:rsidRPr="00000000" w14:paraId="00000239">
      <w:pPr>
        <w:numPr>
          <w:ilvl w:val="0"/>
          <w:numId w:val="17"/>
        </w:numPr>
        <w:spacing w:after="8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QT; QL; VS; QT; VS; QL.</w:t>
      </w:r>
    </w:p>
    <w:p w:rsidR="00000000" w:rsidDel="00000000" w:rsidP="00000000" w:rsidRDefault="00000000" w:rsidRPr="00000000" w14:paraId="0000023A">
      <w:pPr>
        <w:numPr>
          <w:ilvl w:val="0"/>
          <w:numId w:val="17"/>
        </w:numPr>
        <w:spacing w:after="8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QL; VS; QL; QT; QT; QL.</w:t>
      </w:r>
    </w:p>
    <w:p w:rsidR="00000000" w:rsidDel="00000000" w:rsidP="00000000" w:rsidRDefault="00000000" w:rsidRPr="00000000" w14:paraId="0000023B">
      <w:pPr>
        <w:spacing w:after="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20:</w:t>
      </w:r>
      <w:r w:rsidDel="00000000" w:rsidR="00000000" w:rsidRPr="00000000">
        <w:rPr>
          <w:rtl w:val="0"/>
        </w:rPr>
      </w:r>
    </w:p>
    <w:p w:rsidR="00000000" w:rsidDel="00000000" w:rsidP="00000000" w:rsidRDefault="00000000" w:rsidRPr="00000000" w14:paraId="0000023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à decisão pela recusa, aceite ou devolução do material, o processo em si é subjetivo, pois não existe a “decisão perfeita”, o que existe é a busca pela melhor alternativa. Para diminuir a subjetividade das decisões, divide-se o processo decisório em cinco etapas. Quais das etapas da decisão se refere a assertiva abaixo?</w:t>
      </w:r>
    </w:p>
    <w:p w:rsidR="00000000" w:rsidDel="00000000" w:rsidP="00000000" w:rsidRDefault="00000000" w:rsidRPr="00000000" w14:paraId="0000023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“Avaliar as vantagens e desvantagens de cada alternativa elaborada. Nessa etapa, é importante ter senso crítico para avaliar quais serão as possíveis consequências da escolha de qualquer uma das alternativas (aceitar, recusar ou devolver o recebimento)e, se necessário, planejar cursos de ação que minimizem os impactos previstos decorrentes da opção escolhida”.</w:t>
      </w:r>
      <w:r w:rsidDel="00000000" w:rsidR="00000000" w:rsidRPr="00000000">
        <w:rPr>
          <w:rtl w:val="0"/>
        </w:rPr>
      </w:r>
    </w:p>
    <w:p w:rsidR="00000000" w:rsidDel="00000000" w:rsidP="00000000" w:rsidRDefault="00000000" w:rsidRPr="00000000" w14:paraId="0000023F">
      <w:pPr>
        <w:numPr>
          <w:ilvl w:val="0"/>
          <w:numId w:val="11"/>
        </w:numPr>
        <w:spacing w:after="120" w:line="240" w:lineRule="auto"/>
        <w:ind w:left="1219" w:hanging="357"/>
        <w:jc w:val="both"/>
      </w:pPr>
      <w:r w:rsidDel="00000000" w:rsidR="00000000" w:rsidRPr="00000000">
        <w:rPr>
          <w:rFonts w:ascii="Times New Roman" w:cs="Times New Roman" w:eastAsia="Times New Roman" w:hAnsi="Times New Roman"/>
          <w:sz w:val="24"/>
          <w:szCs w:val="24"/>
          <w:rtl w:val="0"/>
        </w:rPr>
        <w:t xml:space="preserve">1ª Etapa – Reconhecimento.</w:t>
      </w:r>
    </w:p>
    <w:p w:rsidR="00000000" w:rsidDel="00000000" w:rsidP="00000000" w:rsidRDefault="00000000" w:rsidRPr="00000000" w14:paraId="00000240">
      <w:pPr>
        <w:numPr>
          <w:ilvl w:val="0"/>
          <w:numId w:val="11"/>
        </w:numPr>
        <w:spacing w:after="120" w:line="240" w:lineRule="auto"/>
        <w:ind w:left="1219" w:hanging="357"/>
        <w:jc w:val="both"/>
      </w:pPr>
      <w:r w:rsidDel="00000000" w:rsidR="00000000" w:rsidRPr="00000000">
        <w:rPr>
          <w:rFonts w:ascii="Times New Roman" w:cs="Times New Roman" w:eastAsia="Times New Roman" w:hAnsi="Times New Roman"/>
          <w:sz w:val="24"/>
          <w:szCs w:val="24"/>
          <w:rtl w:val="0"/>
        </w:rPr>
        <w:t xml:space="preserve">2ª Etapa – Elaboração.</w:t>
      </w:r>
    </w:p>
    <w:p w:rsidR="00000000" w:rsidDel="00000000" w:rsidP="00000000" w:rsidRDefault="00000000" w:rsidRPr="00000000" w14:paraId="00000241">
      <w:pPr>
        <w:numPr>
          <w:ilvl w:val="0"/>
          <w:numId w:val="11"/>
        </w:numPr>
        <w:spacing w:after="120" w:line="240" w:lineRule="auto"/>
        <w:ind w:left="1219" w:hanging="357"/>
        <w:jc w:val="both"/>
      </w:pPr>
      <w:commentRangeStart w:id="68"/>
      <w:r w:rsidDel="00000000" w:rsidR="00000000" w:rsidRPr="00000000">
        <w:rPr>
          <w:rFonts w:ascii="Times New Roman" w:cs="Times New Roman" w:eastAsia="Times New Roman" w:hAnsi="Times New Roman"/>
          <w:sz w:val="24"/>
          <w:szCs w:val="24"/>
          <w:highlight w:val="green"/>
          <w:rtl w:val="0"/>
        </w:rPr>
        <w:t xml:space="preserve">3ª Etapa – Planejamento</w:t>
      </w:r>
      <w:r w:rsidDel="00000000" w:rsidR="00000000" w:rsidRPr="00000000">
        <w:rPr>
          <w:rFonts w:ascii="Times New Roman" w:cs="Times New Roman" w:eastAsia="Times New Roman" w:hAnsi="Times New Roman"/>
          <w:sz w:val="24"/>
          <w:szCs w:val="24"/>
          <w:rtl w:val="0"/>
        </w:rPr>
        <w:t xml:space="preserve">.</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242">
      <w:pPr>
        <w:numPr>
          <w:ilvl w:val="0"/>
          <w:numId w:val="11"/>
        </w:numPr>
        <w:spacing w:after="120" w:line="240" w:lineRule="auto"/>
        <w:ind w:left="1219" w:hanging="357"/>
        <w:jc w:val="both"/>
      </w:pPr>
      <w:r w:rsidDel="00000000" w:rsidR="00000000" w:rsidRPr="00000000">
        <w:rPr>
          <w:rFonts w:ascii="Times New Roman" w:cs="Times New Roman" w:eastAsia="Times New Roman" w:hAnsi="Times New Roman"/>
          <w:sz w:val="24"/>
          <w:szCs w:val="24"/>
          <w:rtl w:val="0"/>
        </w:rPr>
        <w:t xml:space="preserve">4ª Etapa – Decisão e implementação.</w:t>
      </w:r>
    </w:p>
    <w:p w:rsidR="00000000" w:rsidDel="00000000" w:rsidP="00000000" w:rsidRDefault="00000000" w:rsidRPr="00000000" w14:paraId="00000243">
      <w:pPr>
        <w:numPr>
          <w:ilvl w:val="0"/>
          <w:numId w:val="11"/>
        </w:numPr>
        <w:spacing w:after="120" w:line="240" w:lineRule="auto"/>
        <w:ind w:left="1219" w:hanging="357"/>
        <w:jc w:val="both"/>
      </w:pPr>
      <w:r w:rsidDel="00000000" w:rsidR="00000000" w:rsidRPr="00000000">
        <w:rPr>
          <w:rFonts w:ascii="Times New Roman" w:cs="Times New Roman" w:eastAsia="Times New Roman" w:hAnsi="Times New Roman"/>
          <w:sz w:val="24"/>
          <w:szCs w:val="24"/>
          <w:rtl w:val="0"/>
        </w:rPr>
        <w:t xml:space="preserve">5ª Etapa – Controle.</w:t>
      </w:r>
    </w:p>
    <w:p w:rsidR="00000000" w:rsidDel="00000000" w:rsidP="00000000" w:rsidRDefault="00000000" w:rsidRPr="00000000" w14:paraId="00000244">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11"/>
        <w:tblW w:w="9776.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77"/>
        <w:gridCol w:w="977"/>
        <w:gridCol w:w="977"/>
        <w:gridCol w:w="978"/>
        <w:gridCol w:w="978"/>
        <w:gridCol w:w="978"/>
        <w:gridCol w:w="978"/>
        <w:gridCol w:w="978"/>
        <w:gridCol w:w="978"/>
        <w:gridCol w:w="978"/>
        <w:tblGridChange w:id="0">
          <w:tblGrid>
            <w:gridCol w:w="977"/>
            <w:gridCol w:w="977"/>
            <w:gridCol w:w="977"/>
            <w:gridCol w:w="978"/>
            <w:gridCol w:w="978"/>
            <w:gridCol w:w="978"/>
            <w:gridCol w:w="978"/>
            <w:gridCol w:w="978"/>
            <w:gridCol w:w="978"/>
            <w:gridCol w:w="978"/>
          </w:tblGrid>
        </w:tblGridChange>
      </w:tblGrid>
      <w:tr>
        <w:trPr>
          <w:cantSplit w:val="0"/>
          <w:tblHeader w:val="0"/>
        </w:trPr>
        <w:tc>
          <w:tcPr>
            <w:vAlign w:val="top"/>
          </w:tcPr>
          <w:p w:rsidR="00000000" w:rsidDel="00000000" w:rsidP="00000000" w:rsidRDefault="00000000" w:rsidRPr="00000000" w14:paraId="000002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2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2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2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2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2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2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2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2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vAlign w:val="top"/>
          </w:tcPr>
          <w:p w:rsidR="00000000" w:rsidDel="00000000" w:rsidP="00000000" w:rsidRDefault="00000000" w:rsidRPr="00000000" w14:paraId="000002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2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2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2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2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2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r>
      <w:tr>
        <w:trPr>
          <w:cantSplit w:val="0"/>
          <w:tblHeader w:val="0"/>
        </w:trPr>
        <w:tc>
          <w:tcPr>
            <w:vAlign w:val="top"/>
          </w:tcPr>
          <w:p w:rsidR="00000000" w:rsidDel="00000000" w:rsidP="00000000" w:rsidRDefault="00000000" w:rsidRPr="00000000" w14:paraId="000002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2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vAlign w:val="top"/>
          </w:tcPr>
          <w:p w:rsidR="00000000" w:rsidDel="00000000" w:rsidP="00000000" w:rsidRDefault="00000000" w:rsidRPr="00000000" w14:paraId="000002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c>
          <w:tcPr>
            <w:vAlign w:val="top"/>
          </w:tcPr>
          <w:p w:rsidR="00000000" w:rsidDel="00000000" w:rsidP="00000000" w:rsidRDefault="00000000" w:rsidRPr="00000000" w14:paraId="000002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vAlign w:val="top"/>
          </w:tcPr>
          <w:p w:rsidR="00000000" w:rsidDel="00000000" w:rsidP="00000000" w:rsidRDefault="00000000" w:rsidRPr="00000000" w14:paraId="000002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vAlign w:val="top"/>
          </w:tcPr>
          <w:p w:rsidR="00000000" w:rsidDel="00000000" w:rsidP="00000000" w:rsidRDefault="00000000" w:rsidRPr="00000000" w14:paraId="000002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vAlign w:val="top"/>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tc>
        <w:tc>
          <w:tcPr>
            <w:vAlign w:val="top"/>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tc>
        <w:tc>
          <w:tcPr>
            <w:vAlign w:val="top"/>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c>
          <w:tcPr>
            <w:vAlign w:val="top"/>
          </w:tcPr>
          <w:p w:rsidR="00000000" w:rsidDel="00000000" w:rsidP="00000000" w:rsidRDefault="00000000" w:rsidRPr="00000000" w14:paraId="000002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2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2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2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2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c>
          <w:tcPr>
            <w:vAlign w:val="top"/>
          </w:tcPr>
          <w:p w:rsidR="00000000" w:rsidDel="00000000" w:rsidP="00000000" w:rsidRDefault="00000000" w:rsidRPr="00000000" w14:paraId="000002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2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pts</w:t>
            </w:r>
          </w:p>
        </w:tc>
      </w:tr>
    </w:tbl>
    <w:p w:rsidR="00000000" w:rsidDel="00000000" w:rsidP="00000000" w:rsidRDefault="00000000" w:rsidRPr="00000000" w14:paraId="000002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05) GESTÃO DA ARMAZENAGEM </w:t>
      </w:r>
      <w:r w:rsidDel="00000000" w:rsidR="00000000" w:rsidRPr="00000000">
        <w:rPr>
          <w:rtl w:val="0"/>
        </w:rPr>
      </w:r>
    </w:p>
    <w:p w:rsidR="00000000" w:rsidDel="00000000" w:rsidP="00000000" w:rsidRDefault="00000000" w:rsidRPr="00000000" w14:paraId="000002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01:</w:t>
      </w:r>
      <w:r w:rsidDel="00000000" w:rsidR="00000000" w:rsidRPr="00000000">
        <w:rPr>
          <w:rtl w:val="0"/>
        </w:rPr>
      </w:r>
    </w:p>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commentRangeStart w:id="69"/>
      <w:r w:rsidDel="00000000" w:rsidR="00000000" w:rsidRPr="00000000">
        <w:rPr>
          <w:rFonts w:ascii="Times New Roman" w:cs="Times New Roman" w:eastAsia="Times New Roman" w:hAnsi="Times New Roman"/>
          <w:sz w:val="24"/>
          <w:szCs w:val="24"/>
          <w:rtl w:val="0"/>
        </w:rPr>
        <w:t xml:space="preserve">“O leiaute de um armazém é a configuração de instalação do mesmo que estabelece a relação física entre a disposição de móveis, veículos e equipamentos, e as várias atividades de gestão de materiais inerentes ao recebimento, localização, armazenagem e movimentação dos materiais.”</w:t>
      </w:r>
    </w:p>
    <w:p w:rsidR="00000000" w:rsidDel="00000000" w:rsidP="00000000" w:rsidRDefault="00000000" w:rsidRPr="00000000" w14:paraId="000002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 proposição acima, bem como os diversos aspectos sobre leiaute estudados na Unidade V, identifique as afirmativas falsas com “F” e as verdadeiras com “V”.</w:t>
      </w:r>
    </w:p>
    <w:p w:rsidR="00000000" w:rsidDel="00000000" w:rsidP="00000000" w:rsidRDefault="00000000" w:rsidRPr="00000000" w14:paraId="00000288">
      <w:pPr>
        <w:spacing w:line="240" w:lineRule="auto"/>
        <w:jc w:val="both"/>
        <w:rPr>
          <w:rFonts w:ascii="Times New Roman" w:cs="Times New Roman" w:eastAsia="Times New Roman" w:hAnsi="Times New Roman"/>
          <w:sz w:val="24"/>
          <w:szCs w:val="24"/>
        </w:rPr>
      </w:pP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289">
      <w:pPr>
        <w:spacing w:after="120" w:line="240" w:lineRule="auto"/>
        <w:ind w:left="567"/>
        <w:jc w:val="both"/>
        <w:rPr>
          <w:rFonts w:ascii="Times New Roman" w:cs="Times New Roman" w:eastAsia="Times New Roman" w:hAnsi="Times New Roman"/>
          <w:sz w:val="24"/>
          <w:szCs w:val="24"/>
        </w:rPr>
      </w:pPr>
      <w:commentRangeStart w:id="70"/>
      <w:r w:rsidDel="00000000" w:rsidR="00000000" w:rsidRPr="00000000">
        <w:rPr>
          <w:rFonts w:ascii="Times New Roman" w:cs="Times New Roman" w:eastAsia="Times New Roman" w:hAnsi="Times New Roman"/>
          <w:sz w:val="24"/>
          <w:szCs w:val="24"/>
          <w:rtl w:val="0"/>
        </w:rPr>
        <w:t xml:space="preserve">(    ) Os armazéns devem ser planejados de forma a oferecer um nível de serviço adequado às demandas dos usuários em termos de custos e tempo de resposta, o que depende em grande parte da definição do “leiaute” dessas instalações.</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28A">
      <w:pPr>
        <w:spacing w:after="120" w:line="240" w:lineRule="auto"/>
        <w:ind w:left="567"/>
        <w:jc w:val="both"/>
        <w:rPr>
          <w:rFonts w:ascii="Times New Roman" w:cs="Times New Roman" w:eastAsia="Times New Roman" w:hAnsi="Times New Roman"/>
          <w:sz w:val="24"/>
          <w:szCs w:val="24"/>
        </w:rPr>
      </w:pPr>
      <w:commentRangeStart w:id="71"/>
      <w:r w:rsidDel="00000000" w:rsidR="00000000" w:rsidRPr="00000000">
        <w:rPr>
          <w:rFonts w:ascii="Times New Roman" w:cs="Times New Roman" w:eastAsia="Times New Roman" w:hAnsi="Times New Roman"/>
          <w:sz w:val="24"/>
          <w:szCs w:val="24"/>
          <w:rtl w:val="0"/>
        </w:rPr>
        <w:t xml:space="preserve">(    ) O arranjo físico organizacional do armazém, quando estabelecido somente a partir do estudo do sistema de informações relacionados com a distribuição dos móveis e equipamentos, não influi no trabalho desenvolvido pelos funcionários que lá trabalham.</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28B">
      <w:pPr>
        <w:spacing w:after="120" w:line="240" w:lineRule="auto"/>
        <w:ind w:left="567"/>
        <w:jc w:val="both"/>
        <w:rPr>
          <w:rFonts w:ascii="Times New Roman" w:cs="Times New Roman" w:eastAsia="Times New Roman" w:hAnsi="Times New Roman"/>
          <w:sz w:val="24"/>
          <w:szCs w:val="24"/>
        </w:rPr>
      </w:pPr>
      <w:commentRangeStart w:id="72"/>
      <w:r w:rsidDel="00000000" w:rsidR="00000000" w:rsidRPr="00000000">
        <w:rPr>
          <w:rFonts w:ascii="Times New Roman" w:cs="Times New Roman" w:eastAsia="Times New Roman" w:hAnsi="Times New Roman"/>
          <w:sz w:val="24"/>
          <w:szCs w:val="24"/>
          <w:rtl w:val="0"/>
        </w:rPr>
        <w:t xml:space="preserve">(    ) Os custos operacionais e o tempo de atendimento aos pedidos sofrem maior influência das decisões pela adoção de um sistema de endereçamento do que pelas decisões de localização e arrumação física dos itens no armazém.</w:t>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28C">
      <w:pPr>
        <w:spacing w:after="120" w:line="240" w:lineRule="auto"/>
        <w:ind w:left="567"/>
        <w:jc w:val="both"/>
        <w:rPr>
          <w:rFonts w:ascii="Times New Roman" w:cs="Times New Roman" w:eastAsia="Times New Roman" w:hAnsi="Times New Roman"/>
          <w:sz w:val="24"/>
          <w:szCs w:val="24"/>
        </w:rPr>
      </w:pPr>
      <w:commentRangeStart w:id="73"/>
      <w:r w:rsidDel="00000000" w:rsidR="00000000" w:rsidRPr="00000000">
        <w:rPr>
          <w:rFonts w:ascii="Times New Roman" w:cs="Times New Roman" w:eastAsia="Times New Roman" w:hAnsi="Times New Roman"/>
          <w:sz w:val="24"/>
          <w:szCs w:val="24"/>
          <w:rtl w:val="0"/>
        </w:rPr>
        <w:t xml:space="preserve">(    ) Definir o arranjo físico é decidir onde colocar todas as instalações e equipamentos do armazém, verificando a coordenação entre as várias operações, equipamentos e espaço.</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28D">
      <w:pPr>
        <w:spacing w:after="120" w:line="240" w:lineRule="auto"/>
        <w:ind w:left="567"/>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 xml:space="preserve">(    ) O melhor leiaute que se busca idealizar é aquele que procura minimizar a distância total percorrida com uma movimentação eficiente entre os materiais, com a maior flexibilidade possível, e com custos de armazenagem reduzidos.</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28E">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V; V; F; F; V</w:t>
      </w:r>
    </w:p>
    <w:p w:rsidR="00000000" w:rsidDel="00000000" w:rsidP="00000000" w:rsidRDefault="00000000" w:rsidRPr="00000000" w14:paraId="0000028F">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V; F; V; V; V</w:t>
      </w:r>
    </w:p>
    <w:p w:rsidR="00000000" w:rsidDel="00000000" w:rsidP="00000000" w:rsidRDefault="00000000" w:rsidRPr="00000000" w14:paraId="00000290">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V; V; F; V; V</w:t>
      </w:r>
    </w:p>
    <w:p w:rsidR="00000000" w:rsidDel="00000000" w:rsidP="00000000" w:rsidRDefault="00000000" w:rsidRPr="00000000" w14:paraId="00000291">
      <w:pPr>
        <w:tabs>
          <w:tab w:val="left" w:pos="426"/>
        </w:tabs>
        <w:spacing w:after="12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V; F; F; F; V</w:t>
      </w:r>
    </w:p>
    <w:p w:rsidR="00000000" w:rsidDel="00000000" w:rsidP="00000000" w:rsidRDefault="00000000" w:rsidRPr="00000000" w14:paraId="00000292">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V; V; V; F; V</w:t>
      </w:r>
    </w:p>
    <w:p w:rsidR="00000000" w:rsidDel="00000000" w:rsidP="00000000" w:rsidRDefault="00000000" w:rsidRPr="00000000" w14:paraId="000002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02:</w:t>
      </w:r>
      <w:r w:rsidDel="00000000" w:rsidR="00000000" w:rsidRPr="00000000">
        <w:rPr>
          <w:rtl w:val="0"/>
        </w:rPr>
      </w:r>
    </w:p>
    <w:p w:rsidR="00000000" w:rsidDel="00000000" w:rsidP="00000000" w:rsidRDefault="00000000" w:rsidRPr="00000000" w14:paraId="000002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 respeito ao percurso dos itens desde o ponto de recebimento à expedição, sendo determinado pela disposição de recebimento, estocagem, embalagem e estruturas de estocagem.”</w:t>
      </w:r>
    </w:p>
    <w:p w:rsidR="00000000" w:rsidDel="00000000" w:rsidP="00000000" w:rsidRDefault="00000000" w:rsidRPr="00000000" w14:paraId="000002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tocante ao equilíbrio e harmonia das operações na definição de leiaute, a assertiva acima se refere ao(à):</w:t>
      </w:r>
    </w:p>
    <w:p w:rsidR="00000000" w:rsidDel="00000000" w:rsidP="00000000" w:rsidRDefault="00000000" w:rsidRPr="00000000" w14:paraId="000002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Custos operacionais baixos para estocagem e coleta.</w:t>
      </w:r>
    </w:p>
    <w:p w:rsidR="00000000" w:rsidDel="00000000" w:rsidP="00000000" w:rsidRDefault="00000000" w:rsidRPr="00000000" w14:paraId="00000299">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Eficiente utilização do espaço de estocagem e dos equipamentos.</w:t>
      </w:r>
    </w:p>
    <w:p w:rsidR="00000000" w:rsidDel="00000000" w:rsidP="00000000" w:rsidRDefault="00000000" w:rsidRPr="00000000" w14:paraId="0000029A">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Embarque/Desembarque.</w:t>
      </w:r>
    </w:p>
    <w:p w:rsidR="00000000" w:rsidDel="00000000" w:rsidP="00000000" w:rsidRDefault="00000000" w:rsidRPr="00000000" w14:paraId="0000029B">
      <w:pPr>
        <w:tabs>
          <w:tab w:val="left" w:pos="426"/>
        </w:tabs>
        <w:spacing w:after="80" w:line="240" w:lineRule="auto"/>
        <w:jc w:val="both"/>
        <w:rPr>
          <w:rFonts w:ascii="Times New Roman" w:cs="Times New Roman" w:eastAsia="Times New Roman" w:hAnsi="Times New Roman"/>
          <w:sz w:val="24"/>
          <w:szCs w:val="24"/>
        </w:rPr>
      </w:pPr>
      <w:commentRangeStart w:id="75"/>
      <w:r w:rsidDel="00000000" w:rsidR="00000000" w:rsidRPr="00000000">
        <w:rPr>
          <w:rFonts w:ascii="Times New Roman" w:cs="Times New Roman" w:eastAsia="Times New Roman" w:hAnsi="Times New Roman"/>
          <w:sz w:val="24"/>
          <w:szCs w:val="24"/>
          <w:rtl w:val="0"/>
        </w:rPr>
        <w:t xml:space="preserve">d)</w:t>
        <w:tab/>
        <w:t xml:space="preserve">Bom fluxo de material.</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29C">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Coleta de requisição por roteamento.</w:t>
      </w:r>
    </w:p>
    <w:p w:rsidR="00000000" w:rsidDel="00000000" w:rsidP="00000000" w:rsidRDefault="00000000" w:rsidRPr="00000000" w14:paraId="000002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03:</w:t>
      </w:r>
      <w:r w:rsidDel="00000000" w:rsidR="00000000" w:rsidRPr="00000000">
        <w:rPr>
          <w:rtl w:val="0"/>
        </w:rPr>
      </w:r>
    </w:p>
    <w:p w:rsidR="00000000" w:rsidDel="00000000" w:rsidP="00000000" w:rsidRDefault="00000000" w:rsidRPr="00000000" w14:paraId="000002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melhor percurso é o mais curto para o fluxo do material, e para isso, dois princípios devem ser seguidos: minimizar o retrocesso, buscando direcionar o movimento dos itens para a expedição; localizar as atividades relacionadas, visando minimizar as distâncias de movimentação entre duas operações.”</w:t>
      </w:r>
    </w:p>
    <w:p w:rsidR="00000000" w:rsidDel="00000000" w:rsidP="00000000" w:rsidRDefault="00000000" w:rsidRPr="00000000" w14:paraId="000002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tocante ao equilíbrio e harmonia das operações na definição de leiaute, a assertiva acima se refere ao(à):</w:t>
      </w:r>
    </w:p>
    <w:p w:rsidR="00000000" w:rsidDel="00000000" w:rsidP="00000000" w:rsidRDefault="00000000" w:rsidRPr="00000000" w14:paraId="000002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tabs>
          <w:tab w:val="left" w:pos="426"/>
        </w:tabs>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w:t>
        <w:tab/>
        <w:t xml:space="preserve">Custos operacionais baixos </w:t>
      </w:r>
      <w:commentRangeStart w:id="76"/>
      <w:r w:rsidDel="00000000" w:rsidR="00000000" w:rsidRPr="00000000">
        <w:rPr>
          <w:rFonts w:ascii="Times New Roman" w:cs="Times New Roman" w:eastAsia="Times New Roman" w:hAnsi="Times New Roman"/>
          <w:sz w:val="24"/>
          <w:szCs w:val="24"/>
          <w:highlight w:val="green"/>
          <w:rtl w:val="0"/>
        </w:rPr>
        <w:t xml:space="preserve">para</w:t>
      </w:r>
      <w:commentRangeEnd w:id="76"/>
      <w:r w:rsidDel="00000000" w:rsidR="00000000" w:rsidRPr="00000000">
        <w:commentReference w:id="76"/>
      </w:r>
      <w:r w:rsidDel="00000000" w:rsidR="00000000" w:rsidRPr="00000000">
        <w:rPr>
          <w:rFonts w:ascii="Times New Roman" w:cs="Times New Roman" w:eastAsia="Times New Roman" w:hAnsi="Times New Roman"/>
          <w:sz w:val="24"/>
          <w:szCs w:val="24"/>
          <w:highlight w:val="green"/>
          <w:rtl w:val="0"/>
        </w:rPr>
        <w:t xml:space="preserve"> estocagem e coleta.</w:t>
      </w:r>
    </w:p>
    <w:p w:rsidR="00000000" w:rsidDel="00000000" w:rsidP="00000000" w:rsidRDefault="00000000" w:rsidRPr="00000000" w14:paraId="000002A3">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Eficiente utilização do espaço de estocagem e dos equipamentos.</w:t>
      </w:r>
    </w:p>
    <w:p w:rsidR="00000000" w:rsidDel="00000000" w:rsidP="00000000" w:rsidRDefault="00000000" w:rsidRPr="00000000" w14:paraId="000002A4">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Embarque/Desembarque.</w:t>
      </w:r>
    </w:p>
    <w:p w:rsidR="00000000" w:rsidDel="00000000" w:rsidP="00000000" w:rsidRDefault="00000000" w:rsidRPr="00000000" w14:paraId="000002A5">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Bom fluxo de material.</w:t>
      </w:r>
    </w:p>
    <w:p w:rsidR="00000000" w:rsidDel="00000000" w:rsidP="00000000" w:rsidRDefault="00000000" w:rsidRPr="00000000" w14:paraId="000002A6">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Coleta de requisição por roteamento.</w:t>
      </w:r>
    </w:p>
    <w:p w:rsidR="00000000" w:rsidDel="00000000" w:rsidP="00000000" w:rsidRDefault="00000000" w:rsidRPr="00000000" w14:paraId="000002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04:</w:t>
      </w:r>
      <w:r w:rsidDel="00000000" w:rsidR="00000000" w:rsidRPr="00000000">
        <w:rPr>
          <w:rtl w:val="0"/>
        </w:rPr>
      </w:r>
    </w:p>
    <w:p w:rsidR="00000000" w:rsidDel="00000000" w:rsidP="00000000" w:rsidRDefault="00000000" w:rsidRPr="00000000" w14:paraId="000002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básico da armazenagem é estocar mercadorias com um ótimo rendimento, usando o espaço nas três dimensões (comprimento, largura e altura), com o intuito de aperfeiçoar a armazenagem, e proporcionar a movimentação rápida e fácil dos materiais, desde o recebimento até a expedição; considerando como premissas para isso um sistema produtivo de posicionamento e localização dos itens no interior do armazém, e o uso de equipamento adequado que possibilite economia de tempo e mão de obra.”</w:t>
      </w:r>
    </w:p>
    <w:p w:rsidR="00000000" w:rsidDel="00000000" w:rsidP="00000000" w:rsidRDefault="00000000" w:rsidRPr="00000000" w14:paraId="000002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tocante ao equilíbrio e harmonia das operações na definição de leiaute, a assertiva acima se refere ao(à):</w:t>
      </w:r>
    </w:p>
    <w:p w:rsidR="00000000" w:rsidDel="00000000" w:rsidP="00000000" w:rsidRDefault="00000000" w:rsidRPr="00000000" w14:paraId="000002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Custos operacionais baixos para estocagem e coleta.</w:t>
      </w:r>
    </w:p>
    <w:p w:rsidR="00000000" w:rsidDel="00000000" w:rsidP="00000000" w:rsidRDefault="00000000" w:rsidRPr="00000000" w14:paraId="000002AD">
      <w:pPr>
        <w:tabs>
          <w:tab w:val="left" w:pos="426"/>
        </w:tabs>
        <w:spacing w:after="12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w:t>
        <w:tab/>
        <w:t xml:space="preserve">Eficiente utilização do espaço de estocagem e dos </w:t>
      </w:r>
      <w:commentRangeStart w:id="77"/>
      <w:r w:rsidDel="00000000" w:rsidR="00000000" w:rsidRPr="00000000">
        <w:rPr>
          <w:rFonts w:ascii="Times New Roman" w:cs="Times New Roman" w:eastAsia="Times New Roman" w:hAnsi="Times New Roman"/>
          <w:sz w:val="24"/>
          <w:szCs w:val="24"/>
          <w:highlight w:val="green"/>
          <w:rtl w:val="0"/>
        </w:rPr>
        <w:t xml:space="preserve">equipamentos</w:t>
      </w:r>
      <w:commentRangeEnd w:id="77"/>
      <w:r w:rsidDel="00000000" w:rsidR="00000000" w:rsidRPr="00000000">
        <w:commentReference w:id="77"/>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2AE">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Embarque/Desembarque.</w:t>
      </w:r>
    </w:p>
    <w:p w:rsidR="00000000" w:rsidDel="00000000" w:rsidP="00000000" w:rsidRDefault="00000000" w:rsidRPr="00000000" w14:paraId="000002AF">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Bom fluxo de material.</w:t>
      </w:r>
    </w:p>
    <w:p w:rsidR="00000000" w:rsidDel="00000000" w:rsidP="00000000" w:rsidRDefault="00000000" w:rsidRPr="00000000" w14:paraId="000002B0">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Coleta de requisição por roteamento.</w:t>
      </w:r>
    </w:p>
    <w:p w:rsidR="00000000" w:rsidDel="00000000" w:rsidP="00000000" w:rsidRDefault="00000000" w:rsidRPr="00000000" w14:paraId="000002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240" w:lineRule="auto"/>
        <w:jc w:val="both"/>
        <w:rPr>
          <w:rFonts w:ascii="Times New Roman" w:cs="Times New Roman" w:eastAsia="Times New Roman" w:hAnsi="Times New Roman"/>
          <w:sz w:val="24"/>
          <w:szCs w:val="24"/>
        </w:rPr>
      </w:pPr>
      <w:commentRangeStart w:id="78"/>
      <w:r w:rsidDel="00000000" w:rsidR="00000000" w:rsidRPr="00000000">
        <w:rPr>
          <w:rFonts w:ascii="Times New Roman" w:cs="Times New Roman" w:eastAsia="Times New Roman" w:hAnsi="Times New Roman"/>
          <w:b w:val="1"/>
          <w:smallCaps w:val="1"/>
          <w:sz w:val="24"/>
          <w:szCs w:val="24"/>
          <w:rtl w:val="0"/>
        </w:rPr>
        <w:t xml:space="preserve">QUESTÃO 05:</w:t>
      </w:r>
      <w:r w:rsidDel="00000000" w:rsidR="00000000" w:rsidRPr="00000000">
        <w:rPr>
          <w:rtl w:val="0"/>
        </w:rPr>
      </w:r>
    </w:p>
    <w:p w:rsidR="00000000" w:rsidDel="00000000" w:rsidP="00000000" w:rsidRDefault="00000000" w:rsidRPr="00000000" w14:paraId="000002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seleção de um leiaute não é uma questão trivial e não há o melhor leiaute, pois a definição dele deve levar em conta uma diversidade de aspectos. Além disso, as decisões de localização do estoque, ou arrumação física dos itens no armazém, também têm impacto considerável sobre os custos operacionais e o tempo de atendimento aos pedidos.</w:t>
      </w:r>
    </w:p>
    <w:p w:rsidR="00000000" w:rsidDel="00000000" w:rsidP="00000000" w:rsidRDefault="00000000" w:rsidRPr="00000000" w14:paraId="000002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 diversidade de aspectos a ser considerados em um leiaute, a questão pede que, nas assertivas relacionadas abaixo, seja identificada com “S” aquelas que se apresentam como sugestões básicas, com o objetivo de otimizar o fluxo das operações, e com “E” aquelas que devem ser objeto de estudo para evitar os altos custos no rearranjo do leiaute.</w:t>
      </w:r>
    </w:p>
    <w:p w:rsidR="00000000" w:rsidDel="00000000" w:rsidP="00000000" w:rsidRDefault="00000000" w:rsidRPr="00000000" w14:paraId="000002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Traçar o fluxo dos materiais considerando recebimento, armazenagem, separação de requisições e expedição.</w:t>
      </w:r>
    </w:p>
    <w:p w:rsidR="00000000" w:rsidDel="00000000" w:rsidP="00000000" w:rsidRDefault="00000000" w:rsidRPr="00000000" w14:paraId="000002B7">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Utilizar maquinários e equipamentos adequados às características de movimentação e às limitações de espaço.</w:t>
      </w:r>
      <w:r w:rsidDel="00000000" w:rsidR="00000000" w:rsidRPr="00000000">
        <w:rPr>
          <w:rtl w:val="0"/>
        </w:rPr>
      </w:r>
    </w:p>
    <w:p w:rsidR="00000000" w:rsidDel="00000000" w:rsidP="00000000" w:rsidRDefault="00000000" w:rsidRPr="00000000" w14:paraId="000002B8">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Dimensionar a utilização de mão de obra e o nível de qualificação.</w:t>
      </w:r>
    </w:p>
    <w:p w:rsidR="00000000" w:rsidDel="00000000" w:rsidP="00000000" w:rsidRDefault="00000000" w:rsidRPr="00000000" w14:paraId="000002B9">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Localizar as áreas de recebimento e expedição, levando em consideração as melhores posições para recebimento dos transportadores.</w:t>
      </w:r>
    </w:p>
    <w:p w:rsidR="00000000" w:rsidDel="00000000" w:rsidP="00000000" w:rsidRDefault="00000000" w:rsidRPr="00000000" w14:paraId="000002BA">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Dimensionar a previsão de consumo e o regime de atendimento das requisições.</w:t>
      </w:r>
    </w:p>
    <w:p w:rsidR="00000000" w:rsidDel="00000000" w:rsidP="00000000" w:rsidRDefault="00000000" w:rsidRPr="00000000" w14:paraId="000002BB">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Localizar as áreas primárias, secundárias, de separação de requisições e de estocagem ( para que se tenha máximo espaço), movimentação de materiais e eficiência de mão de obra para os materiais mais importantes a serem estocados.</w:t>
      </w:r>
    </w:p>
    <w:p w:rsidR="00000000" w:rsidDel="00000000" w:rsidP="00000000" w:rsidRDefault="00000000" w:rsidRPr="00000000" w14:paraId="000002BC">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Adequar os níveis de estoque às necessidades e oscilações de consumo.</w:t>
      </w:r>
    </w:p>
    <w:p w:rsidR="00000000" w:rsidDel="00000000" w:rsidP="00000000" w:rsidRDefault="00000000" w:rsidRPr="00000000" w14:paraId="000002BD">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Rever a política de armazenamento a fim de tentar reduzir estoques e ganhar espaço no almoxarifado.</w:t>
      </w:r>
    </w:p>
    <w:p w:rsidR="00000000" w:rsidDel="00000000" w:rsidP="00000000" w:rsidRDefault="00000000" w:rsidRPr="00000000" w14:paraId="000002BE">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Classificar as modalidades de materiais e analisar a relação que possuem entre si. </w:t>
      </w:r>
    </w:p>
    <w:p w:rsidR="00000000" w:rsidDel="00000000" w:rsidP="00000000" w:rsidRDefault="00000000" w:rsidRPr="00000000" w14:paraId="000002BF">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Definir o sistema de localização do estoque, onde cada item irá ficar.</w:t>
      </w:r>
    </w:p>
    <w:p w:rsidR="00000000" w:rsidDel="00000000" w:rsidP="00000000" w:rsidRDefault="00000000" w:rsidRPr="00000000" w14:paraId="000002C0">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Tentar ganhar espaço vertical, principalmente nos itens de menor rotatividade, procurando empilhá-los ao máximo ou acondicionando-os em estruturas verticais.</w:t>
      </w:r>
    </w:p>
    <w:p w:rsidR="00000000" w:rsidDel="00000000" w:rsidP="00000000" w:rsidRDefault="00000000" w:rsidRPr="00000000" w14:paraId="000002C1">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Balancear o movimento e a espera dos materiais.</w:t>
      </w:r>
    </w:p>
    <w:p w:rsidR="00000000" w:rsidDel="00000000" w:rsidP="00000000" w:rsidRDefault="00000000" w:rsidRPr="00000000" w14:paraId="000002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 E; S; S; E; E; S; S; E; E; S; E.</w:t>
      </w:r>
    </w:p>
    <w:p w:rsidR="00000000" w:rsidDel="00000000" w:rsidP="00000000" w:rsidRDefault="00000000" w:rsidRPr="00000000" w14:paraId="000002C4">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 E; E; S; E; S; E; S; E; S; S; E.</w:t>
      </w:r>
    </w:p>
    <w:p w:rsidR="00000000" w:rsidDel="00000000" w:rsidP="00000000" w:rsidRDefault="00000000" w:rsidRPr="00000000" w14:paraId="000002C5">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 E; E; S; S; S; S; E; E; S; S; E.</w:t>
      </w:r>
    </w:p>
    <w:p w:rsidR="00000000" w:rsidDel="00000000" w:rsidP="00000000" w:rsidRDefault="00000000" w:rsidRPr="00000000" w14:paraId="000002C6">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 E; S; S; E; E; E; S; E; S; E; E.</w:t>
      </w:r>
    </w:p>
    <w:p w:rsidR="00000000" w:rsidDel="00000000" w:rsidP="00000000" w:rsidRDefault="00000000" w:rsidRPr="00000000" w14:paraId="000002C7">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S; E; E; S; S; E; E; S; E; S; S; E.</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2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06:</w:t>
      </w:r>
      <w:r w:rsidDel="00000000" w:rsidR="00000000" w:rsidRPr="00000000">
        <w:rPr>
          <w:rtl w:val="0"/>
        </w:rPr>
      </w:r>
    </w:p>
    <w:p w:rsidR="00000000" w:rsidDel="00000000" w:rsidP="00000000" w:rsidRDefault="00000000" w:rsidRPr="00000000" w14:paraId="000002CA">
      <w:pPr>
        <w:spacing w:line="240" w:lineRule="auto"/>
        <w:jc w:val="both"/>
        <w:rPr>
          <w:rFonts w:ascii="Times New Roman" w:cs="Times New Roman" w:eastAsia="Times New Roman" w:hAnsi="Times New Roman"/>
          <w:sz w:val="24"/>
          <w:szCs w:val="24"/>
        </w:rPr>
      </w:pPr>
      <w:commentRangeStart w:id="79"/>
      <w:r w:rsidDel="00000000" w:rsidR="00000000" w:rsidRPr="00000000">
        <w:rPr>
          <w:rFonts w:ascii="Times New Roman" w:cs="Times New Roman" w:eastAsia="Times New Roman" w:hAnsi="Times New Roman"/>
          <w:sz w:val="24"/>
          <w:szCs w:val="24"/>
          <w:rtl w:val="0"/>
        </w:rPr>
        <w:t xml:space="preserve">“O almoxarifado, por se tratar de um setor de apoio operacional, prioriza sempre atender às requisições de consumo com um alto nível de serviço e, para que isso aconteça, os materiais deverão antecipadamente ser armazenados de forma organizada, com rápida localização e acesso facilitado.”</w:t>
      </w:r>
    </w:p>
    <w:p w:rsidR="00000000" w:rsidDel="00000000" w:rsidP="00000000" w:rsidRDefault="00000000" w:rsidRPr="00000000" w14:paraId="000002C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 proposição acima, bem como os diversos aspectos sobre leiaute estudados na Unidade V, identifique as afirmativas falsas com “F” e as verdadeiras com “V”.</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2CC">
      <w:pPr>
        <w:spacing w:after="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Start w:id="80"/>
      <w:r w:rsidDel="00000000" w:rsidR="00000000" w:rsidRPr="00000000">
        <w:rPr>
          <w:rFonts w:ascii="Times New Roman" w:cs="Times New Roman" w:eastAsia="Times New Roman" w:hAnsi="Times New Roman"/>
          <w:sz w:val="24"/>
          <w:szCs w:val="24"/>
          <w:rtl w:val="0"/>
        </w:rPr>
        <w:t xml:space="preserve"> Na coleta de requisição individualizada, haverá um roteamento da separação, em que vários itens de uma requisição são separados antes de voltar ao ponto de saída (local de atendimento ou doca). O volume coletado na rota pode ser limitado pela capacidade de carga do separador da requisição.</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2CD">
      <w:pPr>
        <w:spacing w:after="120" w:line="240" w:lineRule="auto"/>
        <w:ind w:left="567"/>
        <w:jc w:val="both"/>
        <w:rPr>
          <w:rFonts w:ascii="Times New Roman" w:cs="Times New Roman" w:eastAsia="Times New Roman" w:hAnsi="Times New Roman"/>
          <w:sz w:val="24"/>
          <w:szCs w:val="24"/>
        </w:rPr>
      </w:pPr>
      <w:commentRangeStart w:id="81"/>
      <w:r w:rsidDel="00000000" w:rsidR="00000000" w:rsidRPr="00000000">
        <w:rPr>
          <w:rFonts w:ascii="Times New Roman" w:cs="Times New Roman" w:eastAsia="Times New Roman" w:hAnsi="Times New Roman"/>
          <w:sz w:val="24"/>
          <w:szCs w:val="24"/>
          <w:rtl w:val="0"/>
        </w:rPr>
        <w:t xml:space="preserve">(    ) Geralmente, existem materiais que são organizados e localizados no armazém de acordo com a sua densidade, nesses casos, podem ser separados de forma mais acelerada, além de se evitar eventuais desperdícios por se empilhar materiais mais pesados em cima de materiais que podem ser espremidos e danificados.</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2CE">
      <w:pPr>
        <w:spacing w:after="120" w:line="240" w:lineRule="auto"/>
        <w:ind w:left="567"/>
        <w:jc w:val="both"/>
        <w:rPr>
          <w:rFonts w:ascii="Times New Roman" w:cs="Times New Roman" w:eastAsia="Times New Roman" w:hAnsi="Times New Roman"/>
          <w:sz w:val="24"/>
          <w:szCs w:val="24"/>
        </w:rPr>
      </w:pPr>
      <w:commentRangeStart w:id="82"/>
      <w:r w:rsidDel="00000000" w:rsidR="00000000" w:rsidRPr="00000000">
        <w:rPr>
          <w:rFonts w:ascii="Times New Roman" w:cs="Times New Roman" w:eastAsia="Times New Roman" w:hAnsi="Times New Roman"/>
          <w:sz w:val="24"/>
          <w:szCs w:val="24"/>
          <w:rtl w:val="0"/>
        </w:rPr>
        <w:t xml:space="preserve">(    ) A velocidade que o material flui pelo armazém é um dos critérios mais comuns para disposição destes no estoque. Por isso, é recomendável que os itens de giro mais rápido sejam colocados em estantes e aqueles de menor giro permaneçam em um palete numa área de separação para encaminhamento.</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2CF">
      <w:pPr>
        <w:spacing w:after="120" w:line="240" w:lineRule="auto"/>
        <w:ind w:left="567"/>
        <w:jc w:val="both"/>
        <w:rPr>
          <w:rFonts w:ascii="Times New Roman" w:cs="Times New Roman" w:eastAsia="Times New Roman" w:hAnsi="Times New Roman"/>
          <w:sz w:val="24"/>
          <w:szCs w:val="24"/>
        </w:rPr>
      </w:pPr>
      <w:commentRangeStart w:id="83"/>
      <w:r w:rsidDel="00000000" w:rsidR="00000000" w:rsidRPr="00000000">
        <w:rPr>
          <w:rFonts w:ascii="Times New Roman" w:cs="Times New Roman" w:eastAsia="Times New Roman" w:hAnsi="Times New Roman"/>
          <w:sz w:val="24"/>
          <w:szCs w:val="24"/>
          <w:rtl w:val="0"/>
        </w:rPr>
        <w:t xml:space="preserve">(    ) Quando os itens de giro rápido são colocados em locais onde são fáceis de manusear, o separador pode deslocar-se mais rapidamente e ao mesmo tempo evitar o risco de dano. Os funcionários que usam estantes dinâmicas trabalharão com menos esforços quando os itens de giro mais rápido estão na “zona nobre”, entre a altura dos joelhos e dos ombros.</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2D0">
      <w:pPr>
        <w:spacing w:after="120" w:line="240" w:lineRule="auto"/>
        <w:ind w:left="567"/>
        <w:jc w:val="both"/>
        <w:rPr>
          <w:rFonts w:ascii="Times New Roman" w:cs="Times New Roman" w:eastAsia="Times New Roman" w:hAnsi="Times New Roman"/>
          <w:sz w:val="24"/>
          <w:szCs w:val="24"/>
        </w:rPr>
      </w:pPr>
      <w:commentRangeStart w:id="84"/>
      <w:r w:rsidDel="00000000" w:rsidR="00000000" w:rsidRPr="00000000">
        <w:rPr>
          <w:rFonts w:ascii="Times New Roman" w:cs="Times New Roman" w:eastAsia="Times New Roman" w:hAnsi="Times New Roman"/>
          <w:sz w:val="24"/>
          <w:szCs w:val="24"/>
          <w:rtl w:val="0"/>
        </w:rPr>
        <w:t xml:space="preserve">(    ) Um fator crítico é o volume das embalagens dos itens. Os itens que são expedidos numa quantidade superior a duas caixas por mês devem estar em paletes para agilizar a movimentação</w:t>
      </w:r>
      <w:commentRangeEnd w:id="84"/>
      <w:r w:rsidDel="00000000" w:rsidR="00000000" w:rsidRPr="00000000">
        <w:commentReference w:id="8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2">
      <w:pPr>
        <w:tabs>
          <w:tab w:val="left" w:pos="42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F; F; V; V; F.</w:t>
      </w:r>
    </w:p>
    <w:p w:rsidR="00000000" w:rsidDel="00000000" w:rsidP="00000000" w:rsidRDefault="00000000" w:rsidRPr="00000000" w14:paraId="000002D3">
      <w:pPr>
        <w:tabs>
          <w:tab w:val="left" w:pos="42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F; V; V; V; F.</w:t>
      </w:r>
    </w:p>
    <w:p w:rsidR="00000000" w:rsidDel="00000000" w:rsidP="00000000" w:rsidRDefault="00000000" w:rsidRPr="00000000" w14:paraId="000002D4">
      <w:pPr>
        <w:tabs>
          <w:tab w:val="left" w:pos="42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F; F; F; V; V.</w:t>
      </w:r>
    </w:p>
    <w:p w:rsidR="00000000" w:rsidDel="00000000" w:rsidP="00000000" w:rsidRDefault="00000000" w:rsidRPr="00000000" w14:paraId="000002D5">
      <w:pPr>
        <w:tabs>
          <w:tab w:val="left" w:pos="426"/>
        </w:tabs>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F; V; F; V; F.</w:t>
      </w:r>
    </w:p>
    <w:p w:rsidR="00000000" w:rsidDel="00000000" w:rsidP="00000000" w:rsidRDefault="00000000" w:rsidRPr="00000000" w14:paraId="000002D6">
      <w:pPr>
        <w:tabs>
          <w:tab w:val="left" w:pos="42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F; V; V; F; V.</w:t>
      </w:r>
    </w:p>
    <w:p w:rsidR="00000000" w:rsidDel="00000000" w:rsidP="00000000" w:rsidRDefault="00000000" w:rsidRPr="00000000" w14:paraId="000002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07:</w:t>
      </w:r>
      <w:r w:rsidDel="00000000" w:rsidR="00000000" w:rsidRPr="00000000">
        <w:rPr>
          <w:rtl w:val="0"/>
        </w:rPr>
      </w:r>
    </w:p>
    <w:p w:rsidR="00000000" w:rsidDel="00000000" w:rsidP="00000000" w:rsidRDefault="00000000" w:rsidRPr="00000000" w14:paraId="000002D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leiaute é também muitas vezes baseado intuitivamente, os métodos intuitivos têm aceitação, já que fornecem algumas diretrizes úteis para o leiaute sem a necessidade de matemática de alto nível. A que método intuitivo se refere a assertiva abaixo?</w:t>
      </w:r>
    </w:p>
    <w:p w:rsidR="00000000" w:rsidDel="00000000" w:rsidP="00000000" w:rsidRDefault="00000000" w:rsidRPr="00000000" w14:paraId="000002D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refere-se à ideia de que itens frequentemente requisitados juntos devem estar localizados próximos uns dos outros. Exemplos de tais itens são: tinta e pincel, lâminas de barbear e creme de barbear, canetas e lápis.”</w:t>
      </w:r>
    </w:p>
    <w:p w:rsidR="00000000" w:rsidDel="00000000" w:rsidP="00000000" w:rsidRDefault="00000000" w:rsidRPr="00000000" w14:paraId="000002D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Tamanho.</w:t>
      </w:r>
    </w:p>
    <w:p w:rsidR="00000000" w:rsidDel="00000000" w:rsidP="00000000" w:rsidRDefault="00000000" w:rsidRPr="00000000" w14:paraId="000002D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Compatibilidade.</w:t>
      </w:r>
    </w:p>
    <w:p w:rsidR="00000000" w:rsidDel="00000000" w:rsidP="00000000" w:rsidRDefault="00000000" w:rsidRPr="00000000" w14:paraId="000002D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Rotatividade.</w:t>
      </w:r>
    </w:p>
    <w:p w:rsidR="00000000" w:rsidDel="00000000" w:rsidP="00000000" w:rsidRDefault="00000000" w:rsidRPr="00000000" w14:paraId="000002D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Popularidade.</w:t>
      </w:r>
    </w:p>
    <w:p w:rsidR="00000000" w:rsidDel="00000000" w:rsidP="00000000" w:rsidRDefault="00000000" w:rsidRPr="00000000" w14:paraId="000002DF">
      <w:pPr>
        <w:spacing w:after="120" w:line="240" w:lineRule="auto"/>
        <w:jc w:val="both"/>
        <w:rPr>
          <w:rFonts w:ascii="Times New Roman" w:cs="Times New Roman" w:eastAsia="Times New Roman" w:hAnsi="Times New Roman"/>
          <w:sz w:val="24"/>
          <w:szCs w:val="24"/>
          <w:highlight w:val="green"/>
        </w:rPr>
      </w:pPr>
      <w:commentRangeStart w:id="85"/>
      <w:r w:rsidDel="00000000" w:rsidR="00000000" w:rsidRPr="00000000">
        <w:rPr>
          <w:rFonts w:ascii="Times New Roman" w:cs="Times New Roman" w:eastAsia="Times New Roman" w:hAnsi="Times New Roman"/>
          <w:sz w:val="24"/>
          <w:szCs w:val="24"/>
          <w:highlight w:val="green"/>
          <w:rtl w:val="0"/>
        </w:rPr>
        <w:t xml:space="preserve">e)</w:t>
        <w:tab/>
        <w:t xml:space="preserve">Complementaridade.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2E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08:</w:t>
      </w:r>
      <w:r w:rsidDel="00000000" w:rsidR="00000000" w:rsidRPr="00000000">
        <w:rPr>
          <w:rtl w:val="0"/>
        </w:rPr>
      </w:r>
    </w:p>
    <w:p w:rsidR="00000000" w:rsidDel="00000000" w:rsidP="00000000" w:rsidRDefault="00000000" w:rsidRPr="00000000" w14:paraId="000002E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leiaute é também muitas vezes baseado intuitivamente, os métodos intuitivos têm aceitação, já que fornecem algumas diretrizes úteis para o leiaute sem a necessidade de matemática de alto nível. A que método intuitivo se refere a assertiva abaixo?</w:t>
      </w:r>
    </w:p>
    <w:p w:rsidR="00000000" w:rsidDel="00000000" w:rsidP="00000000" w:rsidRDefault="00000000" w:rsidRPr="00000000" w14:paraId="000002E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sugere que os custos de manuseio de materiais podem ser minimizados pela localização dos itens de rápida movimentação perto do ponto de saída, ou área de reserva, e os itens de movimentação mais lenta atrás destes. Isso supõe que os itens que requerem um grande número de viagens para um dado nível de demanda terão a distância de trajeto mais curta possível por viagem de coleta de requisição.”</w:t>
      </w:r>
    </w:p>
    <w:p w:rsidR="00000000" w:rsidDel="00000000" w:rsidP="00000000" w:rsidRDefault="00000000" w:rsidRPr="00000000" w14:paraId="000002E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Tamanho.</w:t>
      </w:r>
    </w:p>
    <w:p w:rsidR="00000000" w:rsidDel="00000000" w:rsidP="00000000" w:rsidRDefault="00000000" w:rsidRPr="00000000" w14:paraId="000002E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Compatibilidade.</w:t>
      </w:r>
    </w:p>
    <w:p w:rsidR="00000000" w:rsidDel="00000000" w:rsidP="00000000" w:rsidRDefault="00000000" w:rsidRPr="00000000" w14:paraId="000002E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Rotatividade.</w:t>
      </w:r>
    </w:p>
    <w:p w:rsidR="00000000" w:rsidDel="00000000" w:rsidP="00000000" w:rsidRDefault="00000000" w:rsidRPr="00000000" w14:paraId="000002E7">
      <w:pPr>
        <w:spacing w:after="120" w:line="240" w:lineRule="auto"/>
        <w:jc w:val="both"/>
        <w:rPr>
          <w:rFonts w:ascii="Times New Roman" w:cs="Times New Roman" w:eastAsia="Times New Roman" w:hAnsi="Times New Roman"/>
          <w:sz w:val="24"/>
          <w:szCs w:val="24"/>
          <w:highlight w:val="green"/>
        </w:rPr>
      </w:pPr>
      <w:commentRangeStart w:id="86"/>
      <w:r w:rsidDel="00000000" w:rsidR="00000000" w:rsidRPr="00000000">
        <w:rPr>
          <w:rFonts w:ascii="Times New Roman" w:cs="Times New Roman" w:eastAsia="Times New Roman" w:hAnsi="Times New Roman"/>
          <w:sz w:val="24"/>
          <w:szCs w:val="24"/>
          <w:highlight w:val="green"/>
          <w:rtl w:val="0"/>
        </w:rPr>
        <w:t xml:space="preserve">d)</w:t>
        <w:tab/>
        <w:t xml:space="preserve">Popularidade.</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2E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Complementaridade.</w:t>
      </w:r>
    </w:p>
    <w:p w:rsidR="00000000" w:rsidDel="00000000" w:rsidP="00000000" w:rsidRDefault="00000000" w:rsidRPr="00000000" w14:paraId="000002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09:</w:t>
      </w:r>
      <w:r w:rsidDel="00000000" w:rsidR="00000000" w:rsidRPr="00000000">
        <w:rPr>
          <w:rtl w:val="0"/>
        </w:rPr>
      </w:r>
    </w:p>
    <w:p w:rsidR="00000000" w:rsidDel="00000000" w:rsidP="00000000" w:rsidRDefault="00000000" w:rsidRPr="00000000" w14:paraId="000002E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características de configuração interna do armazém influenciam também na obtenção de melhor movimentação dos materiais e consequentemente melhor adequação do leiaute. A que característica de configuração interna do armazém se refere a assertiva abaixo?</w:t>
      </w:r>
    </w:p>
    <w:p w:rsidR="00000000" w:rsidDel="00000000" w:rsidP="00000000" w:rsidRDefault="00000000" w:rsidRPr="00000000" w14:paraId="000002E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excessiva frequência, são mal dimensionados e não apresentam a resistência necessária. Devem ser construídos em concreto e suportar o peso dos materiais estocados, e o trânsito das empilhadeiras carregadas.”</w:t>
      </w:r>
    </w:p>
    <w:p w:rsidR="00000000" w:rsidDel="00000000" w:rsidP="00000000" w:rsidRDefault="00000000" w:rsidRPr="00000000" w14:paraId="000002ED">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Pilhas.</w:t>
      </w:r>
    </w:p>
    <w:p w:rsidR="00000000" w:rsidDel="00000000" w:rsidP="00000000" w:rsidRDefault="00000000" w:rsidRPr="00000000" w14:paraId="000002EE">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Portas.</w:t>
      </w:r>
    </w:p>
    <w:p w:rsidR="00000000" w:rsidDel="00000000" w:rsidP="00000000" w:rsidRDefault="00000000" w:rsidRPr="00000000" w14:paraId="000002EF">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Corredores.</w:t>
      </w:r>
    </w:p>
    <w:p w:rsidR="00000000" w:rsidDel="00000000" w:rsidP="00000000" w:rsidRDefault="00000000" w:rsidRPr="00000000" w14:paraId="000002F0">
      <w:pPr>
        <w:tabs>
          <w:tab w:val="left" w:pos="426"/>
        </w:tabs>
        <w:spacing w:after="120" w:line="240" w:lineRule="auto"/>
        <w:jc w:val="both"/>
        <w:rPr>
          <w:rFonts w:ascii="Times New Roman" w:cs="Times New Roman" w:eastAsia="Times New Roman" w:hAnsi="Times New Roman"/>
          <w:sz w:val="24"/>
          <w:szCs w:val="24"/>
          <w:highlight w:val="green"/>
        </w:rPr>
      </w:pPr>
      <w:commentRangeStart w:id="87"/>
      <w:r w:rsidDel="00000000" w:rsidR="00000000" w:rsidRPr="00000000">
        <w:rPr>
          <w:rFonts w:ascii="Times New Roman" w:cs="Times New Roman" w:eastAsia="Times New Roman" w:hAnsi="Times New Roman"/>
          <w:sz w:val="24"/>
          <w:szCs w:val="24"/>
          <w:highlight w:val="green"/>
          <w:rtl w:val="0"/>
        </w:rPr>
        <w:t xml:space="preserve">d)</w:t>
        <w:tab/>
        <w:t xml:space="preserve">Piso.</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2F1">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Embarque/Desembarque.</w:t>
      </w:r>
    </w:p>
    <w:p w:rsidR="00000000" w:rsidDel="00000000" w:rsidP="00000000" w:rsidRDefault="00000000" w:rsidRPr="00000000" w14:paraId="000002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10:</w:t>
      </w:r>
      <w:r w:rsidDel="00000000" w:rsidR="00000000" w:rsidRPr="00000000">
        <w:rPr>
          <w:rtl w:val="0"/>
        </w:rPr>
      </w:r>
    </w:p>
    <w:p w:rsidR="00000000" w:rsidDel="00000000" w:rsidP="00000000" w:rsidRDefault="00000000" w:rsidRPr="00000000" w14:paraId="000002F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atividade de armazém apresenta um fluxograma típico, o que não quer dizer que permaneça estático através dos anos. O leiaute sofre alterações periódicas que influem profundamente na rotina do armazém. Qual das situações que originam uma mudança de leiaute se refere a assertiva abaixo?</w:t>
      </w:r>
    </w:p>
    <w:p w:rsidR="00000000" w:rsidDel="00000000" w:rsidP="00000000" w:rsidRDefault="00000000" w:rsidRPr="00000000" w14:paraId="000002F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leiaute deve levar em conta as modificações necessárias para atenuar o efeito do ruído, das temperaturas anormais, presença de agentes agressivos, enfim, todos os fatores que podem afetar o rendimento de trabalho do elemento humano.”</w:t>
      </w:r>
    </w:p>
    <w:p w:rsidR="00000000" w:rsidDel="00000000" w:rsidP="00000000" w:rsidRDefault="00000000" w:rsidRPr="00000000" w14:paraId="000002F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Necessidade de prevenção de acidentes.</w:t>
      </w:r>
    </w:p>
    <w:p w:rsidR="00000000" w:rsidDel="00000000" w:rsidP="00000000" w:rsidRDefault="00000000" w:rsidRPr="00000000" w14:paraId="000002F7">
      <w:pPr>
        <w:spacing w:after="120" w:line="240" w:lineRule="auto"/>
        <w:jc w:val="both"/>
        <w:rPr>
          <w:rFonts w:ascii="Times New Roman" w:cs="Times New Roman" w:eastAsia="Times New Roman" w:hAnsi="Times New Roman"/>
          <w:sz w:val="24"/>
          <w:szCs w:val="24"/>
          <w:highlight w:val="green"/>
        </w:rPr>
      </w:pPr>
      <w:commentRangeStart w:id="88"/>
      <w:r w:rsidDel="00000000" w:rsidR="00000000" w:rsidRPr="00000000">
        <w:rPr>
          <w:rFonts w:ascii="Times New Roman" w:cs="Times New Roman" w:eastAsia="Times New Roman" w:hAnsi="Times New Roman"/>
          <w:sz w:val="24"/>
          <w:szCs w:val="24"/>
          <w:highlight w:val="green"/>
          <w:rtl w:val="0"/>
        </w:rPr>
        <w:t xml:space="preserve">b)</w:t>
        <w:tab/>
        <w:t xml:space="preserve">Ambiente de trabalho inadequado.</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2F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Má projeção de locais de trabalho.</w:t>
      </w:r>
    </w:p>
    <w:p w:rsidR="00000000" w:rsidDel="00000000" w:rsidP="00000000" w:rsidRDefault="00000000" w:rsidRPr="00000000" w14:paraId="000002F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Fluxo confuso do trabalho.</w:t>
      </w:r>
    </w:p>
    <w:p w:rsidR="00000000" w:rsidDel="00000000" w:rsidP="00000000" w:rsidRDefault="00000000" w:rsidRPr="00000000" w14:paraId="000002F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Obsolescência das instalações.</w:t>
      </w:r>
    </w:p>
    <w:p w:rsidR="00000000" w:rsidDel="00000000" w:rsidP="00000000" w:rsidRDefault="00000000" w:rsidRPr="00000000" w14:paraId="000002FB">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11:</w:t>
      </w:r>
      <w:r w:rsidDel="00000000" w:rsidR="00000000" w:rsidRPr="00000000">
        <w:rPr>
          <w:rtl w:val="0"/>
        </w:rPr>
      </w:r>
    </w:p>
    <w:p w:rsidR="00000000" w:rsidDel="00000000" w:rsidP="00000000" w:rsidRDefault="00000000" w:rsidRPr="00000000" w14:paraId="000002F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w:t>
      </w:r>
      <w:r w:rsidDel="00000000" w:rsidR="00000000" w:rsidRPr="00000000">
        <w:rPr>
          <w:rFonts w:ascii="Times New Roman" w:cs="Times New Roman" w:eastAsia="Times New Roman" w:hAnsi="Times New Roman"/>
          <w:i w:val="1"/>
          <w:sz w:val="24"/>
          <w:szCs w:val="24"/>
          <w:rtl w:val="0"/>
        </w:rPr>
        <w:t xml:space="preserve">Stock Keeping Unit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SKU”</w:t>
      </w:r>
      <w:r w:rsidDel="00000000" w:rsidR="00000000" w:rsidRPr="00000000">
        <w:rPr>
          <w:rFonts w:ascii="Times New Roman" w:cs="Times New Roman" w:eastAsia="Times New Roman" w:hAnsi="Times New Roman"/>
          <w:sz w:val="24"/>
          <w:szCs w:val="24"/>
          <w:rtl w:val="0"/>
        </w:rPr>
        <w:t xml:space="preserve">, em português “Unidade de Manutenção de Estoque”, podemos afirmar que:</w:t>
      </w:r>
    </w:p>
    <w:p w:rsidR="00000000" w:rsidDel="00000000" w:rsidP="00000000" w:rsidRDefault="00000000" w:rsidRPr="00000000" w14:paraId="000002FE">
      <w:pPr>
        <w:spacing w:after="120" w:before="120" w:line="24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Uma quantidade baixa de SKUs necessariamente não significa que um almoxarifado possui alto nível de padronização no seu catálogo de materiais, mas que efetivamente possui um portfólio de materiais relativamente pequeno.</w:t>
      </w:r>
    </w:p>
    <w:p w:rsidR="00000000" w:rsidDel="00000000" w:rsidP="00000000" w:rsidRDefault="00000000" w:rsidRPr="00000000" w14:paraId="000002FF">
      <w:pPr>
        <w:spacing w:after="120" w:before="120" w:line="24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 Quanto mais baixa for a quantidade de SKUs, mais alto é o nível de padronização no catálogo de materiais do almoxarifado.</w:t>
      </w:r>
    </w:p>
    <w:p w:rsidR="00000000" w:rsidDel="00000000" w:rsidP="00000000" w:rsidRDefault="00000000" w:rsidRPr="00000000" w14:paraId="00000300">
      <w:pPr>
        <w:spacing w:after="120" w:before="120" w:line="24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 O SKU está relacionado à menor unidade de manutenção de estoque, ou seja, corresponde a unidade de consumo quando nos referimos à requisição ou ao pedido do material.</w:t>
      </w:r>
    </w:p>
    <w:p w:rsidR="00000000" w:rsidDel="00000000" w:rsidP="00000000" w:rsidRDefault="00000000" w:rsidRPr="00000000" w14:paraId="00000301">
      <w:pPr>
        <w:spacing w:after="120" w:before="120" w:line="240"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 A cada menor unidade de estocagem do armazém será associado uma especificação de material denominada “</w:t>
      </w:r>
      <w:r w:rsidDel="00000000" w:rsidR="00000000" w:rsidRPr="00000000">
        <w:rPr>
          <w:rFonts w:ascii="Times New Roman" w:cs="Times New Roman" w:eastAsia="Times New Roman" w:hAnsi="Times New Roman"/>
          <w:i w:val="1"/>
          <w:sz w:val="24"/>
          <w:szCs w:val="24"/>
          <w:rtl w:val="0"/>
        </w:rPr>
        <w:t xml:space="preserve">Stock Keeping Unit - SKU</w:t>
      </w:r>
      <w:r w:rsidDel="00000000" w:rsidR="00000000" w:rsidRPr="00000000">
        <w:rPr>
          <w:rFonts w:ascii="Times New Roman" w:cs="Times New Roman" w:eastAsia="Times New Roman" w:hAnsi="Times New Roman"/>
          <w:sz w:val="24"/>
          <w:szCs w:val="24"/>
          <w:rtl w:val="0"/>
        </w:rPr>
        <w:t xml:space="preserve">”, em português “Unidade de Manutenção de Estoque”, é definido como um identificador único de um material estando normalmente associado a um código identificador.</w:t>
      </w:r>
    </w:p>
    <w:p w:rsidR="00000000" w:rsidDel="00000000" w:rsidP="00000000" w:rsidRDefault="00000000" w:rsidRPr="00000000" w14:paraId="00000302">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São verdadeiras as afirmativas I, III e IV.</w:t>
      </w:r>
    </w:p>
    <w:p w:rsidR="00000000" w:rsidDel="00000000" w:rsidP="00000000" w:rsidRDefault="00000000" w:rsidRPr="00000000" w14:paraId="00000303">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São falsas as afirmativas I e III.</w:t>
      </w:r>
    </w:p>
    <w:p w:rsidR="00000000" w:rsidDel="00000000" w:rsidP="00000000" w:rsidRDefault="00000000" w:rsidRPr="00000000" w14:paraId="00000304">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São verdadeiras as afirmativas II e IV.</w:t>
      </w:r>
    </w:p>
    <w:p w:rsidR="00000000" w:rsidDel="00000000" w:rsidP="00000000" w:rsidRDefault="00000000" w:rsidRPr="00000000" w14:paraId="00000305">
      <w:pPr>
        <w:tabs>
          <w:tab w:val="left" w:pos="426"/>
        </w:tabs>
        <w:spacing w:after="80" w:line="240" w:lineRule="auto"/>
        <w:jc w:val="both"/>
        <w:rPr>
          <w:rFonts w:ascii="Times New Roman" w:cs="Times New Roman" w:eastAsia="Times New Roman" w:hAnsi="Times New Roman"/>
          <w:sz w:val="24"/>
          <w:szCs w:val="24"/>
          <w:highlight w:val="green"/>
        </w:rPr>
      </w:pPr>
      <w:commentRangeStart w:id="89"/>
      <w:r w:rsidDel="00000000" w:rsidR="00000000" w:rsidRPr="00000000">
        <w:rPr>
          <w:rFonts w:ascii="Times New Roman" w:cs="Times New Roman" w:eastAsia="Times New Roman" w:hAnsi="Times New Roman"/>
          <w:sz w:val="24"/>
          <w:szCs w:val="24"/>
          <w:highlight w:val="green"/>
          <w:rtl w:val="0"/>
        </w:rPr>
        <w:t xml:space="preserve">d)</w:t>
        <w:tab/>
        <w:t xml:space="preserve">São falsas as afirmativas II e III.</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306">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Somente a afirmativa IV é verdadeira.</w:t>
      </w:r>
    </w:p>
    <w:p w:rsidR="00000000" w:rsidDel="00000000" w:rsidP="00000000" w:rsidRDefault="00000000" w:rsidRPr="00000000" w14:paraId="00000307">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12:</w:t>
      </w:r>
      <w:r w:rsidDel="00000000" w:rsidR="00000000" w:rsidRPr="00000000">
        <w:rPr>
          <w:rtl w:val="0"/>
        </w:rPr>
      </w:r>
    </w:p>
    <w:p w:rsidR="00000000" w:rsidDel="00000000" w:rsidP="00000000" w:rsidRDefault="00000000" w:rsidRPr="00000000" w14:paraId="00000309">
      <w:pPr>
        <w:spacing w:after="120" w:before="120" w:line="240" w:lineRule="auto"/>
        <w:jc w:val="both"/>
        <w:rPr>
          <w:rFonts w:ascii="Times New Roman" w:cs="Times New Roman" w:eastAsia="Times New Roman" w:hAnsi="Times New Roman"/>
          <w:sz w:val="24"/>
          <w:szCs w:val="24"/>
        </w:rPr>
      </w:pPr>
      <w:commentRangeStart w:id="90"/>
      <w:r w:rsidDel="00000000" w:rsidR="00000000" w:rsidRPr="00000000">
        <w:rPr>
          <w:rFonts w:ascii="Times New Roman" w:cs="Times New Roman" w:eastAsia="Times New Roman" w:hAnsi="Times New Roman"/>
          <w:sz w:val="24"/>
          <w:szCs w:val="24"/>
          <w:rtl w:val="0"/>
        </w:rPr>
        <w:t xml:space="preserve">Os sistemas de endereçamento podem ser divididos em três categorias: sistema de memória, sistema de endereçamento fixo e sistema de endereçamento variável. Identifique nas assertivas abaixo a que sistema de endereçamento elas se referem, identificando com SM – Sistema de Memória, SF – Sistema de endereçamento fixo e SV – Sistema de endereçamento variável.</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30A">
      <w:pPr>
        <w:spacing w:after="120" w:line="240" w:lineRule="auto"/>
        <w:ind w:left="567"/>
        <w:jc w:val="both"/>
        <w:rPr>
          <w:rFonts w:ascii="Times New Roman" w:cs="Times New Roman" w:eastAsia="Times New Roman" w:hAnsi="Times New Roman"/>
          <w:sz w:val="24"/>
          <w:szCs w:val="24"/>
        </w:rPr>
      </w:pPr>
      <w:commentRangeStart w:id="91"/>
      <w:r w:rsidDel="00000000" w:rsidR="00000000" w:rsidRPr="00000000">
        <w:rPr>
          <w:rFonts w:ascii="Times New Roman" w:cs="Times New Roman" w:eastAsia="Times New Roman" w:hAnsi="Times New Roman"/>
          <w:sz w:val="24"/>
          <w:szCs w:val="24"/>
          <w:rtl w:val="0"/>
        </w:rPr>
        <w:t xml:space="preserve">(    ) Nesse sistema os boxes são determinados pelo estoque máximo que se pode colocar neles.</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30B">
      <w:pPr>
        <w:spacing w:after="120" w:line="240" w:lineRule="auto"/>
        <w:ind w:left="567"/>
        <w:jc w:val="both"/>
        <w:rPr>
          <w:rFonts w:ascii="Times New Roman" w:cs="Times New Roman" w:eastAsia="Times New Roman" w:hAnsi="Times New Roman"/>
          <w:sz w:val="24"/>
          <w:szCs w:val="24"/>
        </w:rPr>
      </w:pPr>
      <w:commentRangeStart w:id="92"/>
      <w:r w:rsidDel="00000000" w:rsidR="00000000" w:rsidRPr="00000000">
        <w:rPr>
          <w:rFonts w:ascii="Times New Roman" w:cs="Times New Roman" w:eastAsia="Times New Roman" w:hAnsi="Times New Roman"/>
          <w:sz w:val="24"/>
          <w:szCs w:val="24"/>
          <w:rtl w:val="0"/>
        </w:rPr>
        <w:t xml:space="preserve">(    ) Uma das principais desvantagens é que existe uma ociosidade de espaços no armazém utilizando este sistema.</w:t>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30C">
      <w:pPr>
        <w:spacing w:after="120" w:line="240" w:lineRule="auto"/>
        <w:ind w:left="567"/>
        <w:jc w:val="both"/>
        <w:rPr>
          <w:rFonts w:ascii="Times New Roman" w:cs="Times New Roman" w:eastAsia="Times New Roman" w:hAnsi="Times New Roman"/>
          <w:sz w:val="24"/>
          <w:szCs w:val="24"/>
        </w:rPr>
      </w:pPr>
      <w:commentRangeStart w:id="93"/>
      <w:r w:rsidDel="00000000" w:rsidR="00000000" w:rsidRPr="00000000">
        <w:rPr>
          <w:rFonts w:ascii="Times New Roman" w:cs="Times New Roman" w:eastAsia="Times New Roman" w:hAnsi="Times New Roman"/>
          <w:sz w:val="24"/>
          <w:szCs w:val="24"/>
          <w:rtl w:val="0"/>
        </w:rPr>
        <w:t xml:space="preserve">(    ) Esse sistema é mais indicado quando as condições de armazenagem variam significativamente em situações altamente sazonais e dinâmicas.</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30D">
      <w:pPr>
        <w:spacing w:after="120" w:line="240" w:lineRule="auto"/>
        <w:ind w:left="567"/>
        <w:jc w:val="both"/>
        <w:rPr>
          <w:rFonts w:ascii="Times New Roman" w:cs="Times New Roman" w:eastAsia="Times New Roman" w:hAnsi="Times New Roman"/>
          <w:sz w:val="24"/>
          <w:szCs w:val="24"/>
        </w:rPr>
      </w:pPr>
      <w:commentRangeStart w:id="94"/>
      <w:r w:rsidDel="00000000" w:rsidR="00000000" w:rsidRPr="00000000">
        <w:rPr>
          <w:rFonts w:ascii="Times New Roman" w:cs="Times New Roman" w:eastAsia="Times New Roman" w:hAnsi="Times New Roman"/>
          <w:sz w:val="24"/>
          <w:szCs w:val="24"/>
          <w:rtl w:val="0"/>
        </w:rPr>
        <w:t xml:space="preserve">(    ) Nesse sistema o número de SKU (unidade individual de estocagem) deve ser relativamente pequeno.</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30E">
      <w:pPr>
        <w:spacing w:after="120" w:line="240" w:lineRule="auto"/>
        <w:ind w:left="567"/>
        <w:jc w:val="both"/>
        <w:rPr>
          <w:rFonts w:ascii="Times New Roman" w:cs="Times New Roman" w:eastAsia="Times New Roman" w:hAnsi="Times New Roman"/>
          <w:sz w:val="24"/>
          <w:szCs w:val="24"/>
        </w:rPr>
      </w:pPr>
      <w:commentRangeStart w:id="95"/>
      <w:r w:rsidDel="00000000" w:rsidR="00000000" w:rsidRPr="00000000">
        <w:rPr>
          <w:rFonts w:ascii="Times New Roman" w:cs="Times New Roman" w:eastAsia="Times New Roman" w:hAnsi="Times New Roman"/>
          <w:sz w:val="24"/>
          <w:szCs w:val="24"/>
          <w:rtl w:val="0"/>
        </w:rPr>
        <w:t xml:space="preserve">(    ) O único inconveniente deste sistema é o perfeito método de controle que deve existir sobre o registro de localização no sistema informatizado.</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30F">
      <w:pPr>
        <w:spacing w:after="120" w:line="240" w:lineRule="auto"/>
        <w:ind w:left="567"/>
        <w:jc w:val="both"/>
        <w:rPr>
          <w:rFonts w:ascii="Times New Roman" w:cs="Times New Roman" w:eastAsia="Times New Roman" w:hAnsi="Times New Roman"/>
          <w:sz w:val="24"/>
          <w:szCs w:val="24"/>
        </w:rPr>
      </w:pPr>
      <w:commentRangeStart w:id="96"/>
      <w:r w:rsidDel="00000000" w:rsidR="00000000" w:rsidRPr="00000000">
        <w:rPr>
          <w:rFonts w:ascii="Times New Roman" w:cs="Times New Roman" w:eastAsia="Times New Roman" w:hAnsi="Times New Roman"/>
          <w:sz w:val="24"/>
          <w:szCs w:val="24"/>
          <w:rtl w:val="0"/>
        </w:rPr>
        <w:t xml:space="preserve">(    ) Nesse sistema apenas uma pessoa trabalha em uma determinada área de estocagem.</w:t>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3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SM; SF; SV; SF; SF; SM.</w:t>
      </w:r>
    </w:p>
    <w:p w:rsidR="00000000" w:rsidDel="00000000" w:rsidP="00000000" w:rsidRDefault="00000000" w:rsidRPr="00000000" w14:paraId="00000312">
      <w:pPr>
        <w:spacing w:after="80" w:line="240" w:lineRule="auto"/>
        <w:jc w:val="both"/>
        <w:rPr>
          <w:rFonts w:ascii="Times New Roman" w:cs="Times New Roman" w:eastAsia="Times New Roman" w:hAnsi="Times New Roman"/>
          <w:sz w:val="24"/>
          <w:szCs w:val="24"/>
          <w:highlight w:val="green"/>
        </w:rPr>
      </w:pPr>
      <w:commentRangeStart w:id="97"/>
      <w:r w:rsidDel="00000000" w:rsidR="00000000" w:rsidRPr="00000000">
        <w:rPr>
          <w:rFonts w:ascii="Times New Roman" w:cs="Times New Roman" w:eastAsia="Times New Roman" w:hAnsi="Times New Roman"/>
          <w:sz w:val="24"/>
          <w:szCs w:val="24"/>
          <w:highlight w:val="green"/>
          <w:rtl w:val="0"/>
        </w:rPr>
        <w:t xml:space="preserve">b)</w:t>
        <w:tab/>
        <w:t xml:space="preserve">SF; SF; SV; SM; SV; SM.</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31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SF; SM; SV; SF; SV; SM.</w:t>
      </w:r>
    </w:p>
    <w:p w:rsidR="00000000" w:rsidDel="00000000" w:rsidP="00000000" w:rsidRDefault="00000000" w:rsidRPr="00000000" w14:paraId="00000314">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SV; SF; SV; SM; SF; SM.</w:t>
      </w:r>
    </w:p>
    <w:p w:rsidR="00000000" w:rsidDel="00000000" w:rsidP="00000000" w:rsidRDefault="00000000" w:rsidRPr="00000000" w14:paraId="0000031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SF; SF; SM; SV; SF; SM.</w:t>
      </w:r>
    </w:p>
    <w:p w:rsidR="00000000" w:rsidDel="00000000" w:rsidP="00000000" w:rsidRDefault="00000000" w:rsidRPr="00000000" w14:paraId="00000316">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13:</w:t>
      </w:r>
      <w:r w:rsidDel="00000000" w:rsidR="00000000" w:rsidRPr="00000000">
        <w:rPr>
          <w:rtl w:val="0"/>
        </w:rPr>
      </w:r>
    </w:p>
    <w:p w:rsidR="00000000" w:rsidDel="00000000" w:rsidP="00000000" w:rsidRDefault="00000000" w:rsidRPr="00000000" w14:paraId="0000031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componente de um sistema de endereçamento se refere a assertiva abaixo?</w:t>
      </w:r>
    </w:p>
    <w:p w:rsidR="00000000" w:rsidDel="00000000" w:rsidP="00000000" w:rsidRDefault="00000000" w:rsidRPr="00000000" w14:paraId="0000031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geral, assinalamos números de forma ascendente, iniciando por 01, começando de um lado do galpão e terminando do outro. O usual é que estes sejam dispostos de forma alinhada às docas.”</w:t>
      </w:r>
    </w:p>
    <w:p w:rsidR="00000000" w:rsidDel="00000000" w:rsidP="00000000" w:rsidRDefault="00000000" w:rsidRPr="00000000" w14:paraId="0000031A">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Módulo.</w:t>
      </w:r>
    </w:p>
    <w:p w:rsidR="00000000" w:rsidDel="00000000" w:rsidP="00000000" w:rsidRDefault="00000000" w:rsidRPr="00000000" w14:paraId="0000031B">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Blocados.</w:t>
      </w:r>
    </w:p>
    <w:p w:rsidR="00000000" w:rsidDel="00000000" w:rsidP="00000000" w:rsidRDefault="00000000" w:rsidRPr="00000000" w14:paraId="0000031C">
      <w:pPr>
        <w:spacing w:after="80" w:line="240" w:lineRule="auto"/>
        <w:jc w:val="both"/>
        <w:rPr>
          <w:rFonts w:ascii="Times New Roman" w:cs="Times New Roman" w:eastAsia="Times New Roman" w:hAnsi="Times New Roman"/>
          <w:sz w:val="24"/>
          <w:szCs w:val="24"/>
          <w:highlight w:val="green"/>
        </w:rPr>
      </w:pPr>
      <w:commentRangeStart w:id="98"/>
      <w:r w:rsidDel="00000000" w:rsidR="00000000" w:rsidRPr="00000000">
        <w:rPr>
          <w:rFonts w:ascii="Times New Roman" w:cs="Times New Roman" w:eastAsia="Times New Roman" w:hAnsi="Times New Roman"/>
          <w:sz w:val="24"/>
          <w:szCs w:val="24"/>
          <w:highlight w:val="green"/>
          <w:rtl w:val="0"/>
        </w:rPr>
        <w:t xml:space="preserve">c)</w:t>
        <w:tab/>
        <w:t xml:space="preserve">Corredor.</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31D">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Nível.</w:t>
      </w:r>
    </w:p>
    <w:p w:rsidR="00000000" w:rsidDel="00000000" w:rsidP="00000000" w:rsidRDefault="00000000" w:rsidRPr="00000000" w14:paraId="0000031E">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Vão.</w:t>
      </w:r>
    </w:p>
    <w:p w:rsidR="00000000" w:rsidDel="00000000" w:rsidP="00000000" w:rsidRDefault="00000000" w:rsidRPr="00000000" w14:paraId="0000031F">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14:</w:t>
      </w:r>
      <w:r w:rsidDel="00000000" w:rsidR="00000000" w:rsidRPr="00000000">
        <w:rPr>
          <w:rtl w:val="0"/>
        </w:rPr>
      </w:r>
    </w:p>
    <w:p w:rsidR="00000000" w:rsidDel="00000000" w:rsidP="00000000" w:rsidRDefault="00000000" w:rsidRPr="00000000" w14:paraId="0000032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componente de um sistema de endereçamento se refere a assertiva abaixo?</w:t>
      </w:r>
    </w:p>
    <w:p w:rsidR="00000000" w:rsidDel="00000000" w:rsidP="00000000" w:rsidRDefault="00000000" w:rsidRPr="00000000" w14:paraId="0000032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endereçamento corresponde ao endereço de um bairro só de casas, ou seja, não haveria a necessidade de indicar o nível e tampouco o vão. É necessário endereçar apenas a área, a rua e o número da posição do palete.”</w:t>
      </w:r>
    </w:p>
    <w:p w:rsidR="00000000" w:rsidDel="00000000" w:rsidP="00000000" w:rsidRDefault="00000000" w:rsidRPr="00000000" w14:paraId="0000032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Módulo.</w:t>
      </w:r>
    </w:p>
    <w:p w:rsidR="00000000" w:rsidDel="00000000" w:rsidP="00000000" w:rsidRDefault="00000000" w:rsidRPr="00000000" w14:paraId="00000324">
      <w:pPr>
        <w:spacing w:after="80" w:line="240" w:lineRule="auto"/>
        <w:jc w:val="both"/>
        <w:rPr>
          <w:rFonts w:ascii="Times New Roman" w:cs="Times New Roman" w:eastAsia="Times New Roman" w:hAnsi="Times New Roman"/>
          <w:sz w:val="24"/>
          <w:szCs w:val="24"/>
          <w:highlight w:val="green"/>
        </w:rPr>
      </w:pPr>
      <w:commentRangeStart w:id="99"/>
      <w:r w:rsidDel="00000000" w:rsidR="00000000" w:rsidRPr="00000000">
        <w:rPr>
          <w:rFonts w:ascii="Times New Roman" w:cs="Times New Roman" w:eastAsia="Times New Roman" w:hAnsi="Times New Roman"/>
          <w:sz w:val="24"/>
          <w:szCs w:val="24"/>
          <w:highlight w:val="green"/>
          <w:rtl w:val="0"/>
        </w:rPr>
        <w:t xml:space="preserve">b)</w:t>
        <w:tab/>
        <w:t xml:space="preserve">Blocados.</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32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Corredor.</w:t>
      </w:r>
    </w:p>
    <w:p w:rsidR="00000000" w:rsidDel="00000000" w:rsidP="00000000" w:rsidRDefault="00000000" w:rsidRPr="00000000" w14:paraId="0000032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Área.</w:t>
      </w:r>
    </w:p>
    <w:p w:rsidR="00000000" w:rsidDel="00000000" w:rsidP="00000000" w:rsidRDefault="00000000" w:rsidRPr="00000000" w14:paraId="00000327">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Placas de Rua.</w:t>
      </w:r>
    </w:p>
    <w:p w:rsidR="00000000" w:rsidDel="00000000" w:rsidP="00000000" w:rsidRDefault="00000000" w:rsidRPr="00000000" w14:paraId="00000328">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15:</w:t>
      </w:r>
      <w:r w:rsidDel="00000000" w:rsidR="00000000" w:rsidRPr="00000000">
        <w:rPr>
          <w:rtl w:val="0"/>
        </w:rPr>
      </w:r>
    </w:p>
    <w:p w:rsidR="00000000" w:rsidDel="00000000" w:rsidP="00000000" w:rsidRDefault="00000000" w:rsidRPr="00000000" w14:paraId="0000032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às características das sinalizações de um sistema de endereçamento, podemos afirmar que:</w:t>
      </w:r>
    </w:p>
    <w:p w:rsidR="00000000" w:rsidDel="00000000" w:rsidP="00000000" w:rsidRDefault="00000000" w:rsidRPr="00000000" w14:paraId="0000032B">
      <w:pPr>
        <w:spacing w:after="120" w:before="120" w:line="240" w:lineRule="auto"/>
        <w:jc w:val="both"/>
        <w:rPr>
          <w:rFonts w:ascii="Times New Roman" w:cs="Times New Roman" w:eastAsia="Times New Roman" w:hAnsi="Times New Roman"/>
          <w:sz w:val="24"/>
          <w:szCs w:val="24"/>
        </w:rPr>
      </w:pPr>
      <w:commentRangeStart w:id="100"/>
      <w:r w:rsidDel="00000000" w:rsidR="00000000" w:rsidRPr="00000000">
        <w:rPr>
          <w:rFonts w:ascii="Times New Roman" w:cs="Times New Roman" w:eastAsia="Times New Roman" w:hAnsi="Times New Roman"/>
          <w:sz w:val="24"/>
          <w:szCs w:val="24"/>
          <w:rtl w:val="0"/>
        </w:rPr>
        <w:t xml:space="preserve">I - A técnica de alocar código às diferentes áreas de armazenagem possibilita a futura expansão do armazém sem ter que renumerar as ruas dos outros locais.</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32C">
      <w:pPr>
        <w:spacing w:after="120" w:before="120" w:line="240" w:lineRule="auto"/>
        <w:jc w:val="both"/>
        <w:rPr>
          <w:rFonts w:ascii="Times New Roman" w:cs="Times New Roman" w:eastAsia="Times New Roman" w:hAnsi="Times New Roman"/>
          <w:sz w:val="24"/>
          <w:szCs w:val="24"/>
        </w:rPr>
      </w:pPr>
      <w:commentRangeStart w:id="101"/>
      <w:r w:rsidDel="00000000" w:rsidR="00000000" w:rsidRPr="00000000">
        <w:rPr>
          <w:rFonts w:ascii="Times New Roman" w:cs="Times New Roman" w:eastAsia="Times New Roman" w:hAnsi="Times New Roman"/>
          <w:sz w:val="24"/>
          <w:szCs w:val="24"/>
          <w:rtl w:val="0"/>
        </w:rPr>
        <w:t xml:space="preserve">II - Em áreas de armazenagem diferentes é comum utilizar a mesma sequência de numeração para os corredores.</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32D">
      <w:pPr>
        <w:spacing w:after="120" w:before="120" w:line="240" w:lineRule="auto"/>
        <w:jc w:val="both"/>
        <w:rPr>
          <w:rFonts w:ascii="Times New Roman" w:cs="Times New Roman" w:eastAsia="Times New Roman" w:hAnsi="Times New Roman"/>
          <w:sz w:val="24"/>
          <w:szCs w:val="24"/>
        </w:rPr>
      </w:pPr>
      <w:commentRangeStart w:id="102"/>
      <w:r w:rsidDel="00000000" w:rsidR="00000000" w:rsidRPr="00000000">
        <w:rPr>
          <w:rFonts w:ascii="Times New Roman" w:cs="Times New Roman" w:eastAsia="Times New Roman" w:hAnsi="Times New Roman"/>
          <w:sz w:val="24"/>
          <w:szCs w:val="24"/>
          <w:rtl w:val="0"/>
        </w:rPr>
        <w:t xml:space="preserve">III - É denominado vão o conjunto de espaços de armazenagem compreendidos entre duas colunas da estrutura porta-palete.</w:t>
      </w:r>
      <w:commentRangeEnd w:id="102"/>
      <w:r w:rsidDel="00000000" w:rsidR="00000000" w:rsidRPr="00000000">
        <w:commentReference w:id="102"/>
      </w:r>
      <w:r w:rsidDel="00000000" w:rsidR="00000000" w:rsidRPr="00000000">
        <w:rPr>
          <w:rtl w:val="0"/>
        </w:rPr>
      </w:r>
    </w:p>
    <w:p w:rsidR="00000000" w:rsidDel="00000000" w:rsidP="00000000" w:rsidRDefault="00000000" w:rsidRPr="00000000" w14:paraId="0000032E">
      <w:pPr>
        <w:spacing w:after="120" w:before="120" w:line="240" w:lineRule="auto"/>
        <w:jc w:val="both"/>
        <w:rPr>
          <w:rFonts w:ascii="Times New Roman" w:cs="Times New Roman" w:eastAsia="Times New Roman" w:hAnsi="Times New Roman"/>
          <w:sz w:val="24"/>
          <w:szCs w:val="24"/>
        </w:rPr>
      </w:pPr>
      <w:commentRangeStart w:id="103"/>
      <w:r w:rsidDel="00000000" w:rsidR="00000000" w:rsidRPr="00000000">
        <w:rPr>
          <w:rFonts w:ascii="Times New Roman" w:cs="Times New Roman" w:eastAsia="Times New Roman" w:hAnsi="Times New Roman"/>
          <w:sz w:val="24"/>
          <w:szCs w:val="24"/>
          <w:rtl w:val="0"/>
        </w:rPr>
        <w:t xml:space="preserve">IV - Na analogia do endereçamento das cidades, uma posição porta-palete corresponde a um apartamento de um andar em um prédio da rua.</w:t>
      </w:r>
      <w:commentRangeEnd w:id="103"/>
      <w:r w:rsidDel="00000000" w:rsidR="00000000" w:rsidRPr="00000000">
        <w:commentReference w:id="103"/>
      </w:r>
      <w:r w:rsidDel="00000000" w:rsidR="00000000" w:rsidRPr="00000000">
        <w:rPr>
          <w:rtl w:val="0"/>
        </w:rPr>
      </w:r>
    </w:p>
    <w:p w:rsidR="00000000" w:rsidDel="00000000" w:rsidP="00000000" w:rsidRDefault="00000000" w:rsidRPr="00000000" w14:paraId="0000032F">
      <w:pPr>
        <w:spacing w:after="120" w:before="120" w:line="240" w:lineRule="auto"/>
        <w:jc w:val="both"/>
        <w:rPr>
          <w:rFonts w:ascii="Times New Roman" w:cs="Times New Roman" w:eastAsia="Times New Roman" w:hAnsi="Times New Roman"/>
          <w:sz w:val="24"/>
          <w:szCs w:val="24"/>
        </w:rPr>
      </w:pPr>
      <w:commentRangeStart w:id="104"/>
      <w:r w:rsidDel="00000000" w:rsidR="00000000" w:rsidRPr="00000000">
        <w:rPr>
          <w:rFonts w:ascii="Times New Roman" w:cs="Times New Roman" w:eastAsia="Times New Roman" w:hAnsi="Times New Roman"/>
          <w:sz w:val="24"/>
          <w:szCs w:val="24"/>
          <w:rtl w:val="0"/>
        </w:rPr>
        <w:t xml:space="preserve">V - A sinalização é um investimento considerável em relação à operação do armazém, e somente será recuperado pela otimização gradativa do processo de armazenamento e expedição.</w:t>
      </w:r>
      <w:commentRangeEnd w:id="104"/>
      <w:r w:rsidDel="00000000" w:rsidR="00000000" w:rsidRPr="00000000">
        <w:commentReference w:id="104"/>
      </w:r>
      <w:r w:rsidDel="00000000" w:rsidR="00000000" w:rsidRPr="00000000">
        <w:rPr>
          <w:rtl w:val="0"/>
        </w:rPr>
      </w:r>
    </w:p>
    <w:p w:rsidR="00000000" w:rsidDel="00000000" w:rsidP="00000000" w:rsidRDefault="00000000" w:rsidRPr="00000000" w14:paraId="00000330">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As afirmativas I e III são falsas.</w:t>
      </w:r>
    </w:p>
    <w:p w:rsidR="00000000" w:rsidDel="00000000" w:rsidP="00000000" w:rsidRDefault="00000000" w:rsidRPr="00000000" w14:paraId="00000331">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As afirmativas II e IV são verdadeiras.</w:t>
      </w:r>
    </w:p>
    <w:p w:rsidR="00000000" w:rsidDel="00000000" w:rsidP="00000000" w:rsidRDefault="00000000" w:rsidRPr="00000000" w14:paraId="00000332">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As afirmativas III e V são falsas.</w:t>
      </w:r>
    </w:p>
    <w:p w:rsidR="00000000" w:rsidDel="00000000" w:rsidP="00000000" w:rsidRDefault="00000000" w:rsidRPr="00000000" w14:paraId="0000033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As afirmativas II, III e V são verdadeiras.</w:t>
      </w:r>
    </w:p>
    <w:p w:rsidR="00000000" w:rsidDel="00000000" w:rsidP="00000000" w:rsidRDefault="00000000" w:rsidRPr="00000000" w14:paraId="00000334">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w:t>
        <w:tab/>
        <w:t xml:space="preserve">As afirmativas I e IV são verdadeiras.</w:t>
      </w:r>
    </w:p>
    <w:p w:rsidR="00000000" w:rsidDel="00000000" w:rsidP="00000000" w:rsidRDefault="00000000" w:rsidRPr="00000000" w14:paraId="00000335">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16:</w:t>
      </w:r>
      <w:r w:rsidDel="00000000" w:rsidR="00000000" w:rsidRPr="00000000">
        <w:rPr>
          <w:rtl w:val="0"/>
        </w:rPr>
      </w:r>
    </w:p>
    <w:p w:rsidR="00000000" w:rsidDel="00000000" w:rsidP="00000000" w:rsidRDefault="00000000" w:rsidRPr="00000000" w14:paraId="0000033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às etiquetas de endereçamento, qual tipo de etiqueta se refere a assertiva abaixo?</w:t>
      </w:r>
    </w:p>
    <w:p w:rsidR="00000000" w:rsidDel="00000000" w:rsidP="00000000" w:rsidRDefault="00000000" w:rsidRPr="00000000" w14:paraId="0000033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“Ficam fixadas em cabos de aço, de forma que a torre da empilhadeira não as atinja. São fabricadas para leitura de longa distância, de até 12m ou mais”.</w:t>
      </w:r>
    </w:p>
    <w:p w:rsidR="00000000" w:rsidDel="00000000" w:rsidP="00000000" w:rsidRDefault="00000000" w:rsidRPr="00000000" w14:paraId="00000339">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Etiquetas multinível.</w:t>
      </w:r>
    </w:p>
    <w:p w:rsidR="00000000" w:rsidDel="00000000" w:rsidP="00000000" w:rsidRDefault="00000000" w:rsidRPr="00000000" w14:paraId="0000033A">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w:t>
        <w:tab/>
        <w:t xml:space="preserve">Etiquetas de endereçamento aéreo.</w:t>
      </w:r>
    </w:p>
    <w:p w:rsidR="00000000" w:rsidDel="00000000" w:rsidP="00000000" w:rsidRDefault="00000000" w:rsidRPr="00000000" w14:paraId="0000033B">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Etiquetas de piso – embutidas.</w:t>
      </w:r>
    </w:p>
    <w:p w:rsidR="00000000" w:rsidDel="00000000" w:rsidP="00000000" w:rsidRDefault="00000000" w:rsidRPr="00000000" w14:paraId="0000033C">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Etiquetas de identificação de nível.</w:t>
      </w:r>
    </w:p>
    <w:p w:rsidR="00000000" w:rsidDel="00000000" w:rsidP="00000000" w:rsidRDefault="00000000" w:rsidRPr="00000000" w14:paraId="0000033D">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Etiquetas de endereço de blocados.</w:t>
      </w:r>
    </w:p>
    <w:p w:rsidR="00000000" w:rsidDel="00000000" w:rsidP="00000000" w:rsidRDefault="00000000" w:rsidRPr="00000000" w14:paraId="0000033E">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17:</w:t>
      </w:r>
      <w:r w:rsidDel="00000000" w:rsidR="00000000" w:rsidRPr="00000000">
        <w:rPr>
          <w:rtl w:val="0"/>
        </w:rPr>
      </w:r>
    </w:p>
    <w:p w:rsidR="00000000" w:rsidDel="00000000" w:rsidP="00000000" w:rsidRDefault="00000000" w:rsidRPr="00000000" w14:paraId="00000340">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dos elementos relacionados à movimentação e ao transporte de material corresponde a assertiva abaixo?</w:t>
      </w:r>
    </w:p>
    <w:p w:rsidR="00000000" w:rsidDel="00000000" w:rsidP="00000000" w:rsidRDefault="00000000" w:rsidRPr="00000000" w14:paraId="0000034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“Baseia-se na constante necessidade de racionalização do espaço útil de armazenamento, com o máximo aproveitamento do conceito de cubagem. Consiste na reunião de certa quantidade de volumes isolados com dimensões padronizadas ou não, cuja movimentação é feita por meios mecânicos.”</w:t>
      </w:r>
      <w:r w:rsidDel="00000000" w:rsidR="00000000" w:rsidRPr="00000000">
        <w:rPr>
          <w:rtl w:val="0"/>
        </w:rPr>
      </w:r>
    </w:p>
    <w:p w:rsidR="00000000" w:rsidDel="00000000" w:rsidP="00000000" w:rsidRDefault="00000000" w:rsidRPr="00000000" w14:paraId="00000342">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Embalagem. </w:t>
      </w:r>
    </w:p>
    <w:p w:rsidR="00000000" w:rsidDel="00000000" w:rsidP="00000000" w:rsidRDefault="00000000" w:rsidRPr="00000000" w14:paraId="0000034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Armazenamento.</w:t>
      </w:r>
    </w:p>
    <w:p w:rsidR="00000000" w:rsidDel="00000000" w:rsidP="00000000" w:rsidRDefault="00000000" w:rsidRPr="00000000" w14:paraId="00000344">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w:t>
        <w:tab/>
        <w:t xml:space="preserve">Cargas Unitárias.</w:t>
      </w:r>
    </w:p>
    <w:p w:rsidR="00000000" w:rsidDel="00000000" w:rsidP="00000000" w:rsidRDefault="00000000" w:rsidRPr="00000000" w14:paraId="0000034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Vias de Transporte.</w:t>
      </w:r>
    </w:p>
    <w:p w:rsidR="00000000" w:rsidDel="00000000" w:rsidP="00000000" w:rsidRDefault="00000000" w:rsidRPr="00000000" w14:paraId="0000034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Granel.</w:t>
      </w:r>
    </w:p>
    <w:p w:rsidR="00000000" w:rsidDel="00000000" w:rsidP="00000000" w:rsidRDefault="00000000" w:rsidRPr="00000000" w14:paraId="00000347">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18:</w:t>
      </w:r>
      <w:r w:rsidDel="00000000" w:rsidR="00000000" w:rsidRPr="00000000">
        <w:rPr>
          <w:rtl w:val="0"/>
        </w:rPr>
      </w:r>
    </w:p>
    <w:p w:rsidR="00000000" w:rsidDel="00000000" w:rsidP="00000000" w:rsidRDefault="00000000" w:rsidRPr="00000000" w14:paraId="0000034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dos elementos relacionados à movimentação e ao transporte de material corresponde a assertiva abaixo?</w:t>
      </w:r>
    </w:p>
    <w:p w:rsidR="00000000" w:rsidDel="00000000" w:rsidP="00000000" w:rsidRDefault="00000000" w:rsidRPr="00000000" w14:paraId="0000034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“É um conjunto de funções que engloba a recepção, descarga, carregamento, arrumação e conservação de um produto ou material, em qualquer fase do seu processamento ou na sua distribuição.”</w:t>
      </w:r>
      <w:r w:rsidDel="00000000" w:rsidR="00000000" w:rsidRPr="00000000">
        <w:rPr>
          <w:rtl w:val="0"/>
        </w:rPr>
      </w:r>
    </w:p>
    <w:p w:rsidR="00000000" w:rsidDel="00000000" w:rsidP="00000000" w:rsidRDefault="00000000" w:rsidRPr="00000000" w14:paraId="0000034B">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Vias de Transporte.</w:t>
      </w:r>
    </w:p>
    <w:p w:rsidR="00000000" w:rsidDel="00000000" w:rsidP="00000000" w:rsidRDefault="00000000" w:rsidRPr="00000000" w14:paraId="0000034C">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Granel.</w:t>
      </w:r>
    </w:p>
    <w:p w:rsidR="00000000" w:rsidDel="00000000" w:rsidP="00000000" w:rsidRDefault="00000000" w:rsidRPr="00000000" w14:paraId="0000034D">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Embalagem.</w:t>
      </w:r>
    </w:p>
    <w:p w:rsidR="00000000" w:rsidDel="00000000" w:rsidP="00000000" w:rsidRDefault="00000000" w:rsidRPr="00000000" w14:paraId="0000034E">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Armazenamento. </w:t>
      </w:r>
    </w:p>
    <w:p w:rsidR="00000000" w:rsidDel="00000000" w:rsidP="00000000" w:rsidRDefault="00000000" w:rsidRPr="00000000" w14:paraId="0000034F">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Cargas Unitárias.</w:t>
      </w:r>
    </w:p>
    <w:p w:rsidR="00000000" w:rsidDel="00000000" w:rsidP="00000000" w:rsidRDefault="00000000" w:rsidRPr="00000000" w14:paraId="00000350">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19:</w:t>
      </w:r>
      <w:r w:rsidDel="00000000" w:rsidR="00000000" w:rsidRPr="00000000">
        <w:rPr>
          <w:rtl w:val="0"/>
        </w:rPr>
      </w:r>
    </w:p>
    <w:p w:rsidR="00000000" w:rsidDel="00000000" w:rsidP="00000000" w:rsidRDefault="00000000" w:rsidRPr="00000000" w14:paraId="0000035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sistema de movimentação de materiais em qualquer componente da cadeia de suprimentos deve atender algumas finalidades básicas. Em qual dessas finalidades se refere a assertiva abaixo?</w:t>
      </w:r>
    </w:p>
    <w:p w:rsidR="00000000" w:rsidDel="00000000" w:rsidP="00000000" w:rsidRDefault="00000000" w:rsidRPr="00000000" w14:paraId="0000035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“Os equipamentos para empilhar permitem explorar ao máximo a altura dos galpões, aumentando assim a capacidade de estocagem. Permitem também um melhor acondicionamento, contribuindo para aumento do espaço.”</w:t>
      </w:r>
      <w:r w:rsidDel="00000000" w:rsidR="00000000" w:rsidRPr="00000000">
        <w:rPr>
          <w:rtl w:val="0"/>
        </w:rPr>
      </w:r>
    </w:p>
    <w:p w:rsidR="00000000" w:rsidDel="00000000" w:rsidP="00000000" w:rsidRDefault="00000000" w:rsidRPr="00000000" w14:paraId="00000354">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Redução de custos.</w:t>
      </w:r>
    </w:p>
    <w:p w:rsidR="00000000" w:rsidDel="00000000" w:rsidP="00000000" w:rsidRDefault="00000000" w:rsidRPr="00000000" w14:paraId="00000355">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w:t>
        <w:tab/>
        <w:t xml:space="preserve">Aumento de produtividade.</w:t>
      </w:r>
    </w:p>
    <w:p w:rsidR="00000000" w:rsidDel="00000000" w:rsidP="00000000" w:rsidRDefault="00000000" w:rsidRPr="00000000" w14:paraId="0000035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Melhoria das condições de trabalho.</w:t>
      </w:r>
    </w:p>
    <w:p w:rsidR="00000000" w:rsidDel="00000000" w:rsidP="00000000" w:rsidRDefault="00000000" w:rsidRPr="00000000" w14:paraId="00000357">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Melhor distribuição.</w:t>
      </w:r>
    </w:p>
    <w:p w:rsidR="00000000" w:rsidDel="00000000" w:rsidP="00000000" w:rsidRDefault="00000000" w:rsidRPr="00000000" w14:paraId="00000358">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Maior disponibilidade.</w:t>
      </w:r>
    </w:p>
    <w:p w:rsidR="00000000" w:rsidDel="00000000" w:rsidP="00000000" w:rsidRDefault="00000000" w:rsidRPr="00000000" w14:paraId="00000359">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20:</w:t>
      </w:r>
      <w:r w:rsidDel="00000000" w:rsidR="00000000" w:rsidRPr="00000000">
        <w:rPr>
          <w:rtl w:val="0"/>
        </w:rPr>
      </w:r>
    </w:p>
    <w:p w:rsidR="00000000" w:rsidDel="00000000" w:rsidP="00000000" w:rsidRDefault="00000000" w:rsidRPr="00000000" w14:paraId="0000035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sistema de movimentação de materiais em qualquer componente da cadeia de suprimentos deve atender algumas finalidades básicas. Em qual dessas finalidades se refere a assertiva abaixo?</w:t>
      </w:r>
    </w:p>
    <w:p w:rsidR="00000000" w:rsidDel="00000000" w:rsidP="00000000" w:rsidRDefault="00000000" w:rsidRPr="00000000" w14:paraId="0000035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“Com um melhor acondicionamento e um transporte mais racional, o custo de perdas durante a armazenagem e transporte é reduzido."</w:t>
      </w:r>
      <w:r w:rsidDel="00000000" w:rsidR="00000000" w:rsidRPr="00000000">
        <w:rPr>
          <w:rtl w:val="0"/>
        </w:rPr>
      </w:r>
    </w:p>
    <w:p w:rsidR="00000000" w:rsidDel="00000000" w:rsidP="00000000" w:rsidRDefault="00000000" w:rsidRPr="00000000" w14:paraId="0000035D">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w:t>
        <w:tab/>
        <w:t xml:space="preserve">Redução de custos.</w:t>
      </w:r>
    </w:p>
    <w:p w:rsidR="00000000" w:rsidDel="00000000" w:rsidP="00000000" w:rsidRDefault="00000000" w:rsidRPr="00000000" w14:paraId="0000035E">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Aumento de produtividade.</w:t>
      </w:r>
    </w:p>
    <w:p w:rsidR="00000000" w:rsidDel="00000000" w:rsidP="00000000" w:rsidRDefault="00000000" w:rsidRPr="00000000" w14:paraId="0000035F">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Melhoria das condições de trabalho.</w:t>
      </w:r>
    </w:p>
    <w:p w:rsidR="00000000" w:rsidDel="00000000" w:rsidP="00000000" w:rsidRDefault="00000000" w:rsidRPr="00000000" w14:paraId="00000360">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Melhor distribuição.</w:t>
      </w:r>
    </w:p>
    <w:p w:rsidR="00000000" w:rsidDel="00000000" w:rsidP="00000000" w:rsidRDefault="00000000" w:rsidRPr="00000000" w14:paraId="00000361">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Maior disponibilidade.</w:t>
      </w:r>
    </w:p>
    <w:p w:rsidR="00000000" w:rsidDel="00000000" w:rsidP="00000000" w:rsidRDefault="00000000" w:rsidRPr="00000000" w14:paraId="00000362">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21:</w:t>
      </w:r>
      <w:r w:rsidDel="00000000" w:rsidR="00000000" w:rsidRPr="00000000">
        <w:rPr>
          <w:rtl w:val="0"/>
        </w:rPr>
      </w:r>
    </w:p>
    <w:p w:rsidR="00000000" w:rsidDel="00000000" w:rsidP="00000000" w:rsidRDefault="00000000" w:rsidRPr="00000000" w14:paraId="0000036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sistema de movimentação de materiais em qualquer componente da cadeia de suprimentos deve atender algumas finalidades básicas. Em qual dessas finalidades se refere a assertiva abaixo?</w:t>
      </w:r>
    </w:p>
    <w:p w:rsidR="00000000" w:rsidDel="00000000" w:rsidP="00000000" w:rsidRDefault="00000000" w:rsidRPr="00000000" w14:paraId="0000036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 a introdução de métodos e equipamentos de movimentação de material mecanizados, torna-se mais rápido o recebimento e a saída dos materiais, favorecendo uma maior rotatividade do estoque total.”</w:t>
      </w:r>
      <w:r w:rsidDel="00000000" w:rsidR="00000000" w:rsidRPr="00000000">
        <w:rPr>
          <w:rtl w:val="0"/>
        </w:rPr>
      </w:r>
    </w:p>
    <w:p w:rsidR="00000000" w:rsidDel="00000000" w:rsidP="00000000" w:rsidRDefault="00000000" w:rsidRPr="00000000" w14:paraId="0000036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Redução de custos. </w:t>
      </w:r>
    </w:p>
    <w:p w:rsidR="00000000" w:rsidDel="00000000" w:rsidP="00000000" w:rsidRDefault="00000000" w:rsidRPr="00000000" w14:paraId="00000367">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w:t>
        <w:tab/>
        <w:t xml:space="preserve">Aumento de produtividade.</w:t>
      </w:r>
    </w:p>
    <w:p w:rsidR="00000000" w:rsidDel="00000000" w:rsidP="00000000" w:rsidRDefault="00000000" w:rsidRPr="00000000" w14:paraId="00000368">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Melhoria das condições de trabalho.</w:t>
      </w:r>
    </w:p>
    <w:p w:rsidR="00000000" w:rsidDel="00000000" w:rsidP="00000000" w:rsidRDefault="00000000" w:rsidRPr="00000000" w14:paraId="00000369">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Melhor distribuição.</w:t>
      </w:r>
    </w:p>
    <w:p w:rsidR="00000000" w:rsidDel="00000000" w:rsidP="00000000" w:rsidRDefault="00000000" w:rsidRPr="00000000" w14:paraId="0000036A">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Maior disponibilidade.</w:t>
      </w:r>
    </w:p>
    <w:p w:rsidR="00000000" w:rsidDel="00000000" w:rsidP="00000000" w:rsidRDefault="00000000" w:rsidRPr="00000000" w14:paraId="0000036B">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22:</w:t>
      </w:r>
      <w:r w:rsidDel="00000000" w:rsidR="00000000" w:rsidRPr="00000000">
        <w:rPr>
          <w:rtl w:val="0"/>
        </w:rPr>
      </w:r>
    </w:p>
    <w:p w:rsidR="00000000" w:rsidDel="00000000" w:rsidP="00000000" w:rsidRDefault="00000000" w:rsidRPr="00000000" w14:paraId="0000036D">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sistema de movimentação de materiais em qualquer componente da cadeia de suprimentos deve atender algumas finalidades básicas. Em qual dessas finalidades se refere a assertiva abaixo?</w:t>
      </w:r>
    </w:p>
    <w:p w:rsidR="00000000" w:rsidDel="00000000" w:rsidP="00000000" w:rsidRDefault="00000000" w:rsidRPr="00000000" w14:paraId="0000036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aplicação de sistemas de manuseio torna viável a criação de pontos de armazenagem em vários locais avançados e que estejam colocados estrategicamente próximos aos consumidores. Tudo isso só é possível graças à utilização de equipamentos de movimentação e armazenagem, pois o uso de cargas unitárias minimiza os custos do processo.”</w:t>
      </w:r>
      <w:r w:rsidDel="00000000" w:rsidR="00000000" w:rsidRPr="00000000">
        <w:rPr>
          <w:rtl w:val="0"/>
        </w:rPr>
      </w:r>
    </w:p>
    <w:p w:rsidR="00000000" w:rsidDel="00000000" w:rsidP="00000000" w:rsidRDefault="00000000" w:rsidRPr="00000000" w14:paraId="0000036F">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Redução de custos. </w:t>
      </w:r>
    </w:p>
    <w:p w:rsidR="00000000" w:rsidDel="00000000" w:rsidP="00000000" w:rsidRDefault="00000000" w:rsidRPr="00000000" w14:paraId="00000370">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Aumento de produtividade.</w:t>
      </w:r>
    </w:p>
    <w:p w:rsidR="00000000" w:rsidDel="00000000" w:rsidP="00000000" w:rsidRDefault="00000000" w:rsidRPr="00000000" w14:paraId="00000371">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Melhoria das condições de trabalho.</w:t>
      </w:r>
    </w:p>
    <w:p w:rsidR="00000000" w:rsidDel="00000000" w:rsidP="00000000" w:rsidRDefault="00000000" w:rsidRPr="00000000" w14:paraId="00000372">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Melhor distribuição.</w:t>
      </w:r>
    </w:p>
    <w:p w:rsidR="00000000" w:rsidDel="00000000" w:rsidP="00000000" w:rsidRDefault="00000000" w:rsidRPr="00000000" w14:paraId="0000037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Maior disponibilidade.</w:t>
      </w:r>
    </w:p>
    <w:p w:rsidR="00000000" w:rsidDel="00000000" w:rsidP="00000000" w:rsidRDefault="00000000" w:rsidRPr="00000000" w14:paraId="00000374">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23:</w:t>
      </w:r>
      <w:r w:rsidDel="00000000" w:rsidR="00000000" w:rsidRPr="00000000">
        <w:rPr>
          <w:rtl w:val="0"/>
        </w:rPr>
      </w:r>
    </w:p>
    <w:p w:rsidR="00000000" w:rsidDel="00000000" w:rsidP="00000000" w:rsidRDefault="00000000" w:rsidRPr="00000000" w14:paraId="0000037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adoção de um sistema de movimentação de materiais em qualquer componente da cadeia de suprimentos deve atender algumas finalidades básicas. Em qual dessas finalidades se refere a assertiva abaixo?</w:t>
      </w:r>
    </w:p>
    <w:p w:rsidR="00000000" w:rsidDel="00000000" w:rsidP="00000000" w:rsidRDefault="00000000" w:rsidRPr="00000000" w14:paraId="0000037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 o uso de dispositivos destinados às cargas unitárias e à aplicação de equipamentos de manuseio, o risco de acidentes durante as operações é reduzido, desde que o sistema seja utilizado corretamente.”</w:t>
      </w:r>
      <w:r w:rsidDel="00000000" w:rsidR="00000000" w:rsidRPr="00000000">
        <w:rPr>
          <w:rtl w:val="0"/>
        </w:rPr>
      </w:r>
    </w:p>
    <w:p w:rsidR="00000000" w:rsidDel="00000000" w:rsidP="00000000" w:rsidRDefault="00000000" w:rsidRPr="00000000" w14:paraId="00000378">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Redução de custos.</w:t>
      </w:r>
    </w:p>
    <w:p w:rsidR="00000000" w:rsidDel="00000000" w:rsidP="00000000" w:rsidRDefault="00000000" w:rsidRPr="00000000" w14:paraId="00000379">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Aumento de produtividade.</w:t>
      </w:r>
    </w:p>
    <w:p w:rsidR="00000000" w:rsidDel="00000000" w:rsidP="00000000" w:rsidRDefault="00000000" w:rsidRPr="00000000" w14:paraId="0000037A">
      <w:pPr>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w:t>
        <w:tab/>
        <w:t xml:space="preserve">Melhoria das condições de trabalho.</w:t>
      </w:r>
    </w:p>
    <w:p w:rsidR="00000000" w:rsidDel="00000000" w:rsidP="00000000" w:rsidRDefault="00000000" w:rsidRPr="00000000" w14:paraId="0000037B">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Melhor distribuição.</w:t>
      </w:r>
    </w:p>
    <w:p w:rsidR="00000000" w:rsidDel="00000000" w:rsidP="00000000" w:rsidRDefault="00000000" w:rsidRPr="00000000" w14:paraId="0000037C">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Maior disponibilidade.</w:t>
      </w:r>
    </w:p>
    <w:p w:rsidR="00000000" w:rsidDel="00000000" w:rsidP="00000000" w:rsidRDefault="00000000" w:rsidRPr="00000000" w14:paraId="0000037D">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24:</w:t>
      </w:r>
      <w:r w:rsidDel="00000000" w:rsidR="00000000" w:rsidRPr="00000000">
        <w:rPr>
          <w:rtl w:val="0"/>
        </w:rPr>
      </w:r>
    </w:p>
    <w:p w:rsidR="00000000" w:rsidDel="00000000" w:rsidP="00000000" w:rsidRDefault="00000000" w:rsidRPr="00000000" w14:paraId="0000037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um sistema de movimentação de materiais seja eficiente, existem algumas premissas que, dentro das possibilidades, devem ser levadas em consideração.</w:t>
      </w:r>
    </w:p>
    <w:p w:rsidR="00000000" w:rsidDel="00000000" w:rsidP="00000000" w:rsidRDefault="00000000" w:rsidRPr="00000000" w14:paraId="00000380">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dessas premissas se refere a assertiva abaixo?</w:t>
      </w:r>
    </w:p>
    <w:p w:rsidR="00000000" w:rsidDel="00000000" w:rsidP="00000000" w:rsidRDefault="00000000" w:rsidRPr="00000000" w14:paraId="0000038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equipamento utilizado deve ter capacidade de satisfazer ao transporte de vários tipos de carga em condições variadas de trabalho para poder manusear diferentes tipos de materiais, para que não haja necessidade de novos investimentos a qualquer mudança operacional.”</w:t>
      </w:r>
      <w:r w:rsidDel="00000000" w:rsidR="00000000" w:rsidRPr="00000000">
        <w:rPr>
          <w:rtl w:val="0"/>
        </w:rPr>
      </w:r>
    </w:p>
    <w:p w:rsidR="00000000" w:rsidDel="00000000" w:rsidP="00000000" w:rsidRDefault="00000000" w:rsidRPr="00000000" w14:paraId="00000382">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Máxima utilização do equipamento.</w:t>
      </w:r>
    </w:p>
    <w:p w:rsidR="00000000" w:rsidDel="00000000" w:rsidP="00000000" w:rsidRDefault="00000000" w:rsidRPr="00000000" w14:paraId="00000383">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Método alternativo.</w:t>
      </w:r>
    </w:p>
    <w:p w:rsidR="00000000" w:rsidDel="00000000" w:rsidP="00000000" w:rsidRDefault="00000000" w:rsidRPr="00000000" w14:paraId="00000384">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Padronização.</w:t>
      </w:r>
    </w:p>
    <w:p w:rsidR="00000000" w:rsidDel="00000000" w:rsidP="00000000" w:rsidRDefault="00000000" w:rsidRPr="00000000" w14:paraId="00000385">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d)</w:t>
        <w:tab/>
        <w:t xml:space="preserve">Flexibilidade.</w:t>
      </w:r>
      <w:r w:rsidDel="00000000" w:rsidR="00000000" w:rsidRPr="00000000">
        <w:rPr>
          <w:rtl w:val="0"/>
        </w:rPr>
      </w:r>
    </w:p>
    <w:p w:rsidR="00000000" w:rsidDel="00000000" w:rsidP="00000000" w:rsidRDefault="00000000" w:rsidRPr="00000000" w14:paraId="00000386">
      <w:pPr>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Mínima manipulação.</w:t>
      </w:r>
    </w:p>
    <w:p w:rsidR="00000000" w:rsidDel="00000000" w:rsidP="00000000" w:rsidRDefault="00000000" w:rsidRPr="00000000" w14:paraId="00000387">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25:</w:t>
      </w:r>
      <w:r w:rsidDel="00000000" w:rsidR="00000000" w:rsidRPr="00000000">
        <w:rPr>
          <w:rtl w:val="0"/>
        </w:rPr>
      </w:r>
    </w:p>
    <w:p w:rsidR="00000000" w:rsidDel="00000000" w:rsidP="00000000" w:rsidRDefault="00000000" w:rsidRPr="00000000" w14:paraId="0000038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um sistema de movimentação de materiais seja eficiente, existem algumas premissas que, dentro das possibilidades, devem ser levadas em consideração. </w:t>
      </w:r>
    </w:p>
    <w:p w:rsidR="00000000" w:rsidDel="00000000" w:rsidP="00000000" w:rsidRDefault="00000000" w:rsidRPr="00000000" w14:paraId="0000038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dessas premissas se refere a assertiva abaixo?</w:t>
      </w:r>
    </w:p>
    <w:p w:rsidR="00000000" w:rsidDel="00000000" w:rsidP="00000000" w:rsidRDefault="00000000" w:rsidRPr="00000000" w14:paraId="0000038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Reduza a frequência de transporte manual. O transporte mecânico custa menos que as operações manuais de carga e descarga, levantamento e armazenamento. Evite manipular os materiais tanto quanto possível ao longo do ciclo de processamento. Assim como a mínima distância: quanto menos se manipula, menor a chance de erros.”</w:t>
      </w:r>
      <w:r w:rsidDel="00000000" w:rsidR="00000000" w:rsidRPr="00000000">
        <w:rPr>
          <w:rtl w:val="0"/>
        </w:rPr>
      </w:r>
    </w:p>
    <w:p w:rsidR="00000000" w:rsidDel="00000000" w:rsidP="00000000" w:rsidRDefault="00000000" w:rsidRPr="00000000" w14:paraId="0000038C">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Máxima utilização do equipamento.</w:t>
      </w:r>
    </w:p>
    <w:p w:rsidR="00000000" w:rsidDel="00000000" w:rsidP="00000000" w:rsidRDefault="00000000" w:rsidRPr="00000000" w14:paraId="0000038D">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Mínima distância.</w:t>
      </w:r>
    </w:p>
    <w:p w:rsidR="00000000" w:rsidDel="00000000" w:rsidP="00000000" w:rsidRDefault="00000000" w:rsidRPr="00000000" w14:paraId="0000038E">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Padronização.</w:t>
      </w:r>
    </w:p>
    <w:p w:rsidR="00000000" w:rsidDel="00000000" w:rsidP="00000000" w:rsidRDefault="00000000" w:rsidRPr="00000000" w14:paraId="0000038F">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Flexibilidade.</w:t>
      </w:r>
    </w:p>
    <w:p w:rsidR="00000000" w:rsidDel="00000000" w:rsidP="00000000" w:rsidRDefault="00000000" w:rsidRPr="00000000" w14:paraId="00000390">
      <w:pPr>
        <w:tabs>
          <w:tab w:val="left" w:pos="426"/>
        </w:tabs>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w:t>
        <w:tab/>
        <w:t xml:space="preserve">Mínima manipulação.</w:t>
      </w:r>
    </w:p>
    <w:p w:rsidR="00000000" w:rsidDel="00000000" w:rsidP="00000000" w:rsidRDefault="00000000" w:rsidRPr="00000000" w14:paraId="00000391">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26:</w:t>
      </w:r>
      <w:r w:rsidDel="00000000" w:rsidR="00000000" w:rsidRPr="00000000">
        <w:rPr>
          <w:rtl w:val="0"/>
        </w:rPr>
      </w:r>
    </w:p>
    <w:p w:rsidR="00000000" w:rsidDel="00000000" w:rsidP="00000000" w:rsidRDefault="00000000" w:rsidRPr="00000000" w14:paraId="0000039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um sistema de movimentação de materiais seja eficiente, existem algumas premissas que, dentro das possibilidades, devem ser levadas em consideração. </w:t>
      </w:r>
    </w:p>
    <w:p w:rsidR="00000000" w:rsidDel="00000000" w:rsidP="00000000" w:rsidRDefault="00000000" w:rsidRPr="00000000" w14:paraId="0000039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 dessas premissas se refere a assertiva abaixo?</w:t>
      </w:r>
    </w:p>
    <w:p w:rsidR="00000000" w:rsidDel="00000000" w:rsidP="00000000" w:rsidRDefault="00000000" w:rsidRPr="00000000" w14:paraId="0000039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custo inicial é mais baixo, a manutenção é mais fácil e mais barata, e a utilização desse equipamento é mais variada por ser mais flexível que equipamentos especializados. Quando é adotada essa premissa, reduz-se a quantidade de peças de reposição em estoque, diminuindo o capital imobilizado e o custo do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6">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Máxima utilização do equipamento.</w:t>
      </w:r>
    </w:p>
    <w:p w:rsidR="00000000" w:rsidDel="00000000" w:rsidP="00000000" w:rsidRDefault="00000000" w:rsidRPr="00000000" w14:paraId="00000397">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Mínima distância.</w:t>
      </w:r>
    </w:p>
    <w:p w:rsidR="00000000" w:rsidDel="00000000" w:rsidP="00000000" w:rsidRDefault="00000000" w:rsidRPr="00000000" w14:paraId="00000398">
      <w:pPr>
        <w:tabs>
          <w:tab w:val="left" w:pos="426"/>
        </w:tabs>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w:t>
        <w:tab/>
        <w:t xml:space="preserve">Padronização.</w:t>
      </w:r>
    </w:p>
    <w:p w:rsidR="00000000" w:rsidDel="00000000" w:rsidP="00000000" w:rsidRDefault="00000000" w:rsidRPr="00000000" w14:paraId="00000399">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Flexibilidade.</w:t>
      </w:r>
    </w:p>
    <w:p w:rsidR="00000000" w:rsidDel="00000000" w:rsidP="00000000" w:rsidRDefault="00000000" w:rsidRPr="00000000" w14:paraId="0000039A">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Mínima manipulação.</w:t>
      </w:r>
    </w:p>
    <w:p w:rsidR="00000000" w:rsidDel="00000000" w:rsidP="00000000" w:rsidRDefault="00000000" w:rsidRPr="00000000" w14:paraId="0000039B">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27:</w:t>
      </w:r>
      <w:r w:rsidDel="00000000" w:rsidR="00000000" w:rsidRPr="00000000">
        <w:rPr>
          <w:rtl w:val="0"/>
        </w:rPr>
      </w:r>
    </w:p>
    <w:p w:rsidR="00000000" w:rsidDel="00000000" w:rsidP="00000000" w:rsidRDefault="00000000" w:rsidRPr="00000000" w14:paraId="0000039D">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conceito de inventário identifique as assertivas falsas com “F” e as verdadeiras com “V”.</w:t>
      </w:r>
    </w:p>
    <w:p w:rsidR="00000000" w:rsidDel="00000000" w:rsidP="00000000" w:rsidRDefault="00000000" w:rsidRPr="00000000" w14:paraId="0000039E">
      <w:pPr>
        <w:tabs>
          <w:tab w:val="left" w:pos="426"/>
        </w:tabs>
        <w:spacing w:after="120" w:before="120" w:line="240" w:lineRule="auto"/>
        <w:ind w:left="426"/>
        <w:jc w:val="both"/>
        <w:rPr>
          <w:rFonts w:ascii="Times New Roman" w:cs="Times New Roman" w:eastAsia="Times New Roman" w:hAnsi="Times New Roman"/>
          <w:sz w:val="24"/>
          <w:szCs w:val="24"/>
        </w:rPr>
      </w:pPr>
      <w:commentRangeStart w:id="105"/>
      <w:r w:rsidDel="00000000" w:rsidR="00000000" w:rsidRPr="00000000">
        <w:rPr>
          <w:rFonts w:ascii="Times New Roman" w:cs="Times New Roman" w:eastAsia="Times New Roman" w:hAnsi="Times New Roman"/>
          <w:sz w:val="24"/>
          <w:szCs w:val="24"/>
          <w:rtl w:val="0"/>
        </w:rPr>
        <w:t xml:space="preserve">I.</w:t>
        <w:tab/>
        <w:t xml:space="preserve">Os inventários gerais abrangem todos os itens de estoque de uma só vez. São operações de duração relativamente prolongada que, por incluir quantidade elevada de itens, impossibilitam as reconciliações, análise das causas de divergências e ajustes na profundidade.</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39F">
      <w:pPr>
        <w:tabs>
          <w:tab w:val="left" w:pos="426"/>
        </w:tabs>
        <w:spacing w:after="120" w:before="120" w:line="240" w:lineRule="auto"/>
        <w:ind w:left="426"/>
        <w:jc w:val="both"/>
        <w:rPr>
          <w:rFonts w:ascii="Times New Roman" w:cs="Times New Roman" w:eastAsia="Times New Roman" w:hAnsi="Times New Roman"/>
          <w:sz w:val="24"/>
          <w:szCs w:val="24"/>
        </w:rPr>
      </w:pPr>
      <w:commentRangeStart w:id="106"/>
      <w:r w:rsidDel="00000000" w:rsidR="00000000" w:rsidRPr="00000000">
        <w:rPr>
          <w:rFonts w:ascii="Times New Roman" w:cs="Times New Roman" w:eastAsia="Times New Roman" w:hAnsi="Times New Roman"/>
          <w:sz w:val="24"/>
          <w:szCs w:val="24"/>
          <w:rtl w:val="0"/>
        </w:rPr>
        <w:t xml:space="preserve">II.</w:t>
        <w:tab/>
        <w:t xml:space="preserve">Do ponto de vista monetário, ou seja, o registro expresso em valor pode-se afirmar que o controle de registro escritural do estoque é um registro sintético, e o controle de estoque contábil é um registro analítico.</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3A0">
      <w:pPr>
        <w:tabs>
          <w:tab w:val="left" w:pos="426"/>
        </w:tabs>
        <w:spacing w:after="120" w:before="120" w:line="240" w:lineRule="auto"/>
        <w:ind w:left="426"/>
        <w:jc w:val="both"/>
        <w:rPr>
          <w:rFonts w:ascii="Times New Roman" w:cs="Times New Roman" w:eastAsia="Times New Roman" w:hAnsi="Times New Roman"/>
          <w:sz w:val="24"/>
          <w:szCs w:val="24"/>
        </w:rPr>
      </w:pPr>
      <w:commentRangeStart w:id="107"/>
      <w:r w:rsidDel="00000000" w:rsidR="00000000" w:rsidRPr="00000000">
        <w:rPr>
          <w:rFonts w:ascii="Times New Roman" w:cs="Times New Roman" w:eastAsia="Times New Roman" w:hAnsi="Times New Roman"/>
          <w:sz w:val="24"/>
          <w:szCs w:val="24"/>
          <w:rtl w:val="0"/>
        </w:rPr>
        <w:t xml:space="preserve">III.</w:t>
        <w:tab/>
        <w:t xml:space="preserve">Nos inventários rotativos, as contagens são distribuídas ao longo do ano, concentrando cada contagem em menor quantidade de itens, o que reduz a duração unitária da operação e dá melhores condições de análise das causas de ajustes, possibilitando um melhor controle.</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03A1">
      <w:pPr>
        <w:tabs>
          <w:tab w:val="left" w:pos="426"/>
        </w:tabs>
        <w:spacing w:after="120" w:before="120" w:line="240" w:lineRule="auto"/>
        <w:ind w:left="426"/>
        <w:jc w:val="both"/>
        <w:rPr>
          <w:rFonts w:ascii="Times New Roman" w:cs="Times New Roman" w:eastAsia="Times New Roman" w:hAnsi="Times New Roman"/>
          <w:sz w:val="24"/>
          <w:szCs w:val="24"/>
        </w:rPr>
      </w:pPr>
      <w:commentRangeStart w:id="108"/>
      <w:r w:rsidDel="00000000" w:rsidR="00000000" w:rsidRPr="00000000">
        <w:rPr>
          <w:rFonts w:ascii="Times New Roman" w:cs="Times New Roman" w:eastAsia="Times New Roman" w:hAnsi="Times New Roman"/>
          <w:sz w:val="24"/>
          <w:szCs w:val="24"/>
          <w:rtl w:val="0"/>
        </w:rPr>
        <w:t xml:space="preserve">IV.</w:t>
        <w:tab/>
        <w:t xml:space="preserve">Os inventários gerais também devem ser efetuados sempre que houver uma mudança de Gestor Administrativo Financeiro, nas implantações de novos sistemas de controle de estoque e nos casos de fusão ou extinção de organizações.</w:t>
      </w:r>
    </w:p>
    <w:p w:rsidR="00000000" w:rsidDel="00000000" w:rsidP="00000000" w:rsidRDefault="00000000" w:rsidRPr="00000000" w14:paraId="000003A2">
      <w:pPr>
        <w:tabs>
          <w:tab w:val="left" w:pos="426"/>
        </w:tabs>
        <w:spacing w:after="120" w:before="120" w:line="240" w:lineRule="auto"/>
        <w:ind w:left="426"/>
        <w:jc w:val="both"/>
        <w:rPr>
          <w:rFonts w:ascii="Times New Roman" w:cs="Times New Roman" w:eastAsia="Times New Roman" w:hAnsi="Times New Roman"/>
          <w:sz w:val="24"/>
          <w:szCs w:val="24"/>
        </w:rPr>
      </w:pP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3A3">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As afirmativas I e IV são verdadeiras.</w:t>
      </w:r>
    </w:p>
    <w:p w:rsidR="00000000" w:rsidDel="00000000" w:rsidP="00000000" w:rsidRDefault="00000000" w:rsidRPr="00000000" w14:paraId="000003A4">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As afirmativas I, II e III são verdadeiras.</w:t>
      </w:r>
    </w:p>
    <w:p w:rsidR="00000000" w:rsidDel="00000000" w:rsidP="00000000" w:rsidRDefault="00000000" w:rsidRPr="00000000" w14:paraId="000003A5">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As afirmativas II e III são verdadeiras.</w:t>
      </w:r>
    </w:p>
    <w:p w:rsidR="00000000" w:rsidDel="00000000" w:rsidP="00000000" w:rsidRDefault="00000000" w:rsidRPr="00000000" w14:paraId="000003A6">
      <w:pPr>
        <w:tabs>
          <w:tab w:val="left" w:pos="426"/>
        </w:tabs>
        <w:spacing w:after="80" w:line="240" w:lineRule="auto"/>
        <w:jc w:val="both"/>
        <w:rPr>
          <w:rFonts w:ascii="Times New Roman" w:cs="Times New Roman" w:eastAsia="Times New Roman" w:hAnsi="Times New Roman"/>
          <w:sz w:val="24"/>
          <w:szCs w:val="24"/>
          <w:highlight w:val="green"/>
        </w:rPr>
      </w:pPr>
      <w:commentRangeStart w:id="109"/>
      <w:r w:rsidDel="00000000" w:rsidR="00000000" w:rsidRPr="00000000">
        <w:rPr>
          <w:rFonts w:ascii="Times New Roman" w:cs="Times New Roman" w:eastAsia="Times New Roman" w:hAnsi="Times New Roman"/>
          <w:sz w:val="24"/>
          <w:szCs w:val="24"/>
          <w:highlight w:val="green"/>
          <w:rtl w:val="0"/>
        </w:rPr>
        <w:t xml:space="preserve">d)</w:t>
        <w:tab/>
        <w:t xml:space="preserve">As afirmativas II e IV são falsas</w:t>
      </w:r>
      <w:commentRangeEnd w:id="109"/>
      <w:r w:rsidDel="00000000" w:rsidR="00000000" w:rsidRPr="00000000">
        <w:commentReference w:id="109"/>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3A7">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As afirmativas I e III são falsas.</w:t>
      </w:r>
    </w:p>
    <w:p w:rsidR="00000000" w:rsidDel="00000000" w:rsidP="00000000" w:rsidRDefault="00000000" w:rsidRPr="00000000" w14:paraId="000003A8">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28:</w:t>
      </w:r>
      <w:r w:rsidDel="00000000" w:rsidR="00000000" w:rsidRPr="00000000">
        <w:rPr>
          <w:rtl w:val="0"/>
        </w:rPr>
      </w:r>
    </w:p>
    <w:p w:rsidR="00000000" w:rsidDel="00000000" w:rsidP="00000000" w:rsidRDefault="00000000" w:rsidRPr="00000000" w14:paraId="000003AA">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 preparação e execução do inventário, pode-se afirmar que:</w:t>
      </w:r>
    </w:p>
    <w:p w:rsidR="00000000" w:rsidDel="00000000" w:rsidP="00000000" w:rsidRDefault="00000000" w:rsidRPr="00000000" w14:paraId="000003AB">
      <w:pPr>
        <w:tabs>
          <w:tab w:val="left" w:pos="426"/>
        </w:tabs>
        <w:spacing w:after="120" w:before="120" w:line="240" w:lineRule="auto"/>
        <w:ind w:left="426"/>
        <w:jc w:val="both"/>
        <w:rPr>
          <w:rFonts w:ascii="Times New Roman" w:cs="Times New Roman" w:eastAsia="Times New Roman" w:hAnsi="Times New Roman"/>
          <w:sz w:val="24"/>
          <w:szCs w:val="24"/>
        </w:rPr>
      </w:pPr>
      <w:commentRangeStart w:id="110"/>
      <w:r w:rsidDel="00000000" w:rsidR="00000000" w:rsidRPr="00000000">
        <w:rPr>
          <w:rFonts w:ascii="Times New Roman" w:cs="Times New Roman" w:eastAsia="Times New Roman" w:hAnsi="Times New Roman"/>
          <w:sz w:val="24"/>
          <w:szCs w:val="24"/>
          <w:rtl w:val="0"/>
        </w:rPr>
        <w:t xml:space="preserve">I.</w:t>
        <w:tab/>
        <w:t xml:space="preserve">Uma das questões importantes na execução do inventário é a definição do tipo e da abrangência do inventário: se o inventário é rotativo ou geral e qual o universo das contagens.</w:t>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3AC">
      <w:pPr>
        <w:tabs>
          <w:tab w:val="left" w:pos="426"/>
        </w:tabs>
        <w:spacing w:after="120" w:before="120" w:line="240" w:lineRule="auto"/>
        <w:ind w:left="426"/>
        <w:jc w:val="both"/>
        <w:rPr>
          <w:rFonts w:ascii="Times New Roman" w:cs="Times New Roman" w:eastAsia="Times New Roman" w:hAnsi="Times New Roman"/>
          <w:sz w:val="24"/>
          <w:szCs w:val="24"/>
        </w:rPr>
      </w:pPr>
      <w:commentRangeStart w:id="111"/>
      <w:r w:rsidDel="00000000" w:rsidR="00000000" w:rsidRPr="00000000">
        <w:rPr>
          <w:rFonts w:ascii="Times New Roman" w:cs="Times New Roman" w:eastAsia="Times New Roman" w:hAnsi="Times New Roman"/>
          <w:sz w:val="24"/>
          <w:szCs w:val="24"/>
          <w:rtl w:val="0"/>
        </w:rPr>
        <w:t xml:space="preserve">II.</w:t>
        <w:tab/>
        <w:t xml:space="preserve">O grau de acurácia do inventário é representado pelo nível de aceitação da divergência, sem que este desvio seja efetivamente contabilizado como um erro ou diferença no sistema de controle de estoque.</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03AD">
      <w:pPr>
        <w:tabs>
          <w:tab w:val="left" w:pos="426"/>
        </w:tabs>
        <w:spacing w:after="120" w:before="120" w:line="240" w:lineRule="auto"/>
        <w:ind w:left="426"/>
        <w:jc w:val="both"/>
        <w:rPr>
          <w:rFonts w:ascii="Times New Roman" w:cs="Times New Roman" w:eastAsia="Times New Roman" w:hAnsi="Times New Roman"/>
          <w:sz w:val="24"/>
          <w:szCs w:val="24"/>
        </w:rPr>
      </w:pPr>
      <w:commentRangeStart w:id="112"/>
      <w:r w:rsidDel="00000000" w:rsidR="00000000" w:rsidRPr="00000000">
        <w:rPr>
          <w:rFonts w:ascii="Times New Roman" w:cs="Times New Roman" w:eastAsia="Times New Roman" w:hAnsi="Times New Roman"/>
          <w:sz w:val="24"/>
          <w:szCs w:val="24"/>
          <w:rtl w:val="0"/>
        </w:rPr>
        <w:t xml:space="preserve">III.</w:t>
        <w:tab/>
        <w:t xml:space="preserve">Recomenda-se que a constituição da COMISSÃO PERMANENTE INVENTARIANTE – CPI seja composta por: Coordenadores de Procedimentos, Coordenador de Equipes de Contagem e Equipes de Contagem.</w:t>
      </w:r>
      <w:commentRangeEnd w:id="112"/>
      <w:r w:rsidDel="00000000" w:rsidR="00000000" w:rsidRPr="00000000">
        <w:commentReference w:id="112"/>
      </w:r>
      <w:r w:rsidDel="00000000" w:rsidR="00000000" w:rsidRPr="00000000">
        <w:rPr>
          <w:rtl w:val="0"/>
        </w:rPr>
      </w:r>
    </w:p>
    <w:p w:rsidR="00000000" w:rsidDel="00000000" w:rsidP="00000000" w:rsidRDefault="00000000" w:rsidRPr="00000000" w14:paraId="000003AE">
      <w:pPr>
        <w:tabs>
          <w:tab w:val="left" w:pos="426"/>
        </w:tabs>
        <w:spacing w:after="120" w:before="120" w:line="240" w:lineRule="auto"/>
        <w:ind w:left="426"/>
        <w:jc w:val="both"/>
        <w:rPr>
          <w:rFonts w:ascii="Times New Roman" w:cs="Times New Roman" w:eastAsia="Times New Roman" w:hAnsi="Times New Roman"/>
          <w:sz w:val="24"/>
          <w:szCs w:val="24"/>
        </w:rPr>
      </w:pPr>
      <w:commentRangeStart w:id="113"/>
      <w:r w:rsidDel="00000000" w:rsidR="00000000" w:rsidRPr="00000000">
        <w:rPr>
          <w:rFonts w:ascii="Times New Roman" w:cs="Times New Roman" w:eastAsia="Times New Roman" w:hAnsi="Times New Roman"/>
          <w:sz w:val="24"/>
          <w:szCs w:val="24"/>
          <w:rtl w:val="0"/>
        </w:rPr>
        <w:t xml:space="preserve">IV.</w:t>
        <w:tab/>
        <w:t xml:space="preserve">No cálculo do grau de acurácia, os “Registros Contados” consistem no número de itens cujo estoque real contado foi igual ao número de itens registrados no Sistema de Controle de Almoxarifado.</w:t>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3AF">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As afirmativas I e IV são verdadeiras.</w:t>
      </w:r>
    </w:p>
    <w:p w:rsidR="00000000" w:rsidDel="00000000" w:rsidP="00000000" w:rsidRDefault="00000000" w:rsidRPr="00000000" w14:paraId="000003B0">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As afirmativas I, II e III são verdadeiras.</w:t>
      </w:r>
    </w:p>
    <w:p w:rsidR="00000000" w:rsidDel="00000000" w:rsidP="00000000" w:rsidRDefault="00000000" w:rsidRPr="00000000" w14:paraId="000003B1">
      <w:pPr>
        <w:tabs>
          <w:tab w:val="left" w:pos="426"/>
        </w:tabs>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w:t>
        <w:tab/>
        <w:t xml:space="preserve">As afirmativas II e III são verdadeiras.</w:t>
      </w:r>
    </w:p>
    <w:p w:rsidR="00000000" w:rsidDel="00000000" w:rsidP="00000000" w:rsidRDefault="00000000" w:rsidRPr="00000000" w14:paraId="000003B2">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As afirmativas II e IV são falsas.</w:t>
      </w:r>
    </w:p>
    <w:p w:rsidR="00000000" w:rsidDel="00000000" w:rsidP="00000000" w:rsidRDefault="00000000" w:rsidRPr="00000000" w14:paraId="000003B3">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As afirmativas I e III são falsas.</w:t>
      </w:r>
    </w:p>
    <w:p w:rsidR="00000000" w:rsidDel="00000000" w:rsidP="00000000" w:rsidRDefault="00000000" w:rsidRPr="00000000" w14:paraId="000003B4">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29:</w:t>
      </w:r>
      <w:r w:rsidDel="00000000" w:rsidR="00000000" w:rsidRPr="00000000">
        <w:rPr>
          <w:rtl w:val="0"/>
        </w:rPr>
      </w:r>
    </w:p>
    <w:p w:rsidR="00000000" w:rsidDel="00000000" w:rsidP="00000000" w:rsidRDefault="00000000" w:rsidRPr="00000000" w14:paraId="000003B6">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 preparação e execução do inventário, pode-se afirmar que:</w:t>
      </w:r>
    </w:p>
    <w:p w:rsidR="00000000" w:rsidDel="00000000" w:rsidP="00000000" w:rsidRDefault="00000000" w:rsidRPr="00000000" w14:paraId="000003B7">
      <w:pPr>
        <w:tabs>
          <w:tab w:val="left" w:pos="426"/>
        </w:tabs>
        <w:spacing w:after="80" w:line="240" w:lineRule="auto"/>
        <w:ind w:left="425"/>
        <w:jc w:val="both"/>
        <w:rPr>
          <w:rFonts w:ascii="Times New Roman" w:cs="Times New Roman" w:eastAsia="Times New Roman" w:hAnsi="Times New Roman"/>
          <w:sz w:val="24"/>
          <w:szCs w:val="24"/>
        </w:rPr>
      </w:pPr>
      <w:commentRangeStart w:id="114"/>
      <w:r w:rsidDel="00000000" w:rsidR="00000000" w:rsidRPr="00000000">
        <w:rPr>
          <w:rFonts w:ascii="Times New Roman" w:cs="Times New Roman" w:eastAsia="Times New Roman" w:hAnsi="Times New Roman"/>
          <w:sz w:val="24"/>
          <w:szCs w:val="24"/>
          <w:rtl w:val="0"/>
        </w:rPr>
        <w:t xml:space="preserve">I.</w:t>
        <w:tab/>
        <w:t xml:space="preserve">Na preparação do inventário, o responsável pelo armazém deve proceder o empilhamento adequado de caixas e agrupamento de itens que estejam espalhados, de modo a facilitar a sua identificação e contagem.</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3B8">
      <w:pPr>
        <w:tabs>
          <w:tab w:val="left" w:pos="426"/>
        </w:tabs>
        <w:spacing w:after="80" w:line="240" w:lineRule="auto"/>
        <w:ind w:left="425"/>
        <w:jc w:val="both"/>
        <w:rPr>
          <w:rFonts w:ascii="Times New Roman" w:cs="Times New Roman" w:eastAsia="Times New Roman" w:hAnsi="Times New Roman"/>
          <w:sz w:val="24"/>
          <w:szCs w:val="24"/>
        </w:rPr>
      </w:pPr>
      <w:commentRangeStart w:id="115"/>
      <w:r w:rsidDel="00000000" w:rsidR="00000000" w:rsidRPr="00000000">
        <w:rPr>
          <w:rFonts w:ascii="Times New Roman" w:cs="Times New Roman" w:eastAsia="Times New Roman" w:hAnsi="Times New Roman"/>
          <w:sz w:val="24"/>
          <w:szCs w:val="24"/>
          <w:rtl w:val="0"/>
        </w:rPr>
        <w:t xml:space="preserve">II.</w:t>
        <w:tab/>
        <w:t xml:space="preserve">As movimentações de materiais serão suspensas no Sistema de Controle de Estoque durante o período do inventário, a fim de não prejudicar as contagens.</w:t>
      </w:r>
      <w:commentRangeEnd w:id="115"/>
      <w:r w:rsidDel="00000000" w:rsidR="00000000" w:rsidRPr="00000000">
        <w:commentReference w:id="115"/>
      </w:r>
      <w:r w:rsidDel="00000000" w:rsidR="00000000" w:rsidRPr="00000000">
        <w:rPr>
          <w:rtl w:val="0"/>
        </w:rPr>
      </w:r>
    </w:p>
    <w:p w:rsidR="00000000" w:rsidDel="00000000" w:rsidP="00000000" w:rsidRDefault="00000000" w:rsidRPr="00000000" w14:paraId="000003B9">
      <w:pPr>
        <w:tabs>
          <w:tab w:val="left" w:pos="426"/>
        </w:tabs>
        <w:spacing w:after="80" w:line="240" w:lineRule="auto"/>
        <w:ind w:left="425"/>
        <w:jc w:val="both"/>
        <w:rPr>
          <w:rFonts w:ascii="Times New Roman" w:cs="Times New Roman" w:eastAsia="Times New Roman" w:hAnsi="Times New Roman"/>
          <w:sz w:val="24"/>
          <w:szCs w:val="24"/>
        </w:rPr>
      </w:pPr>
      <w:commentRangeStart w:id="116"/>
      <w:r w:rsidDel="00000000" w:rsidR="00000000" w:rsidRPr="00000000">
        <w:rPr>
          <w:rFonts w:ascii="Times New Roman" w:cs="Times New Roman" w:eastAsia="Times New Roman" w:hAnsi="Times New Roman"/>
          <w:sz w:val="24"/>
          <w:szCs w:val="24"/>
          <w:rtl w:val="0"/>
        </w:rPr>
        <w:t xml:space="preserve">III.</w:t>
        <w:tab/>
        <w:t xml:space="preserve">Os materiais em processo de recebimento deverão constar na relação de materiais a serem inventariados,  desde que devidamente identificados.</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3BA">
      <w:pPr>
        <w:tabs>
          <w:tab w:val="left" w:pos="426"/>
        </w:tabs>
        <w:spacing w:after="80" w:line="240" w:lineRule="auto"/>
        <w:ind w:left="425"/>
        <w:jc w:val="both"/>
        <w:rPr>
          <w:rFonts w:ascii="Times New Roman" w:cs="Times New Roman" w:eastAsia="Times New Roman" w:hAnsi="Times New Roman"/>
          <w:sz w:val="24"/>
          <w:szCs w:val="24"/>
        </w:rPr>
      </w:pPr>
      <w:commentRangeStart w:id="117"/>
      <w:r w:rsidDel="00000000" w:rsidR="00000000" w:rsidRPr="00000000">
        <w:rPr>
          <w:rFonts w:ascii="Times New Roman" w:cs="Times New Roman" w:eastAsia="Times New Roman" w:hAnsi="Times New Roman"/>
          <w:sz w:val="24"/>
          <w:szCs w:val="24"/>
          <w:rtl w:val="0"/>
        </w:rPr>
        <w:t xml:space="preserve">IV.</w:t>
        <w:tab/>
        <w:t xml:space="preserve">Todo item do estoque sujeito ao inventário será contado necessariamente duas vezes, se houver divergência entre as duas contagens será efetuada uma terceira contagem considerada como definitiva.</w:t>
      </w:r>
      <w:commentRangeEnd w:id="117"/>
      <w:r w:rsidDel="00000000" w:rsidR="00000000" w:rsidRPr="00000000">
        <w:commentReference w:id="117"/>
      </w:r>
      <w:r w:rsidDel="00000000" w:rsidR="00000000" w:rsidRPr="00000000">
        <w:rPr>
          <w:rtl w:val="0"/>
        </w:rPr>
      </w:r>
    </w:p>
    <w:p w:rsidR="00000000" w:rsidDel="00000000" w:rsidP="00000000" w:rsidRDefault="00000000" w:rsidRPr="00000000" w14:paraId="000003BB">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As afirmativas I e IV são verdadeiras.</w:t>
      </w:r>
    </w:p>
    <w:p w:rsidR="00000000" w:rsidDel="00000000" w:rsidP="00000000" w:rsidRDefault="00000000" w:rsidRPr="00000000" w14:paraId="000003BC">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As afirmativas I, II e III são verdadeiras.</w:t>
      </w:r>
    </w:p>
    <w:p w:rsidR="00000000" w:rsidDel="00000000" w:rsidP="00000000" w:rsidRDefault="00000000" w:rsidRPr="00000000" w14:paraId="000003BD">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As afirmativas II e III são verdadeiras.</w:t>
      </w:r>
    </w:p>
    <w:p w:rsidR="00000000" w:rsidDel="00000000" w:rsidP="00000000" w:rsidRDefault="00000000" w:rsidRPr="00000000" w14:paraId="000003BE">
      <w:pPr>
        <w:tabs>
          <w:tab w:val="left" w:pos="426"/>
        </w:tabs>
        <w:spacing w:after="8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As afirmativas III e IV são falsas.</w:t>
      </w:r>
    </w:p>
    <w:p w:rsidR="00000000" w:rsidDel="00000000" w:rsidP="00000000" w:rsidRDefault="00000000" w:rsidRPr="00000000" w14:paraId="000003BF">
      <w:pPr>
        <w:tabs>
          <w:tab w:val="left" w:pos="426"/>
        </w:tabs>
        <w:spacing w:after="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As afirmativas I e III são falsas.</w:t>
      </w:r>
    </w:p>
    <w:p w:rsidR="00000000" w:rsidDel="00000000" w:rsidP="00000000" w:rsidRDefault="00000000" w:rsidRPr="00000000" w14:paraId="000003C0">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tabs>
          <w:tab w:val="left" w:pos="426"/>
        </w:tabs>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30:</w:t>
      </w:r>
      <w:r w:rsidDel="00000000" w:rsidR="00000000" w:rsidRPr="00000000">
        <w:rPr>
          <w:rtl w:val="0"/>
        </w:rPr>
      </w:r>
    </w:p>
    <w:p w:rsidR="00000000" w:rsidDel="00000000" w:rsidP="00000000" w:rsidRDefault="00000000" w:rsidRPr="00000000" w14:paraId="000003C2">
      <w:pPr>
        <w:tabs>
          <w:tab w:val="left" w:pos="426"/>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execução do inventário, é importante o bom dimensionamento do número de pessoas e equipes envolvidas na contagem física e que estejam familiarizadas com a identificação dos itens do estoque. Nesse caso, é recomendável que a equipe de contagem seja composta pelos estoquistas que já trabalham no almoxarifado, de forma a facilitar a localização dos itens no interior do armazém.</w:t>
      </w:r>
    </w:p>
    <w:p w:rsidR="00000000" w:rsidDel="00000000" w:rsidP="00000000" w:rsidRDefault="00000000" w:rsidRPr="00000000" w14:paraId="000003C3">
      <w:pPr>
        <w:tabs>
          <w:tab w:val="left" w:pos="42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assertiva é:</w:t>
      </w:r>
    </w:p>
    <w:p w:rsidR="00000000" w:rsidDel="00000000" w:rsidP="00000000" w:rsidRDefault="00000000" w:rsidRPr="00000000" w14:paraId="000003C4">
      <w:pPr>
        <w:numPr>
          <w:ilvl w:val="0"/>
          <w:numId w:val="23"/>
        </w:numPr>
        <w:tabs>
          <w:tab w:val="left" w:pos="426"/>
        </w:tabs>
        <w:spacing w:after="80" w:line="240" w:lineRule="auto"/>
        <w:ind w:left="425" w:hanging="357"/>
        <w:jc w:val="both"/>
        <w:rPr>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Falsa</w:t>
      </w:r>
    </w:p>
    <w:p w:rsidR="00000000" w:rsidDel="00000000" w:rsidP="00000000" w:rsidRDefault="00000000" w:rsidRPr="00000000" w14:paraId="000003C5">
      <w:pPr>
        <w:numPr>
          <w:ilvl w:val="0"/>
          <w:numId w:val="23"/>
        </w:numPr>
        <w:tabs>
          <w:tab w:val="left" w:pos="426"/>
        </w:tabs>
        <w:spacing w:after="80" w:line="240" w:lineRule="auto"/>
        <w:ind w:left="425" w:hanging="357"/>
        <w:jc w:val="both"/>
        <w:rPr>
          <w:sz w:val="24"/>
          <w:szCs w:val="24"/>
        </w:rPr>
      </w:pPr>
      <w:r w:rsidDel="00000000" w:rsidR="00000000" w:rsidRPr="00000000">
        <w:rPr>
          <w:rFonts w:ascii="Times New Roman" w:cs="Times New Roman" w:eastAsia="Times New Roman" w:hAnsi="Times New Roman"/>
          <w:sz w:val="24"/>
          <w:szCs w:val="24"/>
          <w:rtl w:val="0"/>
        </w:rPr>
        <w:t xml:space="preserve">Verdadeira</w:t>
      </w:r>
    </w:p>
    <w:p w:rsidR="00000000" w:rsidDel="00000000" w:rsidP="00000000" w:rsidRDefault="00000000" w:rsidRPr="00000000" w14:paraId="000003C6">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RESPOSTAS:</w:t>
      </w:r>
    </w:p>
    <w:tbl>
      <w:tblPr>
        <w:tblStyle w:val="Table12"/>
        <w:tblW w:w="977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
        <w:gridCol w:w="977"/>
        <w:gridCol w:w="977"/>
        <w:gridCol w:w="978"/>
        <w:gridCol w:w="978"/>
        <w:gridCol w:w="978"/>
        <w:gridCol w:w="978"/>
        <w:gridCol w:w="978"/>
        <w:gridCol w:w="978"/>
        <w:gridCol w:w="978"/>
        <w:tblGridChange w:id="0">
          <w:tblGrid>
            <w:gridCol w:w="977"/>
            <w:gridCol w:w="977"/>
            <w:gridCol w:w="977"/>
            <w:gridCol w:w="978"/>
            <w:gridCol w:w="978"/>
            <w:gridCol w:w="978"/>
            <w:gridCol w:w="978"/>
            <w:gridCol w:w="978"/>
            <w:gridCol w:w="978"/>
            <w:gridCol w:w="978"/>
          </w:tblGrid>
        </w:tblGridChange>
      </w:tblGrid>
      <w:tr>
        <w:trPr>
          <w:cantSplit w:val="0"/>
          <w:tblHeader w:val="0"/>
        </w:trPr>
        <w:tc>
          <w:tcPr>
            <w:vAlign w:val="top"/>
          </w:tcPr>
          <w:p w:rsidR="00000000" w:rsidDel="00000000" w:rsidP="00000000" w:rsidRDefault="00000000" w:rsidRPr="00000000" w14:paraId="000003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3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3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3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3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3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3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3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3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vAlign w:val="top"/>
          </w:tcPr>
          <w:p w:rsidR="00000000" w:rsidDel="00000000" w:rsidP="00000000" w:rsidRDefault="00000000" w:rsidRPr="00000000" w14:paraId="000003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c>
          <w:tcPr>
            <w:vAlign w:val="top"/>
          </w:tcPr>
          <w:p w:rsidR="00000000" w:rsidDel="00000000" w:rsidP="00000000" w:rsidRDefault="00000000" w:rsidRPr="00000000" w14:paraId="000003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3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c>
          <w:tcPr>
            <w:vAlign w:val="top"/>
          </w:tcPr>
          <w:p w:rsidR="00000000" w:rsidDel="00000000" w:rsidP="00000000" w:rsidRDefault="00000000" w:rsidRPr="00000000" w14:paraId="000003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c>
          <w:tcPr>
            <w:vAlign w:val="top"/>
          </w:tcPr>
          <w:p w:rsidR="00000000" w:rsidDel="00000000" w:rsidP="00000000" w:rsidRDefault="00000000" w:rsidRPr="00000000" w14:paraId="000003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3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r>
      <w:tr>
        <w:trPr>
          <w:cantSplit w:val="0"/>
          <w:tblHeader w:val="0"/>
        </w:trPr>
        <w:tc>
          <w:tcPr>
            <w:vAlign w:val="top"/>
          </w:tcPr>
          <w:p w:rsidR="00000000" w:rsidDel="00000000" w:rsidP="00000000" w:rsidRDefault="00000000" w:rsidRPr="00000000" w14:paraId="000003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3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vAlign w:val="top"/>
          </w:tcPr>
          <w:p w:rsidR="00000000" w:rsidDel="00000000" w:rsidP="00000000" w:rsidRDefault="00000000" w:rsidRPr="00000000" w14:paraId="000003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c>
          <w:tcPr>
            <w:vAlign w:val="top"/>
          </w:tcPr>
          <w:p w:rsidR="00000000" w:rsidDel="00000000" w:rsidP="00000000" w:rsidRDefault="00000000" w:rsidRPr="00000000" w14:paraId="000003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vAlign w:val="top"/>
          </w:tcPr>
          <w:p w:rsidR="00000000" w:rsidDel="00000000" w:rsidP="00000000" w:rsidRDefault="00000000" w:rsidRPr="00000000" w14:paraId="000003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vAlign w:val="top"/>
          </w:tcPr>
          <w:p w:rsidR="00000000" w:rsidDel="00000000" w:rsidP="00000000" w:rsidRDefault="00000000" w:rsidRPr="00000000" w14:paraId="000003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vAlign w:val="top"/>
          </w:tcPr>
          <w:p w:rsidR="00000000" w:rsidDel="00000000" w:rsidP="00000000" w:rsidRDefault="00000000" w:rsidRPr="00000000" w14:paraId="000003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tc>
        <w:tc>
          <w:tcPr>
            <w:vAlign w:val="top"/>
          </w:tcPr>
          <w:p w:rsidR="00000000" w:rsidDel="00000000" w:rsidP="00000000" w:rsidRDefault="00000000" w:rsidRPr="00000000" w14:paraId="000003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tc>
        <w:tc>
          <w:tcPr>
            <w:vAlign w:val="top"/>
          </w:tcPr>
          <w:p w:rsidR="00000000" w:rsidDel="00000000" w:rsidP="00000000" w:rsidRDefault="00000000" w:rsidRPr="00000000" w14:paraId="000003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c>
          <w:tcPr>
            <w:vAlign w:val="top"/>
          </w:tcPr>
          <w:p w:rsidR="00000000" w:rsidDel="00000000" w:rsidP="00000000" w:rsidRDefault="00000000" w:rsidRPr="00000000" w14:paraId="000003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3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3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3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3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3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3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4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pts</w:t>
            </w:r>
          </w:p>
        </w:tc>
        <w:tc>
          <w:tcPr>
            <w:vAlign w:val="top"/>
          </w:tcPr>
          <w:p w:rsidR="00000000" w:rsidDel="00000000" w:rsidP="00000000" w:rsidRDefault="00000000" w:rsidRPr="00000000" w14:paraId="000004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4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pts</w:t>
            </w:r>
          </w:p>
        </w:tc>
      </w:tr>
      <w:tr>
        <w:trPr>
          <w:cantSplit w:val="0"/>
          <w:tblHeader w:val="0"/>
        </w:trPr>
        <w:tc>
          <w:tcPr>
            <w:vAlign w:val="top"/>
          </w:tcPr>
          <w:p w:rsidR="00000000" w:rsidDel="00000000" w:rsidP="00000000" w:rsidRDefault="00000000" w:rsidRPr="00000000" w14:paraId="000004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tc>
        <w:tc>
          <w:tcPr>
            <w:vAlign w:val="top"/>
          </w:tcPr>
          <w:p w:rsidR="00000000" w:rsidDel="00000000" w:rsidP="00000000" w:rsidRDefault="00000000" w:rsidRPr="00000000" w14:paraId="000004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c>
          <w:tcPr>
            <w:vAlign w:val="top"/>
          </w:tcPr>
          <w:p w:rsidR="00000000" w:rsidDel="00000000" w:rsidP="00000000" w:rsidRDefault="00000000" w:rsidRPr="00000000" w14:paraId="000004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c>
          <w:tcPr>
            <w:vAlign w:val="top"/>
          </w:tcPr>
          <w:p w:rsidR="00000000" w:rsidDel="00000000" w:rsidP="00000000" w:rsidRDefault="00000000" w:rsidRPr="00000000" w14:paraId="000004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tl w:val="0"/>
              </w:rPr>
            </w:r>
          </w:p>
        </w:tc>
        <w:tc>
          <w:tcPr>
            <w:vAlign w:val="top"/>
          </w:tcPr>
          <w:p w:rsidR="00000000" w:rsidDel="00000000" w:rsidP="00000000" w:rsidRDefault="00000000" w:rsidRPr="00000000" w14:paraId="000004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c>
          <w:tcPr>
            <w:vAlign w:val="top"/>
          </w:tcPr>
          <w:p w:rsidR="00000000" w:rsidDel="00000000" w:rsidP="00000000" w:rsidRDefault="00000000" w:rsidRPr="00000000" w14:paraId="000004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tc>
        <w:tc>
          <w:tcPr>
            <w:vAlign w:val="top"/>
          </w:tcPr>
          <w:p w:rsidR="00000000" w:rsidDel="00000000" w:rsidP="00000000" w:rsidRDefault="00000000" w:rsidRPr="00000000" w14:paraId="000004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tl w:val="0"/>
              </w:rPr>
            </w:r>
          </w:p>
        </w:tc>
        <w:tc>
          <w:tcPr>
            <w:vAlign w:val="top"/>
          </w:tcPr>
          <w:p w:rsidR="00000000" w:rsidDel="00000000" w:rsidP="00000000" w:rsidRDefault="00000000" w:rsidRPr="00000000" w14:paraId="000004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rPr>
                <w:rtl w:val="0"/>
              </w:rPr>
            </w:r>
          </w:p>
        </w:tc>
        <w:tc>
          <w:tcPr>
            <w:vAlign w:val="top"/>
          </w:tcPr>
          <w:p w:rsidR="00000000" w:rsidDel="00000000" w:rsidP="00000000" w:rsidRDefault="00000000" w:rsidRPr="00000000" w14:paraId="000004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w:t>
            </w:r>
            <w:r w:rsidDel="00000000" w:rsidR="00000000" w:rsidRPr="00000000">
              <w:rPr>
                <w:rtl w:val="0"/>
              </w:rPr>
            </w:r>
          </w:p>
        </w:tc>
        <w:tc>
          <w:tcPr>
            <w:vAlign w:val="top"/>
          </w:tcPr>
          <w:p w:rsidR="00000000" w:rsidDel="00000000" w:rsidP="00000000" w:rsidRDefault="00000000" w:rsidRPr="00000000" w14:paraId="000004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4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pts</w:t>
            </w:r>
          </w:p>
        </w:tc>
        <w:tc>
          <w:tcPr>
            <w:vAlign w:val="top"/>
          </w:tcPr>
          <w:p w:rsidR="00000000" w:rsidDel="00000000" w:rsidP="00000000" w:rsidRDefault="00000000" w:rsidRPr="00000000" w14:paraId="000004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4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pts</w:t>
            </w:r>
          </w:p>
        </w:tc>
        <w:tc>
          <w:tcPr>
            <w:vAlign w:val="top"/>
          </w:tcPr>
          <w:p w:rsidR="00000000" w:rsidDel="00000000" w:rsidP="00000000" w:rsidRDefault="00000000" w:rsidRPr="00000000" w14:paraId="000004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4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4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4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4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4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pts</w:t>
            </w:r>
          </w:p>
        </w:tc>
        <w:tc>
          <w:tcPr>
            <w:vAlign w:val="top"/>
          </w:tcPr>
          <w:p w:rsidR="00000000" w:rsidDel="00000000" w:rsidP="00000000" w:rsidRDefault="00000000" w:rsidRPr="00000000" w14:paraId="000004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4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c>
          <w:tcPr>
            <w:vAlign w:val="top"/>
          </w:tcPr>
          <w:p w:rsidR="00000000" w:rsidDel="00000000" w:rsidP="00000000" w:rsidRDefault="00000000" w:rsidRPr="00000000" w14:paraId="000004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4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c>
          <w:tcPr>
            <w:vAlign w:val="top"/>
          </w:tcPr>
          <w:p w:rsidR="00000000" w:rsidDel="00000000" w:rsidP="00000000" w:rsidRDefault="00000000" w:rsidRPr="00000000" w14:paraId="000004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4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pts</w:t>
            </w:r>
          </w:p>
        </w:tc>
      </w:tr>
    </w:tbl>
    <w:p w:rsidR="00000000" w:rsidDel="00000000" w:rsidP="00000000" w:rsidRDefault="00000000" w:rsidRPr="00000000" w14:paraId="00000422">
      <w:pPr>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06) LEGISLAÇÃO DE ALMOXARIFADO</w:t>
      </w:r>
      <w:r w:rsidDel="00000000" w:rsidR="00000000" w:rsidRPr="00000000">
        <w:rPr>
          <w:rtl w:val="0"/>
        </w:rPr>
      </w:r>
    </w:p>
    <w:p w:rsidR="00000000" w:rsidDel="00000000" w:rsidP="00000000" w:rsidRDefault="00000000" w:rsidRPr="00000000" w14:paraId="0000042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01:</w:t>
      </w:r>
      <w:r w:rsidDel="00000000" w:rsidR="00000000" w:rsidRPr="00000000">
        <w:rPr>
          <w:rtl w:val="0"/>
        </w:rPr>
      </w:r>
    </w:p>
    <w:p w:rsidR="00000000" w:rsidDel="00000000" w:rsidP="00000000" w:rsidRDefault="00000000" w:rsidRPr="00000000" w14:paraId="0000042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Qual(is) Legislação(ões) menciona(m) o “preço médio” como valor do item de almoxarifado?</w:t>
      </w:r>
    </w:p>
    <w:p w:rsidR="00000000" w:rsidDel="00000000" w:rsidP="00000000" w:rsidRDefault="00000000" w:rsidRPr="00000000" w14:paraId="00000426">
      <w:pPr>
        <w:spacing w:after="120" w:line="240" w:lineRule="auto"/>
        <w:ind w:left="284" w:firstLine="0"/>
        <w:jc w:val="both"/>
        <w:rPr>
          <w:rFonts w:ascii="Times New Roman" w:cs="Times New Roman" w:eastAsia="Times New Roman" w:hAnsi="Times New Roman"/>
          <w:sz w:val="24"/>
          <w:szCs w:val="24"/>
          <w:highlight w:val="green"/>
        </w:rPr>
      </w:pPr>
      <w:commentRangeStart w:id="118"/>
      <w:r w:rsidDel="00000000" w:rsidR="00000000" w:rsidRPr="00000000">
        <w:rPr>
          <w:rFonts w:ascii="Times New Roman" w:cs="Times New Roman" w:eastAsia="Times New Roman" w:hAnsi="Times New Roman"/>
          <w:sz w:val="24"/>
          <w:szCs w:val="24"/>
          <w:highlight w:val="green"/>
          <w:rtl w:val="0"/>
        </w:rPr>
        <w:t xml:space="preserve">a) Lei Federal nº 4.320 e Decreto Estadual nº 27.786.</w:t>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427">
      <w:pPr>
        <w:spacing w:after="12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Lei Federal nº 4.320 e Portaria STN nº 448.</w:t>
      </w:r>
    </w:p>
    <w:p w:rsidR="00000000" w:rsidDel="00000000" w:rsidP="00000000" w:rsidRDefault="00000000" w:rsidRPr="00000000" w14:paraId="00000428">
      <w:pPr>
        <w:spacing w:after="12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Lei Federal nº 4.320.</w:t>
      </w:r>
    </w:p>
    <w:p w:rsidR="00000000" w:rsidDel="00000000" w:rsidP="00000000" w:rsidRDefault="00000000" w:rsidRPr="00000000" w14:paraId="00000429">
      <w:pPr>
        <w:spacing w:after="12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Lei Federal nº 4.320 e Decreto Estadual nº 31.549.</w:t>
      </w:r>
    </w:p>
    <w:p w:rsidR="00000000" w:rsidDel="00000000" w:rsidP="00000000" w:rsidRDefault="00000000" w:rsidRPr="00000000" w14:paraId="0000042A">
      <w:pPr>
        <w:spacing w:after="120"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Lei Federal nº 4.320 e Decreto Estadual nº 32.564.</w:t>
      </w:r>
    </w:p>
    <w:p w:rsidR="00000000" w:rsidDel="00000000" w:rsidP="00000000" w:rsidRDefault="00000000" w:rsidRPr="00000000" w14:paraId="0000042B">
      <w:pPr>
        <w:spacing w:after="12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02:</w:t>
      </w:r>
      <w:r w:rsidDel="00000000" w:rsidR="00000000" w:rsidRPr="00000000">
        <w:rPr>
          <w:rtl w:val="0"/>
        </w:rPr>
      </w:r>
    </w:p>
    <w:p w:rsidR="00000000" w:rsidDel="00000000" w:rsidP="00000000" w:rsidRDefault="00000000" w:rsidRPr="00000000" w14:paraId="0000042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Decreto nº 32.564, de 26 de março de 2018, estabelece as competências da Seplag como Órgão Central no Sistema de Almoxarifado e Bens Móveis. Qual das assertivas abaixo NÃO corresponde a uma atribuição da Seplag?</w:t>
      </w:r>
    </w:p>
    <w:p w:rsidR="00000000" w:rsidDel="00000000" w:rsidP="00000000" w:rsidRDefault="00000000" w:rsidRPr="00000000" w14:paraId="0000042D">
      <w:pPr>
        <w:spacing w:after="120" w:line="240" w:lineRule="auto"/>
        <w:ind w:left="993" w:hanging="283.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Regulamentar uniformemente a aquisição, recebimento, armazenagem e uso de material de consumo.</w:t>
      </w:r>
    </w:p>
    <w:p w:rsidR="00000000" w:rsidDel="00000000" w:rsidP="00000000" w:rsidRDefault="00000000" w:rsidRPr="00000000" w14:paraId="0000042E">
      <w:pPr>
        <w:spacing w:after="120" w:line="240" w:lineRule="auto"/>
        <w:ind w:left="993" w:hanging="283.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Colaborar permanentemente com os órgãos setoriais, quanto aos métodos e procedimentos operacionais de armazenagem e arranjo físico dos almoxarifados, buscando o aperfeiçoamento do sistema.</w:t>
      </w:r>
    </w:p>
    <w:p w:rsidR="00000000" w:rsidDel="00000000" w:rsidP="00000000" w:rsidRDefault="00000000" w:rsidRPr="00000000" w14:paraId="0000042F">
      <w:pPr>
        <w:spacing w:after="120" w:line="240" w:lineRule="auto"/>
        <w:ind w:left="993" w:hanging="283.9999999999999"/>
        <w:jc w:val="both"/>
        <w:rPr>
          <w:rFonts w:ascii="Times New Roman" w:cs="Times New Roman" w:eastAsia="Times New Roman" w:hAnsi="Times New Roman"/>
          <w:sz w:val="24"/>
          <w:szCs w:val="24"/>
          <w:highlight w:val="green"/>
        </w:rPr>
      </w:pPr>
      <w:commentRangeStart w:id="119"/>
      <w:r w:rsidDel="00000000" w:rsidR="00000000" w:rsidRPr="00000000">
        <w:rPr>
          <w:rFonts w:ascii="Times New Roman" w:cs="Times New Roman" w:eastAsia="Times New Roman" w:hAnsi="Times New Roman"/>
          <w:sz w:val="24"/>
          <w:szCs w:val="24"/>
          <w:highlight w:val="green"/>
          <w:rtl w:val="0"/>
        </w:rPr>
        <w:t xml:space="preserve">c) Implantar o Sistema Informatizado Oficial de Controle de Almoxarifado, instituído pelo Decreto Estadual nº 31.549, de 13 de agosto de 2014.</w:t>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430">
      <w:pPr>
        <w:spacing w:after="120" w:line="240" w:lineRule="auto"/>
        <w:ind w:left="993" w:hanging="283.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Subsidiar as áreas de compras dos órgãos setoriais por intermédio dos Sistemas de Catálogo de Materiais, Cadastro de Fornecedores e Compras Eletrônicas.</w:t>
      </w:r>
    </w:p>
    <w:p w:rsidR="00000000" w:rsidDel="00000000" w:rsidP="00000000" w:rsidRDefault="00000000" w:rsidRPr="00000000" w14:paraId="00000431">
      <w:pPr>
        <w:spacing w:after="120" w:line="240" w:lineRule="auto"/>
        <w:ind w:left="993" w:hanging="283.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ubsidiar as áreas de almoxarifado dos órgãos setoriais por intermédio do Sistema de Controle de Estoque e Armazenagem.</w:t>
      </w:r>
    </w:p>
    <w:p w:rsidR="00000000" w:rsidDel="00000000" w:rsidP="00000000" w:rsidRDefault="00000000" w:rsidRPr="00000000" w14:paraId="00000432">
      <w:pPr>
        <w:spacing w:after="12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03:</w:t>
      </w:r>
      <w:r w:rsidDel="00000000" w:rsidR="00000000" w:rsidRPr="00000000">
        <w:rPr>
          <w:rtl w:val="0"/>
        </w:rPr>
      </w:r>
    </w:p>
    <w:p w:rsidR="00000000" w:rsidDel="00000000" w:rsidP="00000000" w:rsidRDefault="00000000" w:rsidRPr="00000000" w14:paraId="0000043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assertiva abaixo se refere a uma exigibilidade de controle interno, visando a despesa com material. Qual legislação estabelece tal exigibilidade?</w:t>
      </w:r>
    </w:p>
    <w:p w:rsidR="00000000" w:rsidDel="00000000" w:rsidP="00000000" w:rsidRDefault="00000000" w:rsidRPr="00000000" w14:paraId="0000043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“Inventariar no mínimo uma vez ao ano o estoque físico dos materiais de consumo e efetuar a sua conciliação com o registro escritural e o registro contábil.”</w:t>
      </w:r>
      <w:r w:rsidDel="00000000" w:rsidR="00000000" w:rsidRPr="00000000">
        <w:rPr>
          <w:rtl w:val="0"/>
        </w:rPr>
      </w:r>
    </w:p>
    <w:p w:rsidR="00000000" w:rsidDel="00000000" w:rsidP="00000000" w:rsidRDefault="00000000" w:rsidRPr="00000000" w14:paraId="00000435">
      <w:pPr>
        <w:numPr>
          <w:ilvl w:val="0"/>
          <w:numId w:val="12"/>
        </w:numPr>
        <w:spacing w:after="120" w:line="240" w:lineRule="auto"/>
        <w:ind w:left="1068" w:hanging="360"/>
        <w:jc w:val="both"/>
        <w:rPr>
          <w:sz w:val="24"/>
          <w:szCs w:val="24"/>
        </w:rPr>
      </w:pPr>
      <w:r w:rsidDel="00000000" w:rsidR="00000000" w:rsidRPr="00000000">
        <w:rPr>
          <w:rFonts w:ascii="Times New Roman" w:cs="Times New Roman" w:eastAsia="Times New Roman" w:hAnsi="Times New Roman"/>
          <w:sz w:val="24"/>
          <w:szCs w:val="24"/>
          <w:rtl w:val="0"/>
        </w:rPr>
        <w:t xml:space="preserve">Lei federal nº 4.320, de 17/03/1964.</w:t>
      </w:r>
    </w:p>
    <w:p w:rsidR="00000000" w:rsidDel="00000000" w:rsidP="00000000" w:rsidRDefault="00000000" w:rsidRPr="00000000" w14:paraId="00000436">
      <w:pPr>
        <w:numPr>
          <w:ilvl w:val="0"/>
          <w:numId w:val="12"/>
        </w:numPr>
        <w:spacing w:after="120" w:line="240" w:lineRule="auto"/>
        <w:ind w:left="1068" w:hanging="360"/>
        <w:jc w:val="both"/>
        <w:rPr>
          <w:sz w:val="24"/>
          <w:szCs w:val="24"/>
        </w:rPr>
      </w:pPr>
      <w:r w:rsidDel="00000000" w:rsidR="00000000" w:rsidRPr="00000000">
        <w:rPr>
          <w:rFonts w:ascii="Times New Roman" w:cs="Times New Roman" w:eastAsia="Times New Roman" w:hAnsi="Times New Roman"/>
          <w:sz w:val="24"/>
          <w:szCs w:val="24"/>
          <w:rtl w:val="0"/>
        </w:rPr>
        <w:t xml:space="preserve">Portaria STN nº 448, de 13/09/2002.</w:t>
      </w:r>
    </w:p>
    <w:p w:rsidR="00000000" w:rsidDel="00000000" w:rsidP="00000000" w:rsidRDefault="00000000" w:rsidRPr="00000000" w14:paraId="00000437">
      <w:pPr>
        <w:numPr>
          <w:ilvl w:val="0"/>
          <w:numId w:val="12"/>
        </w:numPr>
        <w:spacing w:after="120" w:line="240" w:lineRule="auto"/>
        <w:ind w:left="1068" w:hanging="360"/>
        <w:jc w:val="both"/>
        <w:rPr>
          <w:sz w:val="24"/>
          <w:szCs w:val="24"/>
        </w:rPr>
      </w:pPr>
      <w:r w:rsidDel="00000000" w:rsidR="00000000" w:rsidRPr="00000000">
        <w:rPr>
          <w:rFonts w:ascii="Times New Roman" w:cs="Times New Roman" w:eastAsia="Times New Roman" w:hAnsi="Times New Roman"/>
          <w:sz w:val="24"/>
          <w:szCs w:val="24"/>
          <w:rtl w:val="0"/>
        </w:rPr>
        <w:t xml:space="preserve">Decreto Estadual nº 31.549, de 13/08/2014.</w:t>
      </w:r>
    </w:p>
    <w:p w:rsidR="00000000" w:rsidDel="00000000" w:rsidP="00000000" w:rsidRDefault="00000000" w:rsidRPr="00000000" w14:paraId="00000438">
      <w:pPr>
        <w:numPr>
          <w:ilvl w:val="0"/>
          <w:numId w:val="12"/>
        </w:numPr>
        <w:spacing w:after="120" w:line="240" w:lineRule="auto"/>
        <w:ind w:left="1068" w:hanging="360"/>
        <w:jc w:val="both"/>
        <w:rPr>
          <w:sz w:val="24"/>
          <w:szCs w:val="24"/>
        </w:rPr>
      </w:pPr>
      <w:r w:rsidDel="00000000" w:rsidR="00000000" w:rsidRPr="00000000">
        <w:rPr>
          <w:rFonts w:ascii="Times New Roman" w:cs="Times New Roman" w:eastAsia="Times New Roman" w:hAnsi="Times New Roman"/>
          <w:sz w:val="24"/>
          <w:szCs w:val="24"/>
          <w:rtl w:val="0"/>
        </w:rPr>
        <w:t xml:space="preserve">Decreto Estadual nº 27.786, de 02/05/2005.</w:t>
      </w:r>
    </w:p>
    <w:p w:rsidR="00000000" w:rsidDel="00000000" w:rsidP="00000000" w:rsidRDefault="00000000" w:rsidRPr="00000000" w14:paraId="00000439">
      <w:pPr>
        <w:numPr>
          <w:ilvl w:val="0"/>
          <w:numId w:val="12"/>
        </w:numPr>
        <w:spacing w:after="120" w:line="240" w:lineRule="auto"/>
        <w:ind w:left="1068" w:hanging="360"/>
        <w:jc w:val="both"/>
        <w:rPr>
          <w:sz w:val="24"/>
          <w:szCs w:val="24"/>
          <w:highlight w:val="green"/>
        </w:rPr>
      </w:pPr>
      <w:commentRangeStart w:id="120"/>
      <w:r w:rsidDel="00000000" w:rsidR="00000000" w:rsidRPr="00000000">
        <w:rPr>
          <w:rFonts w:ascii="Times New Roman" w:cs="Times New Roman" w:eastAsia="Times New Roman" w:hAnsi="Times New Roman"/>
          <w:sz w:val="24"/>
          <w:szCs w:val="24"/>
          <w:highlight w:val="green"/>
          <w:rtl w:val="0"/>
        </w:rPr>
        <w:t xml:space="preserve">Decreto Estadual nº 32.564, de 26/03/2018.</w:t>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43A">
      <w:pPr>
        <w:spacing w:after="12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QUESTÃO 04:</w:t>
      </w:r>
      <w:r w:rsidDel="00000000" w:rsidR="00000000" w:rsidRPr="00000000">
        <w:rPr>
          <w:rtl w:val="0"/>
        </w:rPr>
      </w:r>
    </w:p>
    <w:p w:rsidR="00000000" w:rsidDel="00000000" w:rsidP="00000000" w:rsidRDefault="00000000" w:rsidRPr="00000000" w14:paraId="0000043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 qual a regra geral que diferencia o material de consumo do material permanente expresso tanto no art. 15 § 2º da Lei Federal nº 4.320, de 17/03/64, como no art. 2º inciso I da Portaria STN nº 448, de 13/09/2002.</w:t>
      </w:r>
    </w:p>
    <w:p w:rsidR="00000000" w:rsidDel="00000000" w:rsidP="00000000" w:rsidRDefault="00000000" w:rsidRPr="00000000" w14:paraId="0000043C">
      <w:pPr>
        <w:spacing w:line="360" w:lineRule="auto"/>
        <w:ind w:left="360" w:firstLine="0"/>
        <w:jc w:val="both"/>
        <w:rPr>
          <w:rFonts w:ascii="Times New Roman" w:cs="Times New Roman" w:eastAsia="Times New Roman" w:hAnsi="Times New Roman"/>
          <w:sz w:val="24"/>
          <w:szCs w:val="24"/>
          <w:highlight w:val="green"/>
        </w:rPr>
      </w:pPr>
      <w:commentRangeStart w:id="121"/>
      <w:r w:rsidDel="00000000" w:rsidR="00000000" w:rsidRPr="00000000">
        <w:rPr>
          <w:rFonts w:ascii="Times New Roman" w:cs="Times New Roman" w:eastAsia="Times New Roman" w:hAnsi="Times New Roman"/>
          <w:sz w:val="24"/>
          <w:szCs w:val="24"/>
          <w:highlight w:val="green"/>
          <w:rtl w:val="0"/>
        </w:rPr>
        <w:t xml:space="preserve">a) Durabilidade.</w:t>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43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Fragilidade.</w:t>
      </w:r>
    </w:p>
    <w:p w:rsidR="00000000" w:rsidDel="00000000" w:rsidP="00000000" w:rsidRDefault="00000000" w:rsidRPr="00000000" w14:paraId="0000043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Perecibilidade.</w:t>
      </w:r>
    </w:p>
    <w:p w:rsidR="00000000" w:rsidDel="00000000" w:rsidP="00000000" w:rsidRDefault="00000000" w:rsidRPr="00000000" w14:paraId="0000043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Incorporabilidade.</w:t>
      </w:r>
    </w:p>
    <w:p w:rsidR="00000000" w:rsidDel="00000000" w:rsidP="00000000" w:rsidRDefault="00000000" w:rsidRPr="00000000" w14:paraId="0000044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Transformabilidade.</w:t>
      </w:r>
    </w:p>
    <w:p w:rsidR="00000000" w:rsidDel="00000000" w:rsidP="00000000" w:rsidRDefault="00000000" w:rsidRPr="00000000" w14:paraId="00000441">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line="240" w:lineRule="auto"/>
        <w:ind w:left="907" w:hanging="227.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RESPOSTAS:</w:t>
      </w:r>
      <w:r w:rsidDel="00000000" w:rsidR="00000000" w:rsidRPr="00000000">
        <w:rPr>
          <w:rtl w:val="0"/>
        </w:rPr>
      </w:r>
    </w:p>
    <w:tbl>
      <w:tblPr>
        <w:tblStyle w:val="Table13"/>
        <w:tblW w:w="7379.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1830"/>
        <w:gridCol w:w="1850"/>
        <w:gridCol w:w="1850"/>
        <w:tblGridChange w:id="0">
          <w:tblGrid>
            <w:gridCol w:w="1849"/>
            <w:gridCol w:w="1830"/>
            <w:gridCol w:w="1850"/>
            <w:gridCol w:w="1850"/>
          </w:tblGrid>
        </w:tblGridChange>
      </w:tblGrid>
      <w:tr>
        <w:trPr>
          <w:cantSplit w:val="0"/>
          <w:tblHeader w:val="0"/>
        </w:trPr>
        <w:tc>
          <w:tcPr>
            <w:vAlign w:val="top"/>
          </w:tcPr>
          <w:p w:rsidR="00000000" w:rsidDel="00000000" w:rsidP="00000000" w:rsidRDefault="00000000" w:rsidRPr="00000000" w14:paraId="000004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4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4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4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(3,5 pontos)</w:t>
            </w:r>
          </w:p>
        </w:tc>
        <w:tc>
          <w:tcPr>
            <w:vAlign w:val="top"/>
          </w:tcPr>
          <w:p w:rsidR="00000000" w:rsidDel="00000000" w:rsidP="00000000" w:rsidRDefault="00000000" w:rsidRPr="00000000" w14:paraId="0000044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pontos)</w:t>
            </w:r>
          </w:p>
        </w:tc>
        <w:tc>
          <w:tcPr>
            <w:vAlign w:val="top"/>
          </w:tcPr>
          <w:p w:rsidR="00000000" w:rsidDel="00000000" w:rsidP="00000000" w:rsidRDefault="00000000" w:rsidRPr="00000000" w14:paraId="000004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(1,5 ponto)</w:t>
            </w:r>
          </w:p>
        </w:tc>
        <w:tc>
          <w:tcPr>
            <w:vAlign w:val="top"/>
          </w:tcPr>
          <w:p w:rsidR="00000000" w:rsidDel="00000000" w:rsidP="00000000" w:rsidRDefault="00000000" w:rsidRPr="00000000" w14:paraId="000004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r>
    </w:tbl>
    <w:p w:rsidR="00000000" w:rsidDel="00000000" w:rsidP="00000000" w:rsidRDefault="00000000" w:rsidRPr="00000000" w14:paraId="000004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line="360" w:lineRule="auto"/>
        <w:jc w:val="both"/>
        <w:rPr/>
      </w:pPr>
      <w:r w:rsidDel="00000000" w:rsidR="00000000" w:rsidRPr="00000000">
        <w:br w:type="page"/>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23" w:date="2022-03-18T12:04:47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3.</w:t>
      </w:r>
    </w:p>
  </w:comment>
  <w:comment w:author="Deleted user" w:id="62" w:date="2022-03-18T17:21:05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w:t>
      </w:r>
    </w:p>
  </w:comment>
  <w:comment w:author="Deleted user" w:id="26" w:date="2022-03-18T12:16:41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57" w:date="2022-03-18T17:10:34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22" w:date="2022-03-18T12:04:01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3.</w:t>
      </w:r>
    </w:p>
  </w:comment>
  <w:comment w:author="Deleted user" w:id="116" w:date="2022-03-22T19:21:13Z">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7" w:date="2022-03-17T14:01:27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1.</w:t>
      </w:r>
    </w:p>
  </w:comment>
  <w:comment w:author="Deleted user" w:id="83" w:date="2022-03-18T18:41:16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5.</w:t>
      </w:r>
    </w:p>
  </w:comment>
  <w:comment w:author="Deleted user" w:id="101" w:date="2022-03-22T16:36:25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95" w:date="2022-03-18T19:21:57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w:t>
      </w:r>
    </w:p>
  </w:comment>
  <w:comment w:author="Deleted user" w:id="86" w:date="2022-03-18T18:57:34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81" w:date="2022-03-18T18:38:19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5.</w:t>
      </w:r>
    </w:p>
  </w:comment>
  <w:comment w:author="Deleted user" w:id="93" w:date="2022-03-18T19:20:07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w:t>
      </w:r>
    </w:p>
  </w:comment>
  <w:comment w:author="Deleted user" w:id="82" w:date="2022-03-18T18:40:04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94" w:date="2022-03-18T19:21:14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w:t>
      </w:r>
    </w:p>
  </w:comment>
  <w:comment w:author="Deleted user" w:id="59" w:date="2022-03-18T17:15:13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102" w:date="2022-03-22T16:39:55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54" w:date="2022-03-18T17:06:17Z">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103" w:date="2022-03-22T16:41:18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80" w:date="2022-03-18T18:34:25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3" w:date="2022-03-17T13:26:40Z">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1.</w:t>
      </w:r>
    </w:p>
  </w:comment>
  <w:comment w:author="Deleted user" w:id="14" w:date="2022-03-17T16:33:00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2.</w:t>
      </w:r>
    </w:p>
  </w:comment>
  <w:comment w:author="Deleted user" w:id="112" w:date="2022-03-22T19:16:31Z">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56" w:date="2022-03-18T17:08:33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4" w:date="2022-03-17T13:39:59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encontrei informação no texto.</w:t>
      </w:r>
    </w:p>
  </w:comment>
  <w:comment w:author="Deleted user" w:id="115" w:date="2022-03-22T19:20:22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5" w:date="2022-03-17T13:33:23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1.</w:t>
      </w:r>
    </w:p>
  </w:comment>
  <w:comment w:author="Deleted user" w:id="114" w:date="2022-03-22T19:19:31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85" w:date="2022-03-18T18:46:54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6" w:date="2022-03-17T13:47:20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1.</w:t>
      </w:r>
    </w:p>
  </w:comment>
  <w:comment w:author="Deleted user" w:id="78" w:date="2022-03-18T18:28:33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excluir a questão, pois há dificuldade de encontrar informações no texto.</w:t>
      </w:r>
    </w:p>
  </w:comment>
  <w:comment w:author="Deleted user" w:id="16" w:date="2022-03-17T18:16:17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8" w:date="2022-03-17T14:27:16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1.</w:t>
      </w:r>
    </w:p>
  </w:comment>
  <w:comment w:author="Deleted user" w:id="113" w:date="2022-03-22T19:17:27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84" w:date="2022-03-18T18:42:45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53" w:date="2022-03-18T17:00:54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118" w:date="2022-03-23T14:16:07Z">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confirmado de acordo com os textos.</w:t>
      </w:r>
    </w:p>
  </w:comment>
  <w:comment w:author="Deleted user" w:id="119" w:date="2022-03-23T14:23:35Z">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conferido de acordo com os textos.</w:t>
      </w:r>
    </w:p>
  </w:comment>
  <w:comment w:author="Deleted user" w:id="76" w:date="2022-03-18T18:10:38Z">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52" w:date="2022-03-18T16:51:19Z">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120" w:date="2022-03-23T14:28:07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conferido de acordo com os textos.</w:t>
      </w:r>
    </w:p>
  </w:comment>
  <w:comment w:author="Deleted user" w:id="2" w:date="2022-03-17T13:25:00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conteúdo foi encontrado no texto da aula 1.</w:t>
      </w:r>
    </w:p>
  </w:comment>
  <w:comment w:author="Deleted user" w:id="49" w:date="2022-03-18T16:46:11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75" w:date="2022-03-18T18:06:22Z">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104" w:date="2022-03-22T16:42:44Z">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1" w:date="2022-03-17T13:23:54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1.</w:t>
      </w:r>
    </w:p>
  </w:comment>
  <w:comment w:author="Deleted user" w:id="61" w:date="2022-03-22T14:43:08Z">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adicionar os botões VS, QT e QL para facilitar a marcação do aluno.</w:t>
      </w:r>
    </w:p>
  </w:comment>
  <w:comment w:author="Deleted user" w:id="31" w:date="2022-03-22T14:33:48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gerar botões V e F para facilitar a marcação do aluno.</w:t>
      </w:r>
    </w:p>
  </w:comment>
  <w:comment w:author="Deleted user" w:id="19" w:date="2022-03-22T14:33:36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gerar botões V e F para facilitar a marcação do aluno.</w:t>
      </w:r>
    </w:p>
  </w:comment>
  <w:comment w:author="Deleted user" w:id="74" w:date="2022-03-18T18:02:39Z">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5.</w:t>
      </w:r>
    </w:p>
  </w:comment>
  <w:comment w:author="Deleted user" w:id="10" w:date="2022-03-17T14:49:59Z">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2.</w:t>
      </w:r>
    </w:p>
  </w:comment>
  <w:comment w:author="Deleted user" w:id="51" w:date="2022-03-18T16:45:23Z">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46" w:date="2022-03-18T16:26:56Z">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excluir questões com cálculos</w:t>
      </w:r>
    </w:p>
  </w:comment>
  <w:comment w:author="Deleted user" w:id="69" w:date="2022-03-22T14:43:34Z">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adicionar os botões V e F para facilitar a marcação do aluno.</w:t>
      </w:r>
    </w:p>
  </w:comment>
  <w:comment w:author="Deleted user" w:id="121" w:date="2022-03-23T14:30:48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conferido de acordo com os textos.</w:t>
      </w:r>
    </w:p>
  </w:comment>
  <w:comment w:author="Deleted user" w:id="50" w:date="2022-03-18T16:41:20Z">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79" w:date="2022-03-22T14:45:06Z">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adicionar os botões V e F para facilitar a marcação do aluno.</w:t>
      </w:r>
    </w:p>
  </w:comment>
  <w:comment w:author="Deleted user" w:id="40" w:date="2022-03-18T13:26:00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45" w:date="2022-03-18T16:26:14Z">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retirar questões com cálculos</w:t>
      </w:r>
    </w:p>
  </w:comment>
  <w:comment w:author="Deleted user" w:id="11" w:date="2022-03-17T16:12:02Z">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2.</w:t>
      </w:r>
    </w:p>
  </w:comment>
  <w:comment w:author="Deleted user" w:id="39" w:date="2022-03-18T13:22:34Z">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90" w:date="2022-03-22T14:46:19Z">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adicionar os botões SM, SF e SV para facilitar a marcação do aluno.</w:t>
      </w:r>
    </w:p>
  </w:comment>
  <w:comment w:author="Deleted user" w:id="44" w:date="2022-03-18T14:06:46Z">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73" w:date="2022-03-18T18:01:03Z">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108" w:date="2022-03-22T18:51:14Z">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68" w:date="2022-03-18T17:41:45Z">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72" w:date="2022-03-18T17:59:20Z">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17" w:date="2022-03-17T18:21:06Z">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43" w:date="2022-03-18T14:02:04Z">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20" w:date="2022-03-17T18:59:13Z">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3.</w:t>
      </w:r>
    </w:p>
  </w:comment>
  <w:comment w:author="Deleted user" w:id="18" w:date="2022-03-17T18:51:33Z">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107" w:date="2022-03-22T18:50:08Z">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42" w:date="2022-03-18T13:59:08Z">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21" w:date="2022-03-17T19:00:05Z">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encontrato no texto da aula 3.</w:t>
      </w:r>
    </w:p>
  </w:comment>
  <w:comment w:author="Deleted user" w:id="109" w:date="2022-03-22T19:06:07Z">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resposta do gabarito não condiz com a pesquisa no texto, visto que a resposta do item IV é verdadeiro.</w:t>
      </w:r>
    </w:p>
  </w:comment>
  <w:comment w:author="Deleted user" w:id="71" w:date="2022-03-18T17:55:18Z">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5.</w:t>
      </w:r>
    </w:p>
  </w:comment>
  <w:comment w:author="Deleted user" w:id="110" w:date="2022-03-22T19:08:54Z">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36" w:date="2022-03-18T12:54:57Z">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77" w:date="2022-03-18T18:11:05Z">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9" w:date="2022-03-17T14:37:22Z">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1.</w:t>
      </w:r>
    </w:p>
  </w:comment>
  <w:comment w:author="Deleted user" w:id="37" w:date="2022-03-18T12:58:08Z">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67" w:date="2022-03-18T17:26:50Z">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QL.</w:t>
      </w:r>
    </w:p>
  </w:comment>
  <w:comment w:author="Deleted user" w:id="66" w:date="2022-03-18T17:25:25Z">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w:t>
      </w:r>
    </w:p>
  </w:comment>
  <w:comment w:author="Deleted user" w:id="35" w:date="2022-03-18T12:47:46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105" w:date="2022-03-22T18:44:47Z">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88" w:date="2022-03-18T19:03:15Z">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38" w:date="2022-03-22T14:39:23Z">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excluir a questão, pois não encontrei texto compatível.</w:t>
      </w:r>
    </w:p>
  </w:comment>
  <w:comment w:author="Deleted user" w:id="117" w:date="2022-03-22T19:23:53Z">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48" w:date="2022-03-18T16:33:34Z">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65" w:date="2022-03-18T17:24:24Z">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w:t>
      </w:r>
    </w:p>
  </w:comment>
  <w:comment w:author="Deleted user" w:id="111" w:date="2022-03-22T19:11:32Z">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64" w:date="2022-03-18T17:23:22Z">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QL.</w:t>
      </w:r>
    </w:p>
  </w:comment>
  <w:comment w:author="Deleted user" w:id="33" w:date="2022-03-18T12:40:34Z">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41" w:date="2022-03-18T13:43:58Z">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4.</w:t>
      </w:r>
    </w:p>
  </w:comment>
  <w:comment w:author="Deleted user" w:id="100" w:date="2022-03-18T19:41:34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92" w:date="2022-03-18T19:19:21Z">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w:t>
      </w:r>
    </w:p>
  </w:comment>
  <w:comment w:author="Deleted user" w:id="106" w:date="2022-03-22T18:48:05Z">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70" w:date="2022-03-18T17:50:05Z">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5.</w:t>
      </w:r>
    </w:p>
  </w:comment>
  <w:comment w:author="Deleted user" w:id="63" w:date="2022-03-18T17:22:32Z">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w:t>
      </w:r>
    </w:p>
  </w:comment>
  <w:comment w:author="Deleted user" w:id="32" w:date="2022-03-18T12:38:21Z">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34" w:date="2022-03-18T12:43:27Z">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4.</w:t>
      </w:r>
    </w:p>
  </w:comment>
  <w:comment w:author="Deleted user" w:id="98" w:date="2022-03-18T19:36:36Z">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29" w:date="2022-03-18T12:24:44Z">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12" w:date="2022-03-17T16:13:22Z">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2.</w:t>
      </w:r>
    </w:p>
  </w:comment>
  <w:comment w:author="Deleted user" w:id="99" w:date="2022-03-18T19:38:37Z">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30" w:date="2022-03-18T12:26:40Z">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97" w:date="2022-03-18T19:23:32Z">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91" w:date="2022-03-18T19:16:52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w:t>
      </w:r>
    </w:p>
  </w:comment>
  <w:comment w:author="Deleted user" w:id="60" w:date="2022-03-18T17:16:15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87" w:date="2022-03-18T19:00:06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25" w:date="2022-03-18T12:09:40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3.</w:t>
      </w:r>
    </w:p>
  </w:comment>
  <w:comment w:author="Deleted user" w:id="15" w:date="2022-03-17T17:15:50Z">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28" w:date="2022-03-18T12:20:02Z">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 w:author="Deleted user" w:id="47" w:date="2022-03-22T14:40:32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criar um botão para marcar V ou F, facilitando a experiência do aluno.</w:t>
      </w:r>
    </w:p>
  </w:comment>
  <w:comment w:author="Deleted user" w:id="96" w:date="2022-03-18T19:22:28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w:t>
      </w:r>
    </w:p>
  </w:comment>
  <w:comment w:author="Deleted user" w:id="89" w:date="2022-03-18T19:14:30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5.</w:t>
      </w:r>
    </w:p>
  </w:comment>
  <w:comment w:author="Deleted user" w:id="13" w:date="2022-03-17T16:19:10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2.</w:t>
      </w:r>
    </w:p>
  </w:comment>
  <w:comment w:author="Deleted user" w:id="55" w:date="2022-03-22T14:42:09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adicionar os botões V e F para facilitar a marcação do aluno.</w:t>
      </w:r>
    </w:p>
  </w:comment>
  <w:comment w:author="Deleted user" w:id="24" w:date="2022-03-18T12:06:36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"V", conteúdo foi encontrado no texto da aula 3.</w:t>
      </w:r>
    </w:p>
  </w:comment>
  <w:comment w:author="Deleted user" w:id="0" w:date="2022-03-22T14:31:41Z">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gerar botões V e F para facilitar a marcação do aluno.</w:t>
      </w:r>
    </w:p>
  </w:comment>
  <w:comment w:author="Deleted user" w:id="58" w:date="2022-03-18T17:13:22Z">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"F", conteúdo foi encontrado no texto da aula 4.</w:t>
      </w:r>
    </w:p>
  </w:comment>
  <w:comment w:author="Deleted user" w:id="27" w:date="2022-03-18T12:18:03Z">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correto. Informações conferidas com os textos da aula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rFonts w:ascii="Times New Roman" w:cs="Times New Roman" w:eastAsia="Times New Roman" w:hAnsi="Times New Roman"/>
        <w:b w:val="1"/>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lowerLetter"/>
      <w:lvlText w:val="%1)"/>
      <w:lvlJc w:val="left"/>
      <w:pPr>
        <w:ind w:left="1223" w:hanging="360"/>
      </w:pPr>
      <w:rPr>
        <w:rFonts w:ascii="Times New Roman" w:cs="Times New Roman" w:eastAsia="Times New Roman" w:hAnsi="Times New Roman"/>
        <w:b w:val="0"/>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lowerLetter"/>
      <w:lvlText w:val="%1)"/>
      <w:lvlJc w:val="left"/>
      <w:pPr>
        <w:ind w:left="1068" w:hanging="360"/>
      </w:pPr>
      <w:rPr>
        <w:rFonts w:ascii="Times New Roman" w:cs="Times New Roman" w:eastAsia="Times New Roman" w:hAnsi="Times New Roman"/>
        <w:b w:val="0"/>
        <w:i w:val="0"/>
        <w:vertAlign w:val="baseline"/>
      </w:rPr>
    </w:lvl>
    <w:lvl w:ilvl="1">
      <w:start w:val="1"/>
      <w:numFmt w:val="lowerLetter"/>
      <w:lvlText w:val="%2."/>
      <w:lvlJc w:val="left"/>
      <w:pPr>
        <w:ind w:left="1068" w:hanging="360"/>
      </w:pPr>
      <w:rPr>
        <w:vertAlign w:val="baseline"/>
      </w:rPr>
    </w:lvl>
    <w:lvl w:ilvl="2">
      <w:start w:val="1"/>
      <w:numFmt w:val="lowerRoman"/>
      <w:lvlText w:val="%3."/>
      <w:lvlJc w:val="right"/>
      <w:pPr>
        <w:ind w:left="1788" w:hanging="180"/>
      </w:pPr>
      <w:rPr>
        <w:vertAlign w:val="baseline"/>
      </w:rPr>
    </w:lvl>
    <w:lvl w:ilvl="3">
      <w:start w:val="1"/>
      <w:numFmt w:val="decimal"/>
      <w:lvlText w:val="%4."/>
      <w:lvlJc w:val="left"/>
      <w:pPr>
        <w:ind w:left="2508" w:hanging="360"/>
      </w:pPr>
      <w:rPr>
        <w:vertAlign w:val="baseline"/>
      </w:rPr>
    </w:lvl>
    <w:lvl w:ilvl="4">
      <w:start w:val="1"/>
      <w:numFmt w:val="lowerLetter"/>
      <w:lvlText w:val="%5."/>
      <w:lvlJc w:val="left"/>
      <w:pPr>
        <w:ind w:left="3228" w:hanging="360"/>
      </w:pPr>
      <w:rPr>
        <w:vertAlign w:val="baseline"/>
      </w:rPr>
    </w:lvl>
    <w:lvl w:ilvl="5">
      <w:start w:val="1"/>
      <w:numFmt w:val="lowerRoman"/>
      <w:lvlText w:val="%6."/>
      <w:lvlJc w:val="right"/>
      <w:pPr>
        <w:ind w:left="3948" w:hanging="180"/>
      </w:pPr>
      <w:rPr>
        <w:vertAlign w:val="baseline"/>
      </w:rPr>
    </w:lvl>
    <w:lvl w:ilvl="6">
      <w:start w:val="1"/>
      <w:numFmt w:val="decimal"/>
      <w:lvlText w:val="%7."/>
      <w:lvlJc w:val="left"/>
      <w:pPr>
        <w:ind w:left="4668" w:hanging="360"/>
      </w:pPr>
      <w:rPr>
        <w:vertAlign w:val="baseline"/>
      </w:rPr>
    </w:lvl>
    <w:lvl w:ilvl="7">
      <w:start w:val="1"/>
      <w:numFmt w:val="lowerLetter"/>
      <w:lvlText w:val="%8."/>
      <w:lvlJc w:val="left"/>
      <w:pPr>
        <w:ind w:left="5388" w:hanging="360"/>
      </w:pPr>
      <w:rPr>
        <w:vertAlign w:val="baseline"/>
      </w:rPr>
    </w:lvl>
    <w:lvl w:ilvl="8">
      <w:start w:val="1"/>
      <w:numFmt w:val="lowerRoman"/>
      <w:lvlText w:val="%9."/>
      <w:lvlJc w:val="right"/>
      <w:pPr>
        <w:ind w:left="6108" w:hanging="180"/>
      </w:pPr>
      <w:rPr>
        <w:vertAlign w:val="baseline"/>
      </w:rPr>
    </w:lvl>
  </w:abstractNum>
  <w:abstractNum w:abstractNumId="1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rFonts w:ascii="Times New Roman" w:cs="Times New Roman" w:eastAsia="Times New Roman" w:hAnsi="Times New Roman"/>
        <w:b w:val="1"/>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lowerLetter"/>
      <w:lvlText w:val="%1)"/>
      <w:lvlJc w:val="left"/>
      <w:pPr>
        <w:ind w:left="720" w:hanging="360"/>
      </w:pPr>
      <w:rPr>
        <w:rFonts w:ascii="Times New Roman" w:cs="Times New Roman" w:eastAsia="Times New Roman" w:hAnsi="Times New Roman"/>
        <w:b w:val="1"/>
        <w:i w:val="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lowerLetter"/>
      <w:lvlText w:val="%1)"/>
      <w:lvlJc w:val="left"/>
      <w:pPr>
        <w:ind w:left="1080" w:hanging="360"/>
      </w:pPr>
      <w:rPr>
        <w:rFonts w:ascii="Times New Roman" w:cs="Times New Roman" w:eastAsia="Times New Roman" w:hAnsi="Times New Roman"/>
        <w:b w:val="1"/>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lowerLetter"/>
      <w:lvlText w:val="%1)"/>
      <w:lvlJc w:val="left"/>
      <w:pPr>
        <w:ind w:left="1440" w:hanging="360"/>
      </w:pPr>
      <w:rPr>
        <w:rFonts w:ascii="Times New Roman" w:cs="Times New Roman" w:eastAsia="Times New Roman" w:hAnsi="Times New Roman"/>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5.0" w:type="dxa"/>
        <w:left w:w="105.0" w:type="dxa"/>
        <w:bottom w:w="105.0" w:type="dxa"/>
        <w:right w:w="105.0" w:type="dxa"/>
      </w:tblCellMar>
    </w:tblPr>
  </w:style>
  <w:style w:type="table" w:styleId="Table6">
    <w:basedOn w:val="TableNormal"/>
    <w:tblPr>
      <w:tblStyleRowBandSize w:val="1"/>
      <w:tblStyleColBandSize w:val="1"/>
      <w:tblCellMar>
        <w:top w:w="105.0" w:type="dxa"/>
        <w:left w:w="105.0" w:type="dxa"/>
        <w:bottom w:w="105.0" w:type="dxa"/>
        <w:right w:w="10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