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6393" w:rsidRPr="00452661" w:rsidRDefault="00FB4E35">
      <w:pPr>
        <w:rPr>
          <w:rFonts w:ascii="Arial" w:hAnsi="Arial" w:cs="Arial"/>
          <w:sz w:val="24"/>
          <w:szCs w:val="24"/>
          <w:lang w:val="es-ES"/>
        </w:rPr>
      </w:pPr>
      <w:r w:rsidRPr="00452661">
        <w:rPr>
          <w:rFonts w:ascii="Arial" w:hAnsi="Arial" w:cs="Arial"/>
          <w:sz w:val="24"/>
          <w:szCs w:val="24"/>
          <w:lang w:val="es-ES"/>
        </w:rPr>
        <w:t>Bitácora de Depuración – Requerimiento 5</w:t>
      </w:r>
    </w:p>
    <w:p w:rsidR="00FB4E35" w:rsidRPr="00452661" w:rsidRDefault="00FB4E35">
      <w:pPr>
        <w:rPr>
          <w:rFonts w:ascii="Arial" w:hAnsi="Arial" w:cs="Arial"/>
          <w:sz w:val="24"/>
          <w:szCs w:val="24"/>
          <w:lang w:val="es-ES"/>
        </w:rPr>
      </w:pPr>
      <w:r w:rsidRPr="00452661">
        <w:rPr>
          <w:rFonts w:ascii="Arial" w:hAnsi="Arial" w:cs="Arial"/>
          <w:sz w:val="24"/>
          <w:szCs w:val="24"/>
          <w:lang w:val="es-ES"/>
        </w:rPr>
        <w:t xml:space="preserve">Documentación de errores conceptuales en desarrollo </w:t>
      </w:r>
      <w:proofErr w:type="spellStart"/>
      <w:r w:rsidRPr="00452661">
        <w:rPr>
          <w:rFonts w:ascii="Arial" w:hAnsi="Arial" w:cs="Arial"/>
          <w:sz w:val="24"/>
          <w:szCs w:val="24"/>
          <w:lang w:val="es-ES"/>
        </w:rPr>
        <w:t>Lisp</w:t>
      </w:r>
      <w:proofErr w:type="spellEnd"/>
    </w:p>
    <w:p w:rsidR="00FB4E35" w:rsidRPr="00452661" w:rsidRDefault="00FB4E35">
      <w:pPr>
        <w:rPr>
          <w:rFonts w:ascii="Arial" w:hAnsi="Arial" w:cs="Arial"/>
          <w:sz w:val="24"/>
          <w:szCs w:val="24"/>
          <w:lang w:val="es-ES"/>
        </w:rPr>
      </w:pPr>
      <w:r w:rsidRPr="00452661">
        <w:rPr>
          <w:rFonts w:ascii="Arial" w:hAnsi="Arial" w:cs="Arial"/>
          <w:sz w:val="24"/>
          <w:szCs w:val="24"/>
          <w:lang w:val="es-ES"/>
        </w:rPr>
        <w:t>Función Analizada: cantidad-ciclos</w:t>
      </w:r>
    </w:p>
    <w:p w:rsidR="00FB4E35" w:rsidRDefault="00FB4E35">
      <w:pPr>
        <w:rPr>
          <w:rFonts w:ascii="Arial" w:hAnsi="Arial" w:cs="Arial"/>
          <w:sz w:val="24"/>
          <w:szCs w:val="24"/>
          <w:lang w:val="es-ES"/>
        </w:rPr>
      </w:pPr>
      <w:r w:rsidRPr="00452661">
        <w:rPr>
          <w:rFonts w:ascii="Arial" w:hAnsi="Arial" w:cs="Arial"/>
          <w:sz w:val="24"/>
          <w:szCs w:val="24"/>
          <w:lang w:val="es-ES"/>
        </w:rPr>
        <w:t xml:space="preserve">Lenguaje: </w:t>
      </w:r>
      <w:proofErr w:type="spellStart"/>
      <w:r w:rsidRPr="00452661">
        <w:rPr>
          <w:rFonts w:ascii="Arial" w:hAnsi="Arial" w:cs="Arial"/>
          <w:sz w:val="24"/>
          <w:szCs w:val="24"/>
          <w:lang w:val="es-ES"/>
        </w:rPr>
        <w:t>Common</w:t>
      </w:r>
      <w:proofErr w:type="spellEnd"/>
      <w:r w:rsidRPr="00452661">
        <w:rPr>
          <w:rFonts w:ascii="Arial" w:hAnsi="Arial" w:cs="Arial"/>
          <w:sz w:val="24"/>
          <w:szCs w:val="24"/>
          <w:lang w:val="es-ES"/>
        </w:rPr>
        <w:t xml:space="preserve"> </w:t>
      </w:r>
      <w:proofErr w:type="spellStart"/>
      <w:r w:rsidRPr="00452661">
        <w:rPr>
          <w:rFonts w:ascii="Arial" w:hAnsi="Arial" w:cs="Arial"/>
          <w:sz w:val="24"/>
          <w:szCs w:val="24"/>
          <w:lang w:val="es-ES"/>
        </w:rPr>
        <w:t>Lisp</w:t>
      </w:r>
      <w:proofErr w:type="spellEnd"/>
    </w:p>
    <w:p w:rsidR="0069781D" w:rsidRPr="0069781D" w:rsidRDefault="0069781D" w:rsidP="0069781D">
      <w:pPr>
        <w:rPr>
          <w:rFonts w:ascii="Arial" w:hAnsi="Arial" w:cs="Arial"/>
          <w:sz w:val="24"/>
          <w:szCs w:val="24"/>
          <w:lang w:val="es-ES"/>
        </w:rPr>
      </w:pPr>
      <w:r w:rsidRPr="0069781D">
        <w:rPr>
          <w:rFonts w:ascii="Arial" w:hAnsi="Arial" w:cs="Arial"/>
          <w:sz w:val="24"/>
          <w:szCs w:val="24"/>
          <w:lang w:val="es-ES"/>
        </w:rPr>
        <w:t>Requerimien</w:t>
      </w:r>
      <w:r w:rsidRPr="0069781D">
        <w:rPr>
          <w:rFonts w:ascii="Arial" w:hAnsi="Arial" w:cs="Arial"/>
          <w:sz w:val="24"/>
          <w:szCs w:val="24"/>
          <w:lang w:val="es-ES"/>
        </w:rPr>
        <w:t>to 5: Función `cantidad-ciclos`</w:t>
      </w:r>
    </w:p>
    <w:p w:rsidR="0069781D" w:rsidRPr="0069781D" w:rsidRDefault="0069781D" w:rsidP="0069781D">
      <w:pPr>
        <w:rPr>
          <w:rFonts w:ascii="Arial" w:hAnsi="Arial" w:cs="Arial"/>
          <w:sz w:val="24"/>
          <w:szCs w:val="24"/>
          <w:lang w:val="es-ES"/>
        </w:rPr>
      </w:pPr>
      <w:r w:rsidRPr="0069781D">
        <w:rPr>
          <w:rFonts w:ascii="Arial" w:hAnsi="Arial" w:cs="Arial"/>
          <w:sz w:val="24"/>
          <w:szCs w:val="24"/>
          <w:lang w:val="es-ES"/>
        </w:rPr>
        <w:t>Objetivo</w:t>
      </w:r>
    </w:p>
    <w:p w:rsidR="0069781D" w:rsidRPr="0069781D" w:rsidRDefault="0069781D" w:rsidP="0069781D">
      <w:pPr>
        <w:rPr>
          <w:rFonts w:ascii="Arial" w:hAnsi="Arial" w:cs="Arial"/>
          <w:sz w:val="24"/>
          <w:szCs w:val="24"/>
          <w:lang w:val="es-ES"/>
        </w:rPr>
      </w:pPr>
      <w:r w:rsidRPr="0069781D">
        <w:rPr>
          <w:rFonts w:ascii="Arial" w:hAnsi="Arial" w:cs="Arial"/>
          <w:sz w:val="24"/>
          <w:szCs w:val="24"/>
          <w:lang w:val="es-ES"/>
        </w:rPr>
        <w:t>Desarrollar una función que determine cuántos ciclos completos de semáforo pueden ejecutarse en un período dado (minutos), aplicando validaciones robustas de entrada, conversión correcta de unidades temporales y acceso dinámico a las duraciones configuradas, garantizando resultados matemáticamente válidos d</w:t>
      </w:r>
      <w:r w:rsidRPr="0069781D">
        <w:rPr>
          <w:rFonts w:ascii="Arial" w:hAnsi="Arial" w:cs="Arial"/>
          <w:sz w:val="24"/>
          <w:szCs w:val="24"/>
          <w:lang w:val="es-ES"/>
        </w:rPr>
        <w:t>entro del dominio del problema.</w:t>
      </w:r>
    </w:p>
    <w:p w:rsidR="0069781D" w:rsidRPr="0069781D" w:rsidRDefault="0069781D" w:rsidP="0069781D">
      <w:pPr>
        <w:rPr>
          <w:rFonts w:ascii="Arial" w:hAnsi="Arial" w:cs="Arial"/>
          <w:sz w:val="24"/>
          <w:szCs w:val="24"/>
          <w:lang w:val="es-ES"/>
        </w:rPr>
      </w:pPr>
      <w:r w:rsidRPr="0069781D">
        <w:rPr>
          <w:rFonts w:ascii="Arial" w:hAnsi="Arial" w:cs="Arial"/>
          <w:sz w:val="24"/>
          <w:szCs w:val="24"/>
          <w:lang w:val="es-ES"/>
        </w:rPr>
        <w:t>Desarrollo</w:t>
      </w:r>
    </w:p>
    <w:p w:rsidR="0069781D" w:rsidRPr="0069781D" w:rsidRDefault="0069781D" w:rsidP="0069781D">
      <w:pPr>
        <w:rPr>
          <w:rFonts w:ascii="Arial" w:hAnsi="Arial" w:cs="Arial"/>
          <w:sz w:val="24"/>
          <w:szCs w:val="24"/>
          <w:lang w:val="es-ES"/>
        </w:rPr>
      </w:pPr>
      <w:r>
        <w:rPr>
          <w:rFonts w:ascii="Arial" w:hAnsi="Arial" w:cs="Arial"/>
          <w:sz w:val="24"/>
          <w:szCs w:val="24"/>
          <w:lang w:val="es-ES"/>
        </w:rPr>
        <w:t>Esta función representa la consolidación práctica</w:t>
      </w:r>
      <w:r w:rsidRPr="0069781D">
        <w:rPr>
          <w:rFonts w:ascii="Arial" w:hAnsi="Arial" w:cs="Arial"/>
          <w:sz w:val="24"/>
          <w:szCs w:val="24"/>
          <w:lang w:val="es-ES"/>
        </w:rPr>
        <w:t xml:space="preserve"> del paradigma funcional, transformando conceptos teóricos en una solución operativa que integra múltiples componentes del sistema. A diferencia del Requerimiento 4 (cálculo estático), aquí se materializa la interacción entre validación de datos, gestión de dependencias externas </w:t>
      </w:r>
      <w:r w:rsidRPr="0069781D">
        <w:rPr>
          <w:rFonts w:ascii="Arial" w:hAnsi="Arial" w:cs="Arial"/>
          <w:sz w:val="24"/>
          <w:szCs w:val="24"/>
          <w:lang w:val="es-ES"/>
        </w:rPr>
        <w:t>y cálculos temporales precisos.</w:t>
      </w:r>
    </w:p>
    <w:p w:rsidR="0069781D" w:rsidRPr="0069781D" w:rsidRDefault="0069781D" w:rsidP="0069781D">
      <w:pPr>
        <w:rPr>
          <w:rFonts w:ascii="Arial" w:hAnsi="Arial" w:cs="Arial"/>
          <w:sz w:val="24"/>
          <w:szCs w:val="24"/>
          <w:lang w:val="es-ES"/>
        </w:rPr>
      </w:pPr>
      <w:r w:rsidRPr="0069781D">
        <w:rPr>
          <w:rFonts w:ascii="Arial" w:hAnsi="Arial" w:cs="Arial"/>
          <w:sz w:val="24"/>
          <w:szCs w:val="24"/>
          <w:lang w:val="es-ES"/>
        </w:rPr>
        <w:t xml:space="preserve">El desarrollo reveló que la complejidad no reside en la fórmula matemática </w:t>
      </w:r>
      <w:proofErr w:type="gramStart"/>
      <w:r w:rsidRPr="0069781D">
        <w:rPr>
          <w:rFonts w:ascii="Arial" w:hAnsi="Arial" w:cs="Arial"/>
          <w:sz w:val="24"/>
          <w:szCs w:val="24"/>
          <w:lang w:val="es-ES"/>
        </w:rPr>
        <w:t>`(</w:t>
      </w:r>
      <w:proofErr w:type="spellStart"/>
      <w:proofErr w:type="gramEnd"/>
      <w:r w:rsidRPr="0069781D">
        <w:rPr>
          <w:rFonts w:ascii="Arial" w:hAnsi="Arial" w:cs="Arial"/>
          <w:sz w:val="24"/>
          <w:szCs w:val="24"/>
          <w:lang w:val="es-ES"/>
        </w:rPr>
        <w:t>floor</w:t>
      </w:r>
      <w:proofErr w:type="spellEnd"/>
      <w:r w:rsidRPr="0069781D">
        <w:rPr>
          <w:rFonts w:ascii="Arial" w:hAnsi="Arial" w:cs="Arial"/>
          <w:sz w:val="24"/>
          <w:szCs w:val="24"/>
          <w:lang w:val="es-ES"/>
        </w:rPr>
        <w:t xml:space="preserve"> (/ (* minutos 60) d</w:t>
      </w:r>
      <w:r>
        <w:rPr>
          <w:rFonts w:ascii="Arial" w:hAnsi="Arial" w:cs="Arial"/>
          <w:sz w:val="24"/>
          <w:szCs w:val="24"/>
          <w:lang w:val="es-ES"/>
        </w:rPr>
        <w:t xml:space="preserve">uración-total))`, sino en los </w:t>
      </w:r>
      <w:r w:rsidRPr="0069781D">
        <w:rPr>
          <w:rFonts w:ascii="Arial" w:hAnsi="Arial" w:cs="Arial"/>
          <w:sz w:val="24"/>
          <w:szCs w:val="24"/>
          <w:lang w:val="es-ES"/>
        </w:rPr>
        <w:t xml:space="preserve">cuatro pilares </w:t>
      </w:r>
      <w:r>
        <w:rPr>
          <w:rFonts w:ascii="Arial" w:hAnsi="Arial" w:cs="Arial"/>
          <w:sz w:val="24"/>
          <w:szCs w:val="24"/>
          <w:lang w:val="es-ES"/>
        </w:rPr>
        <w:t>de robustez</w:t>
      </w:r>
      <w:r w:rsidRPr="0069781D">
        <w:rPr>
          <w:rFonts w:ascii="Arial" w:hAnsi="Arial" w:cs="Arial"/>
          <w:sz w:val="24"/>
          <w:szCs w:val="24"/>
          <w:lang w:val="es-ES"/>
        </w:rPr>
        <w:t xml:space="preserve"> que la sustentan:</w:t>
      </w:r>
    </w:p>
    <w:p w:rsidR="0069781D" w:rsidRPr="0069781D" w:rsidRDefault="0069781D" w:rsidP="0069781D">
      <w:pPr>
        <w:rPr>
          <w:rFonts w:ascii="Arial" w:hAnsi="Arial" w:cs="Arial"/>
          <w:sz w:val="24"/>
          <w:szCs w:val="24"/>
          <w:lang w:val="es-ES"/>
        </w:rPr>
      </w:pPr>
      <w:r w:rsidRPr="0069781D">
        <w:rPr>
          <w:rFonts w:ascii="Arial" w:hAnsi="Arial" w:cs="Arial"/>
          <w:sz w:val="24"/>
          <w:szCs w:val="24"/>
          <w:lang w:val="es-ES"/>
        </w:rPr>
        <w:t>1. Cont</w:t>
      </w:r>
      <w:r w:rsidRPr="0069781D">
        <w:rPr>
          <w:rFonts w:ascii="Arial" w:hAnsi="Arial" w:cs="Arial"/>
          <w:sz w:val="24"/>
          <w:szCs w:val="24"/>
          <w:lang w:val="es-ES"/>
        </w:rPr>
        <w:t xml:space="preserve">ratos funcionales explícitos: </w:t>
      </w:r>
      <w:r w:rsidRPr="0069781D">
        <w:rPr>
          <w:rFonts w:ascii="Arial" w:hAnsi="Arial" w:cs="Arial"/>
          <w:sz w:val="24"/>
          <w:szCs w:val="24"/>
          <w:lang w:val="es-ES"/>
        </w:rPr>
        <w:t>El primer error (TYPE-ERROR) expuso la necesidad de definir claramente qué retorna cada función auxiliar. Asumir que `obtener-color` devuelve un par cons sin verificarlo provocó fallos inmediatos al aplicar `cdr` sobre un entero. La solución estableció que las funciones auxiliares deben documentar su tipo de r</w:t>
      </w:r>
      <w:r w:rsidRPr="0069781D">
        <w:rPr>
          <w:rFonts w:ascii="Arial" w:hAnsi="Arial" w:cs="Arial"/>
          <w:sz w:val="24"/>
          <w:szCs w:val="24"/>
          <w:lang w:val="es-ES"/>
        </w:rPr>
        <w:t>etorno antes de ser consumidas.</w:t>
      </w:r>
    </w:p>
    <w:p w:rsidR="0069781D" w:rsidRPr="0069781D" w:rsidRDefault="0069781D" w:rsidP="0069781D">
      <w:pPr>
        <w:rPr>
          <w:rFonts w:ascii="Arial" w:hAnsi="Arial" w:cs="Arial"/>
          <w:sz w:val="24"/>
          <w:szCs w:val="24"/>
          <w:lang w:val="es-ES"/>
        </w:rPr>
      </w:pPr>
      <w:r w:rsidRPr="0069781D">
        <w:rPr>
          <w:rFonts w:ascii="Arial" w:hAnsi="Arial" w:cs="Arial"/>
          <w:sz w:val="24"/>
          <w:szCs w:val="24"/>
          <w:lang w:val="es-ES"/>
        </w:rPr>
        <w:t xml:space="preserve">2. Coherencia dimensional: </w:t>
      </w:r>
      <w:r w:rsidRPr="0069781D">
        <w:rPr>
          <w:rFonts w:ascii="Arial" w:hAnsi="Arial" w:cs="Arial"/>
          <w:sz w:val="24"/>
          <w:szCs w:val="24"/>
          <w:lang w:val="es-ES"/>
        </w:rPr>
        <w:t xml:space="preserve"> El segundo error (LOGIC-ERROR) demostró que las operaciones matemáticas son inservibles si las unidades son incompatibles. Multiplicar por 60 para convertir a segundos solo tiene sentido si el denominador también está en segundos. Este bug silencioso (sin excepción, solo resultados erróneos) fue el más peligroso, evidenciando que la ausencia de errores de compilación </w:t>
      </w:r>
      <w:r w:rsidRPr="0069781D">
        <w:rPr>
          <w:rFonts w:ascii="Arial" w:hAnsi="Arial" w:cs="Arial"/>
          <w:sz w:val="24"/>
          <w:szCs w:val="24"/>
          <w:lang w:val="es-ES"/>
        </w:rPr>
        <w:t>no garantiza corrección lógica.</w:t>
      </w:r>
    </w:p>
    <w:p w:rsidR="0069781D" w:rsidRPr="0069781D" w:rsidRDefault="0069781D" w:rsidP="0069781D">
      <w:pPr>
        <w:rPr>
          <w:rFonts w:ascii="Arial" w:hAnsi="Arial" w:cs="Arial"/>
          <w:sz w:val="24"/>
          <w:szCs w:val="24"/>
          <w:lang w:val="es-ES"/>
        </w:rPr>
      </w:pPr>
      <w:r w:rsidRPr="0069781D">
        <w:rPr>
          <w:rFonts w:ascii="Arial" w:hAnsi="Arial" w:cs="Arial"/>
          <w:sz w:val="24"/>
          <w:szCs w:val="24"/>
          <w:lang w:val="es-ES"/>
        </w:rPr>
        <w:t>3. Portabilidad de de</w:t>
      </w:r>
      <w:r>
        <w:rPr>
          <w:rFonts w:ascii="Arial" w:hAnsi="Arial" w:cs="Arial"/>
          <w:sz w:val="24"/>
          <w:szCs w:val="24"/>
          <w:lang w:val="es-ES"/>
        </w:rPr>
        <w:t>pendencias:</w:t>
      </w:r>
      <w:r w:rsidRPr="0069781D">
        <w:rPr>
          <w:rFonts w:ascii="Arial" w:hAnsi="Arial" w:cs="Arial"/>
          <w:sz w:val="24"/>
          <w:szCs w:val="24"/>
          <w:lang w:val="es-ES"/>
        </w:rPr>
        <w:t xml:space="preserve"> El tercer error (FILE-ERROR) surgió al usar rutas relativas para cargar `</w:t>
      </w:r>
      <w:proofErr w:type="spellStart"/>
      <w:r w:rsidRPr="0069781D">
        <w:rPr>
          <w:rFonts w:ascii="Arial" w:hAnsi="Arial" w:cs="Arial"/>
          <w:sz w:val="24"/>
          <w:szCs w:val="24"/>
          <w:lang w:val="es-ES"/>
        </w:rPr>
        <w:t>funcio</w:t>
      </w:r>
      <w:r>
        <w:rPr>
          <w:rFonts w:ascii="Arial" w:hAnsi="Arial" w:cs="Arial"/>
          <w:sz w:val="24"/>
          <w:szCs w:val="24"/>
          <w:lang w:val="es-ES"/>
        </w:rPr>
        <w:t>nesAux.lisp</w:t>
      </w:r>
      <w:proofErr w:type="spellEnd"/>
      <w:r>
        <w:rPr>
          <w:rFonts w:ascii="Arial" w:hAnsi="Arial" w:cs="Arial"/>
          <w:sz w:val="24"/>
          <w:szCs w:val="24"/>
          <w:lang w:val="es-ES"/>
        </w:rPr>
        <w:t>`. La solución con `load-</w:t>
      </w:r>
      <w:proofErr w:type="spellStart"/>
      <w:r>
        <w:rPr>
          <w:rFonts w:ascii="Arial" w:hAnsi="Arial" w:cs="Arial"/>
          <w:sz w:val="24"/>
          <w:szCs w:val="24"/>
          <w:lang w:val="es-ES"/>
        </w:rPr>
        <w:t>truename</w:t>
      </w:r>
      <w:proofErr w:type="spellEnd"/>
      <w:r w:rsidRPr="0069781D">
        <w:rPr>
          <w:rFonts w:ascii="Arial" w:hAnsi="Arial" w:cs="Arial"/>
          <w:sz w:val="24"/>
          <w:szCs w:val="24"/>
          <w:lang w:val="es-ES"/>
        </w:rPr>
        <w:t>` garantizó que el archivo se cargue desde el mismo directorio del código fuente, independientemente del directorio de trabajo del REPL, resolviendo problemas de des</w:t>
      </w:r>
      <w:r w:rsidRPr="0069781D">
        <w:rPr>
          <w:rFonts w:ascii="Arial" w:hAnsi="Arial" w:cs="Arial"/>
          <w:sz w:val="24"/>
          <w:szCs w:val="24"/>
          <w:lang w:val="es-ES"/>
        </w:rPr>
        <w:t>pliegue en diferentes entornos.</w:t>
      </w:r>
    </w:p>
    <w:p w:rsidR="0069781D" w:rsidRPr="0069781D" w:rsidRDefault="0069781D" w:rsidP="0069781D">
      <w:pPr>
        <w:rPr>
          <w:rFonts w:ascii="Arial" w:hAnsi="Arial" w:cs="Arial"/>
          <w:sz w:val="24"/>
          <w:szCs w:val="24"/>
          <w:lang w:val="es-ES"/>
        </w:rPr>
      </w:pPr>
      <w:r w:rsidRPr="0069781D">
        <w:rPr>
          <w:rFonts w:ascii="Arial" w:hAnsi="Arial" w:cs="Arial"/>
          <w:sz w:val="24"/>
          <w:szCs w:val="24"/>
          <w:lang w:val="es-ES"/>
        </w:rPr>
        <w:lastRenderedPageBreak/>
        <w:t xml:space="preserve">4. </w:t>
      </w:r>
      <w:r w:rsidRPr="0069781D">
        <w:rPr>
          <w:rFonts w:ascii="Arial" w:hAnsi="Arial" w:cs="Arial"/>
          <w:sz w:val="24"/>
          <w:szCs w:val="24"/>
          <w:lang w:val="es-ES"/>
        </w:rPr>
        <w:t xml:space="preserve">Validación semántica completa: </w:t>
      </w:r>
      <w:r w:rsidRPr="0069781D">
        <w:rPr>
          <w:rFonts w:ascii="Arial" w:hAnsi="Arial" w:cs="Arial"/>
          <w:sz w:val="24"/>
          <w:szCs w:val="24"/>
          <w:lang w:val="es-ES"/>
        </w:rPr>
        <w:t xml:space="preserve"> El cuarto error (VALIDATION-ERROR) reveló que verificar el tipo (entero) es insuficiente; debe verificarse también el dominio (positivo &gt; 0). Valores como 0 o -5 son enteros válidos </w:t>
      </w:r>
      <w:r w:rsidRPr="0069781D">
        <w:rPr>
          <w:rFonts w:ascii="Arial" w:hAnsi="Arial" w:cs="Arial"/>
          <w:sz w:val="24"/>
          <w:szCs w:val="24"/>
          <w:lang w:val="es-ES"/>
        </w:rPr>
        <w:t>sintácticamente,</w:t>
      </w:r>
      <w:r w:rsidRPr="0069781D">
        <w:rPr>
          <w:rFonts w:ascii="Arial" w:hAnsi="Arial" w:cs="Arial"/>
          <w:sz w:val="24"/>
          <w:szCs w:val="24"/>
          <w:lang w:val="es-ES"/>
        </w:rPr>
        <w:t xml:space="preserve"> pero carecen de sen</w:t>
      </w:r>
      <w:r w:rsidRPr="0069781D">
        <w:rPr>
          <w:rFonts w:ascii="Arial" w:hAnsi="Arial" w:cs="Arial"/>
          <w:sz w:val="24"/>
          <w:szCs w:val="24"/>
          <w:lang w:val="es-ES"/>
        </w:rPr>
        <w:t>tido en planificación temporal.</w:t>
      </w:r>
    </w:p>
    <w:p w:rsidR="0069781D" w:rsidRPr="0069781D" w:rsidRDefault="0069781D" w:rsidP="0069781D">
      <w:pPr>
        <w:rPr>
          <w:rFonts w:ascii="Arial" w:hAnsi="Arial" w:cs="Arial"/>
          <w:sz w:val="24"/>
          <w:szCs w:val="24"/>
          <w:lang w:val="es-ES"/>
        </w:rPr>
      </w:pPr>
      <w:r w:rsidRPr="0069781D">
        <w:rPr>
          <w:rFonts w:ascii="Arial" w:hAnsi="Arial" w:cs="Arial"/>
          <w:sz w:val="24"/>
          <w:szCs w:val="24"/>
          <w:lang w:val="es-ES"/>
        </w:rPr>
        <w:t>Conclusión del desarrollo:</w:t>
      </w:r>
      <w:r w:rsidRPr="0069781D">
        <w:rPr>
          <w:rFonts w:ascii="Arial" w:hAnsi="Arial" w:cs="Arial"/>
          <w:sz w:val="24"/>
          <w:szCs w:val="24"/>
          <w:lang w:val="es-ES"/>
        </w:rPr>
        <w:t xml:space="preserve"> La función final no es solo u</w:t>
      </w:r>
      <w:r w:rsidRPr="0069781D">
        <w:rPr>
          <w:rFonts w:ascii="Arial" w:hAnsi="Arial" w:cs="Arial"/>
          <w:sz w:val="24"/>
          <w:szCs w:val="24"/>
          <w:lang w:val="es-ES"/>
        </w:rPr>
        <w:t>n cálculo matemático, sino un “sistema de validación en capas”</w:t>
      </w:r>
      <w:r w:rsidRPr="0069781D">
        <w:rPr>
          <w:rFonts w:ascii="Arial" w:hAnsi="Arial" w:cs="Arial"/>
          <w:sz w:val="24"/>
          <w:szCs w:val="24"/>
          <w:lang w:val="es-ES"/>
        </w:rPr>
        <w:t xml:space="preserve"> que protege contra errores de tipo, inconsistencias de unidades, fallos de carga y valores de dominio inválidos. Cada error resuelto reforzó un principio funcional: contratos explícitos, inmutabilidad de unidades, independencia del entorno y validación temprana.</w:t>
      </w:r>
    </w:p>
    <w:p w:rsidR="00E50D6B" w:rsidRPr="00452661" w:rsidRDefault="00FB4E35">
      <w:pPr>
        <w:rPr>
          <w:rFonts w:ascii="Arial" w:hAnsi="Arial" w:cs="Arial"/>
          <w:b/>
          <w:sz w:val="24"/>
          <w:szCs w:val="24"/>
          <w:lang w:val="es-ES"/>
        </w:rPr>
      </w:pPr>
      <w:r w:rsidRPr="00452661">
        <w:rPr>
          <w:rFonts w:ascii="Arial" w:hAnsi="Arial" w:cs="Arial"/>
          <w:b/>
          <w:sz w:val="24"/>
          <w:szCs w:val="24"/>
          <w:lang w:val="es-ES"/>
        </w:rPr>
        <w:t>Código Fuente Analizado</w:t>
      </w:r>
    </w:p>
    <w:p w:rsidR="000C3D6F" w:rsidRDefault="00AC41C3" w:rsidP="000C3D6F">
      <w:pPr>
        <w:pStyle w:val="NormalWeb"/>
      </w:pPr>
      <w:r w:rsidRPr="00AC41C3">
        <w:rPr>
          <w:noProof/>
        </w:rPr>
        <w:drawing>
          <wp:inline distT="0" distB="0" distL="0" distR="0">
            <wp:extent cx="4094013" cy="2393343"/>
            <wp:effectExtent l="0" t="0" r="1905" b="6985"/>
            <wp:docPr id="12" name="Imagen 12" descr="J:\UNNE\SEGUNDO AÑO\PARADIGMAS Y LENGUAJE 2026\TRABAJO INTEGRADO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UNNE\SEGUNDO AÑO\PARADIGMAS Y LENGUAJE 2026\TRABAJO INTEGRADOR\1.jpg"/>
                    <pic:cNvPicPr>
                      <a:picLocks noChangeAspect="1" noChangeArrowheads="1"/>
                    </pic:cNvPicPr>
                  </pic:nvPicPr>
                  <pic:blipFill rotWithShape="1">
                    <a:blip r:embed="rId4">
                      <a:extLst>
                        <a:ext uri="{28A0092B-C50C-407E-A947-70E740481C1C}">
                          <a14:useLocalDpi xmlns:a14="http://schemas.microsoft.com/office/drawing/2010/main" val="0"/>
                        </a:ext>
                      </a:extLst>
                    </a:blip>
                    <a:srcRect b="4119"/>
                    <a:stretch/>
                  </pic:blipFill>
                  <pic:spPr bwMode="auto">
                    <a:xfrm>
                      <a:off x="0" y="0"/>
                      <a:ext cx="4117280" cy="2406945"/>
                    </a:xfrm>
                    <a:prstGeom prst="rect">
                      <a:avLst/>
                    </a:prstGeom>
                    <a:noFill/>
                    <a:ln>
                      <a:noFill/>
                    </a:ln>
                    <a:extLst>
                      <a:ext uri="{53640926-AAD7-44D8-BBD7-CCE9431645EC}">
                        <a14:shadowObscured xmlns:a14="http://schemas.microsoft.com/office/drawing/2010/main"/>
                      </a:ext>
                    </a:extLst>
                  </pic:spPr>
                </pic:pic>
              </a:graphicData>
            </a:graphic>
          </wp:inline>
        </w:drawing>
      </w:r>
    </w:p>
    <w:p w:rsidR="00FB4E35" w:rsidRPr="00452661" w:rsidRDefault="00FB4E35">
      <w:pPr>
        <w:rPr>
          <w:rFonts w:ascii="Arial" w:hAnsi="Arial" w:cs="Arial"/>
          <w:sz w:val="24"/>
          <w:szCs w:val="24"/>
          <w:lang w:val="es-ES"/>
        </w:rPr>
      </w:pPr>
      <w:r w:rsidRPr="00452661">
        <w:rPr>
          <w:rFonts w:ascii="Arial" w:hAnsi="Arial" w:cs="Arial"/>
          <w:sz w:val="24"/>
          <w:szCs w:val="24"/>
          <w:lang w:val="es-ES"/>
        </w:rPr>
        <w:t>Errores documentados</w:t>
      </w:r>
    </w:p>
    <w:p w:rsidR="00E50D6B" w:rsidRPr="00452661" w:rsidRDefault="00FB4E35">
      <w:pPr>
        <w:rPr>
          <w:rFonts w:ascii="Arial" w:hAnsi="Arial" w:cs="Arial"/>
          <w:sz w:val="24"/>
          <w:szCs w:val="24"/>
          <w:lang w:val="es-ES"/>
        </w:rPr>
      </w:pPr>
      <w:r w:rsidRPr="00452661">
        <w:rPr>
          <w:rFonts w:ascii="Arial" w:hAnsi="Arial" w:cs="Arial"/>
          <w:sz w:val="24"/>
          <w:szCs w:val="24"/>
          <w:lang w:val="es-ES"/>
        </w:rPr>
        <w:t xml:space="preserve">Se identificaron y resolvieron 4 bugs conceptuales durante el desarrollo de la función </w:t>
      </w:r>
      <w:r w:rsidRPr="00452661">
        <w:rPr>
          <w:rFonts w:ascii="Arial" w:hAnsi="Arial" w:cs="Arial"/>
          <w:sz w:val="24"/>
          <w:szCs w:val="24"/>
          <w:highlight w:val="yellow"/>
          <w:lang w:val="es-ES"/>
        </w:rPr>
        <w:t>cantidad – ciclos</w:t>
      </w:r>
      <w:r w:rsidRPr="00452661">
        <w:rPr>
          <w:rFonts w:ascii="Arial" w:hAnsi="Arial" w:cs="Arial"/>
          <w:sz w:val="24"/>
          <w:szCs w:val="24"/>
          <w:lang w:val="es-ES"/>
        </w:rPr>
        <w:t>.</w:t>
      </w:r>
      <w:r w:rsidRPr="00452661">
        <w:rPr>
          <w:rFonts w:ascii="Arial" w:hAnsi="Arial" w:cs="Arial"/>
          <w:sz w:val="24"/>
          <w:szCs w:val="24"/>
          <w:lang w:val="es-ES"/>
        </w:rPr>
        <w:tab/>
      </w:r>
    </w:p>
    <w:p w:rsidR="00F267CF" w:rsidRDefault="000C3D6F" w:rsidP="000C3D6F">
      <w:pPr>
        <w:shd w:val="clear" w:color="auto" w:fill="EAEDF0"/>
        <w:rPr>
          <w:rFonts w:ascii="Arial" w:hAnsi="Arial" w:cs="Arial"/>
          <w:color w:val="16181D"/>
          <w:sz w:val="24"/>
          <w:szCs w:val="24"/>
          <w:lang w:val="es-ES"/>
        </w:rPr>
      </w:pPr>
      <w:r>
        <w:rPr>
          <w:rStyle w:val="font-mono"/>
          <w:rFonts w:ascii="Consolas" w:hAnsi="Consolas" w:cs="Arial"/>
          <w:b/>
          <w:bCs/>
          <w:color w:val="676F7E"/>
          <w:sz w:val="24"/>
          <w:szCs w:val="24"/>
          <w:bdr w:val="single" w:sz="2" w:space="0" w:color="D9DEE3" w:frame="1"/>
          <w:lang w:val="es-ES"/>
        </w:rPr>
        <w:t xml:space="preserve"> </w:t>
      </w:r>
      <w:r w:rsidR="00E50D6B" w:rsidRPr="009A351C">
        <w:rPr>
          <w:rStyle w:val="font-mono"/>
          <w:rFonts w:ascii="Consolas" w:hAnsi="Consolas" w:cs="Arial"/>
          <w:b/>
          <w:bCs/>
          <w:color w:val="676F7E"/>
          <w:sz w:val="24"/>
          <w:szCs w:val="24"/>
          <w:bdr w:val="single" w:sz="2" w:space="0" w:color="D9DEE3" w:frame="1"/>
          <w:lang w:val="es-ES"/>
        </w:rPr>
        <w:t>1</w:t>
      </w:r>
      <w:r>
        <w:rPr>
          <w:rFonts w:ascii="Arial" w:hAnsi="Arial" w:cs="Arial"/>
          <w:color w:val="16181D"/>
          <w:sz w:val="24"/>
          <w:szCs w:val="24"/>
          <w:lang w:val="es-ES"/>
        </w:rPr>
        <w:t xml:space="preserve">   </w:t>
      </w:r>
      <w:r w:rsidR="00E50D6B" w:rsidRPr="009A351C">
        <w:rPr>
          <w:rStyle w:val="inline-flex"/>
          <w:rFonts w:ascii="Consolas" w:hAnsi="Consolas" w:cs="Arial"/>
          <w:b/>
          <w:bCs/>
          <w:color w:val="B91C1C"/>
          <w:sz w:val="24"/>
          <w:szCs w:val="24"/>
          <w:bdr w:val="single" w:sz="6" w:space="0" w:color="FECACA" w:frame="1"/>
          <w:shd w:val="clear" w:color="auto" w:fill="FEE2E2"/>
          <w:lang w:val="es-ES"/>
        </w:rPr>
        <w:t>TYPE-ERROR</w:t>
      </w:r>
    </w:p>
    <w:p w:rsidR="0069781D" w:rsidRPr="0069781D" w:rsidRDefault="0069781D" w:rsidP="0069781D">
      <w:pPr>
        <w:pStyle w:val="Ttulo2"/>
        <w:pBdr>
          <w:top w:val="single" w:sz="2" w:space="0" w:color="D9DEE3"/>
          <w:left w:val="single" w:sz="2" w:space="0" w:color="D9DEE3"/>
          <w:bottom w:val="single" w:sz="2" w:space="0" w:color="D9DEE3"/>
          <w:right w:val="single" w:sz="2" w:space="0" w:color="D9DEE3"/>
        </w:pBdr>
        <w:shd w:val="clear" w:color="auto" w:fill="FFFFFF"/>
        <w:spacing w:before="0"/>
        <w:rPr>
          <w:rFonts w:ascii="Arial" w:hAnsi="Arial" w:cs="Arial"/>
          <w:color w:val="16181D"/>
          <w:lang w:val="es-ES"/>
        </w:rPr>
      </w:pPr>
      <w:r w:rsidRPr="0069781D">
        <w:rPr>
          <w:rFonts w:ascii="Arial" w:hAnsi="Arial" w:cs="Arial"/>
          <w:color w:val="16181D"/>
          <w:lang w:val="es-ES"/>
        </w:rPr>
        <w:t>Uso de `cdr` sobre un valor no-cons — Error de tipo en tiempo de ejecución</w:t>
      </w:r>
    </w:p>
    <w:p w:rsidR="0069781D" w:rsidRDefault="0069781D" w:rsidP="003F2B06">
      <w:pPr>
        <w:rPr>
          <w:rFonts w:ascii="Arial" w:hAnsi="Arial" w:cs="Arial"/>
          <w:color w:val="000000" w:themeColor="text1"/>
          <w:sz w:val="24"/>
          <w:szCs w:val="24"/>
          <w:lang w:val="es-ES"/>
        </w:rPr>
      </w:pPr>
      <w:r>
        <w:rPr>
          <w:rFonts w:ascii="Arial" w:hAnsi="Arial" w:cs="Arial"/>
          <w:color w:val="000000" w:themeColor="text1"/>
          <w:sz w:val="24"/>
          <w:szCs w:val="24"/>
          <w:lang w:val="es-ES"/>
        </w:rPr>
        <w:t xml:space="preserve">Uso de </w:t>
      </w:r>
      <w:r w:rsidR="003F2B06" w:rsidRPr="00452661">
        <w:rPr>
          <w:rFonts w:ascii="Arial" w:hAnsi="Arial" w:cs="Arial"/>
          <w:color w:val="000000" w:themeColor="text1"/>
          <w:sz w:val="24"/>
          <w:szCs w:val="24"/>
          <w:shd w:val="clear" w:color="auto" w:fill="FFFFFF"/>
          <w:lang w:val="es-ES"/>
        </w:rPr>
        <w:t>`cdr`</w:t>
      </w:r>
      <w:r w:rsidR="003F2B06">
        <w:rPr>
          <w:rFonts w:ascii="Arial" w:hAnsi="Arial" w:cs="Arial"/>
          <w:color w:val="000000" w:themeColor="text1"/>
          <w:sz w:val="24"/>
          <w:szCs w:val="24"/>
          <w:shd w:val="clear" w:color="auto" w:fill="FFFFFF"/>
          <w:lang w:val="es-ES"/>
        </w:rPr>
        <w:t xml:space="preserve"> sobre un valor no-cons – Error de tipo en tiempo de ejecución</w:t>
      </w:r>
    </w:p>
    <w:p w:rsidR="00E50D6B" w:rsidRPr="00452661" w:rsidRDefault="00F267CF" w:rsidP="00F267CF">
      <w:pPr>
        <w:rPr>
          <w:rFonts w:ascii="Arial" w:hAnsi="Arial" w:cs="Arial"/>
          <w:color w:val="000000" w:themeColor="text1"/>
          <w:sz w:val="24"/>
          <w:szCs w:val="24"/>
          <w:lang w:val="es-ES"/>
        </w:rPr>
      </w:pPr>
      <w:r w:rsidRPr="00452661">
        <w:rPr>
          <w:rFonts w:ascii="Arial" w:hAnsi="Arial" w:cs="Arial"/>
          <w:color w:val="000000" w:themeColor="text1"/>
          <w:sz w:val="24"/>
          <w:szCs w:val="24"/>
          <w:lang w:val="es-ES"/>
        </w:rPr>
        <w:t>DESCRIPCIÓN DEL ERROR</w:t>
      </w:r>
    </w:p>
    <w:p w:rsidR="00F267CF" w:rsidRPr="00452661" w:rsidRDefault="00F267CF" w:rsidP="00F267CF">
      <w:pPr>
        <w:rPr>
          <w:rFonts w:ascii="Arial" w:hAnsi="Arial" w:cs="Arial"/>
          <w:color w:val="000000" w:themeColor="text1"/>
          <w:sz w:val="24"/>
          <w:szCs w:val="24"/>
          <w:lang w:val="es-ES"/>
        </w:rPr>
      </w:pPr>
      <w:r w:rsidRPr="00452661">
        <w:rPr>
          <w:rFonts w:ascii="Arial" w:hAnsi="Arial" w:cs="Arial"/>
          <w:color w:val="000000" w:themeColor="text1"/>
          <w:sz w:val="24"/>
          <w:szCs w:val="24"/>
          <w:shd w:val="clear" w:color="auto" w:fill="FFFFFF"/>
          <w:lang w:val="es-ES"/>
        </w:rPr>
        <w:t xml:space="preserve">Dentro de `cantidad-ciclos`, se aplica </w:t>
      </w:r>
      <w:proofErr w:type="gramStart"/>
      <w:r w:rsidRPr="00452661">
        <w:rPr>
          <w:rFonts w:ascii="Arial" w:hAnsi="Arial" w:cs="Arial"/>
          <w:color w:val="000000" w:themeColor="text1"/>
          <w:sz w:val="24"/>
          <w:szCs w:val="24"/>
          <w:shd w:val="clear" w:color="auto" w:fill="FFFFFF"/>
          <w:lang w:val="es-ES"/>
        </w:rPr>
        <w:t>`(</w:t>
      </w:r>
      <w:proofErr w:type="gramEnd"/>
      <w:r w:rsidRPr="00452661">
        <w:rPr>
          <w:rFonts w:ascii="Arial" w:hAnsi="Arial" w:cs="Arial"/>
          <w:color w:val="000000" w:themeColor="text1"/>
          <w:sz w:val="24"/>
          <w:szCs w:val="24"/>
          <w:shd w:val="clear" w:color="auto" w:fill="FFFFFF"/>
          <w:lang w:val="es-ES"/>
        </w:rPr>
        <w:t xml:space="preserve">cdr (obtener-color :rojo))` asumiendo que `obtener-color` retorna un par cons del tipo `(color . </w:t>
      </w:r>
      <w:proofErr w:type="gramStart"/>
      <w:r w:rsidRPr="00452661">
        <w:rPr>
          <w:rFonts w:ascii="Arial" w:hAnsi="Arial" w:cs="Arial"/>
          <w:color w:val="000000" w:themeColor="text1"/>
          <w:sz w:val="24"/>
          <w:szCs w:val="24"/>
          <w:shd w:val="clear" w:color="auto" w:fill="FFFFFF"/>
          <w:lang w:val="es-ES"/>
        </w:rPr>
        <w:t>duración)`</w:t>
      </w:r>
      <w:proofErr w:type="gramEnd"/>
      <w:r w:rsidRPr="00452661">
        <w:rPr>
          <w:rFonts w:ascii="Arial" w:hAnsi="Arial" w:cs="Arial"/>
          <w:color w:val="000000" w:themeColor="text1"/>
          <w:sz w:val="24"/>
          <w:szCs w:val="24"/>
          <w:shd w:val="clear" w:color="auto" w:fill="FFFFFF"/>
          <w:lang w:val="es-ES"/>
        </w:rPr>
        <w:t xml:space="preserve">. Sin embargo, si `obtener-color` está implementada para retornar directamente un valor numérico entero (la duración en segundos), aplicar `cdr` sobre un entero causa inmediatamente un error de tipo en tiempo de ejecución. </w:t>
      </w:r>
      <w:proofErr w:type="spellStart"/>
      <w:r w:rsidRPr="00452661">
        <w:rPr>
          <w:rFonts w:ascii="Arial" w:hAnsi="Arial" w:cs="Arial"/>
          <w:color w:val="000000" w:themeColor="text1"/>
          <w:sz w:val="24"/>
          <w:szCs w:val="24"/>
          <w:shd w:val="clear" w:color="auto" w:fill="FFFFFF"/>
          <w:lang w:val="es-ES"/>
        </w:rPr>
        <w:t>Common</w:t>
      </w:r>
      <w:proofErr w:type="spellEnd"/>
      <w:r w:rsidRPr="00452661">
        <w:rPr>
          <w:rFonts w:ascii="Arial" w:hAnsi="Arial" w:cs="Arial"/>
          <w:color w:val="000000" w:themeColor="text1"/>
          <w:sz w:val="24"/>
          <w:szCs w:val="24"/>
          <w:shd w:val="clear" w:color="auto" w:fill="FFFFFF"/>
          <w:lang w:val="es-ES"/>
        </w:rPr>
        <w:t xml:space="preserve"> </w:t>
      </w:r>
      <w:proofErr w:type="spellStart"/>
      <w:r w:rsidRPr="00452661">
        <w:rPr>
          <w:rFonts w:ascii="Arial" w:hAnsi="Arial" w:cs="Arial"/>
          <w:color w:val="000000" w:themeColor="text1"/>
          <w:sz w:val="24"/>
          <w:szCs w:val="24"/>
          <w:shd w:val="clear" w:color="auto" w:fill="FFFFFF"/>
          <w:lang w:val="es-ES"/>
        </w:rPr>
        <w:t>Lisp</w:t>
      </w:r>
      <w:proofErr w:type="spellEnd"/>
      <w:r w:rsidRPr="00452661">
        <w:rPr>
          <w:rFonts w:ascii="Arial" w:hAnsi="Arial" w:cs="Arial"/>
          <w:color w:val="000000" w:themeColor="text1"/>
          <w:sz w:val="24"/>
          <w:szCs w:val="24"/>
          <w:shd w:val="clear" w:color="auto" w:fill="FFFFFF"/>
          <w:lang w:val="es-ES"/>
        </w:rPr>
        <w:t xml:space="preserve"> exige que el argumento de `cdr` sea una lista o par cons; un número entero no satisface esa condición.</w:t>
      </w:r>
      <w:bookmarkStart w:id="0" w:name="_GoBack"/>
      <w:bookmarkEnd w:id="0"/>
    </w:p>
    <w:p w:rsidR="00E50D6B" w:rsidRDefault="00AC41C3">
      <w:pPr>
        <w:rPr>
          <w:sz w:val="24"/>
          <w:szCs w:val="24"/>
          <w:lang w:val="es-ES"/>
        </w:rPr>
      </w:pPr>
      <w:r w:rsidRPr="00AC41C3">
        <w:rPr>
          <w:noProof/>
          <w:sz w:val="24"/>
          <w:szCs w:val="24"/>
        </w:rPr>
        <w:drawing>
          <wp:inline distT="0" distB="0" distL="0" distR="0">
            <wp:extent cx="5172478" cy="2321781"/>
            <wp:effectExtent l="0" t="0" r="0" b="2540"/>
            <wp:docPr id="13" name="Imagen 13" descr="J:\UNNE\SEGUNDO AÑO\PARADIGMAS Y LENGUAJE 2026\TRABAJO INTEGRADO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J:\UNNE\SEGUNDO AÑO\PARADIGMAS Y LENGUAJE 2026\TRABAJO INTEGRADOR\2.jpg"/>
                    <pic:cNvPicPr>
                      <a:picLocks noChangeAspect="1" noChangeArrowheads="1"/>
                    </pic:cNvPicPr>
                  </pic:nvPicPr>
                  <pic:blipFill rotWithShape="1">
                    <a:blip r:embed="rId5">
                      <a:extLst>
                        <a:ext uri="{28A0092B-C50C-407E-A947-70E740481C1C}">
                          <a14:useLocalDpi xmlns:a14="http://schemas.microsoft.com/office/drawing/2010/main" val="0"/>
                        </a:ext>
                      </a:extLst>
                    </a:blip>
                    <a:srcRect t="5557" b="4306"/>
                    <a:stretch/>
                  </pic:blipFill>
                  <pic:spPr bwMode="auto">
                    <a:xfrm>
                      <a:off x="0" y="0"/>
                      <a:ext cx="5254859" cy="2358760"/>
                    </a:xfrm>
                    <a:prstGeom prst="rect">
                      <a:avLst/>
                    </a:prstGeom>
                    <a:noFill/>
                    <a:ln>
                      <a:noFill/>
                    </a:ln>
                    <a:extLst>
                      <a:ext uri="{53640926-AAD7-44D8-BBD7-CCE9431645EC}">
                        <a14:shadowObscured xmlns:a14="http://schemas.microsoft.com/office/drawing/2010/main"/>
                      </a:ext>
                    </a:extLst>
                  </pic:spPr>
                </pic:pic>
              </a:graphicData>
            </a:graphic>
          </wp:inline>
        </w:drawing>
      </w:r>
    </w:p>
    <w:p w:rsidR="000C3D6F" w:rsidRPr="00452661" w:rsidRDefault="00FB4E35" w:rsidP="000C3D6F">
      <w:pPr>
        <w:rPr>
          <w:rFonts w:ascii="Arial" w:hAnsi="Arial" w:cs="Arial"/>
          <w:color w:val="000000" w:themeColor="text1"/>
          <w:sz w:val="24"/>
          <w:szCs w:val="24"/>
          <w:lang w:val="es-ES"/>
        </w:rPr>
      </w:pPr>
      <w:r w:rsidRPr="00452661">
        <w:rPr>
          <w:rFonts w:ascii="Arial" w:hAnsi="Arial" w:cs="Arial"/>
          <w:color w:val="000000" w:themeColor="text1"/>
          <w:sz w:val="24"/>
          <w:szCs w:val="24"/>
          <w:lang w:val="es-ES"/>
        </w:rPr>
        <w:t>CAUSA</w:t>
      </w:r>
    </w:p>
    <w:p w:rsidR="00E50D6B" w:rsidRPr="00452661" w:rsidRDefault="00E50D6B">
      <w:pPr>
        <w:rPr>
          <w:rFonts w:ascii="Arial" w:hAnsi="Arial" w:cs="Arial"/>
          <w:color w:val="000000" w:themeColor="text1"/>
          <w:sz w:val="24"/>
          <w:szCs w:val="24"/>
          <w:shd w:val="clear" w:color="auto" w:fill="FFFFFF"/>
          <w:lang w:val="es-ES"/>
        </w:rPr>
      </w:pPr>
      <w:r w:rsidRPr="00452661">
        <w:rPr>
          <w:rFonts w:ascii="Arial" w:hAnsi="Arial" w:cs="Arial"/>
          <w:color w:val="000000" w:themeColor="text1"/>
          <w:sz w:val="24"/>
          <w:szCs w:val="24"/>
          <w:shd w:val="clear" w:color="auto" w:fill="FFFFFF"/>
          <w:lang w:val="es-ES"/>
        </w:rPr>
        <w:t xml:space="preserve">Se asumió erróneamente que `obtener-color` retornaba una estructura cons </w:t>
      </w:r>
      <w:proofErr w:type="gramStart"/>
      <w:r w:rsidRPr="00452661">
        <w:rPr>
          <w:rFonts w:ascii="Arial" w:hAnsi="Arial" w:cs="Arial"/>
          <w:color w:val="000000" w:themeColor="text1"/>
          <w:sz w:val="24"/>
          <w:szCs w:val="24"/>
          <w:shd w:val="clear" w:color="auto" w:fill="FFFFFF"/>
          <w:lang w:val="es-ES"/>
        </w:rPr>
        <w:t>`(</w:t>
      </w:r>
      <w:proofErr w:type="gramEnd"/>
      <w:r w:rsidRPr="00452661">
        <w:rPr>
          <w:rFonts w:ascii="Arial" w:hAnsi="Arial" w:cs="Arial"/>
          <w:color w:val="000000" w:themeColor="text1"/>
          <w:sz w:val="24"/>
          <w:szCs w:val="24"/>
          <w:shd w:val="clear" w:color="auto" w:fill="FFFFFF"/>
          <w:lang w:val="es-ES"/>
        </w:rPr>
        <w:t xml:space="preserve">color . </w:t>
      </w:r>
      <w:proofErr w:type="gramStart"/>
      <w:r w:rsidRPr="00452661">
        <w:rPr>
          <w:rFonts w:ascii="Arial" w:hAnsi="Arial" w:cs="Arial"/>
          <w:color w:val="000000" w:themeColor="text1"/>
          <w:sz w:val="24"/>
          <w:szCs w:val="24"/>
          <w:shd w:val="clear" w:color="auto" w:fill="FFFFFF"/>
          <w:lang w:val="es-ES"/>
        </w:rPr>
        <w:t>duración)`</w:t>
      </w:r>
      <w:proofErr w:type="gramEnd"/>
      <w:r w:rsidRPr="00452661">
        <w:rPr>
          <w:rFonts w:ascii="Arial" w:hAnsi="Arial" w:cs="Arial"/>
          <w:color w:val="000000" w:themeColor="text1"/>
          <w:sz w:val="24"/>
          <w:szCs w:val="24"/>
          <w:shd w:val="clear" w:color="auto" w:fill="FFFFFF"/>
          <w:lang w:val="es-ES"/>
        </w:rPr>
        <w:t xml:space="preserve">, como en `(:rojo . 30)`. Esta confusión surge de no haber definido explícitamente el contrato de retorno de la función auxiliar antes de usarla. Al llamar </w:t>
      </w:r>
      <w:proofErr w:type="gramStart"/>
      <w:r w:rsidRPr="00452661">
        <w:rPr>
          <w:rFonts w:ascii="Arial" w:hAnsi="Arial" w:cs="Arial"/>
          <w:color w:val="000000" w:themeColor="text1"/>
          <w:sz w:val="24"/>
          <w:szCs w:val="24"/>
          <w:shd w:val="clear" w:color="auto" w:fill="FFFFFF"/>
          <w:lang w:val="es-ES"/>
        </w:rPr>
        <w:t>`(</w:t>
      </w:r>
      <w:proofErr w:type="gramEnd"/>
      <w:r w:rsidRPr="00452661">
        <w:rPr>
          <w:rFonts w:ascii="Arial" w:hAnsi="Arial" w:cs="Arial"/>
          <w:color w:val="000000" w:themeColor="text1"/>
          <w:sz w:val="24"/>
          <w:szCs w:val="24"/>
          <w:shd w:val="clear" w:color="auto" w:fill="FFFFFF"/>
          <w:lang w:val="es-ES"/>
        </w:rPr>
        <w:t xml:space="preserve">cdr 30)`, el intérprete lanza un `TYPE-ERROR` porque `cdr` solo opera sobre cons </w:t>
      </w:r>
      <w:proofErr w:type="spellStart"/>
      <w:r w:rsidRPr="00452661">
        <w:rPr>
          <w:rFonts w:ascii="Arial" w:hAnsi="Arial" w:cs="Arial"/>
          <w:color w:val="000000" w:themeColor="text1"/>
          <w:sz w:val="24"/>
          <w:szCs w:val="24"/>
          <w:shd w:val="clear" w:color="auto" w:fill="FFFFFF"/>
          <w:lang w:val="es-ES"/>
        </w:rPr>
        <w:t>cells</w:t>
      </w:r>
      <w:proofErr w:type="spellEnd"/>
      <w:r w:rsidRPr="00452661">
        <w:rPr>
          <w:rFonts w:ascii="Arial" w:hAnsi="Arial" w:cs="Arial"/>
          <w:color w:val="000000" w:themeColor="text1"/>
          <w:sz w:val="24"/>
          <w:szCs w:val="24"/>
          <w:shd w:val="clear" w:color="auto" w:fill="FFFFFF"/>
          <w:lang w:val="es-ES"/>
        </w:rPr>
        <w:t xml:space="preserve"> o `</w:t>
      </w:r>
      <w:proofErr w:type="spellStart"/>
      <w:r w:rsidRPr="00452661">
        <w:rPr>
          <w:rFonts w:ascii="Arial" w:hAnsi="Arial" w:cs="Arial"/>
          <w:color w:val="000000" w:themeColor="text1"/>
          <w:sz w:val="24"/>
          <w:szCs w:val="24"/>
          <w:shd w:val="clear" w:color="auto" w:fill="FFFFFF"/>
          <w:lang w:val="es-ES"/>
        </w:rPr>
        <w:t>nil</w:t>
      </w:r>
      <w:proofErr w:type="spellEnd"/>
      <w:r w:rsidRPr="00452661">
        <w:rPr>
          <w:rFonts w:ascii="Arial" w:hAnsi="Arial" w:cs="Arial"/>
          <w:color w:val="000000" w:themeColor="text1"/>
          <w:sz w:val="24"/>
          <w:szCs w:val="24"/>
          <w:shd w:val="clear" w:color="auto" w:fill="FFFFFF"/>
          <w:lang w:val="es-ES"/>
        </w:rPr>
        <w:t>`.</w:t>
      </w:r>
    </w:p>
    <w:p w:rsidR="000C3D6F" w:rsidRPr="00452661" w:rsidRDefault="00FB4E35" w:rsidP="000C3D6F">
      <w:pPr>
        <w:rPr>
          <w:rFonts w:ascii="Arial" w:hAnsi="Arial" w:cs="Arial"/>
          <w:color w:val="000000" w:themeColor="text1"/>
          <w:sz w:val="24"/>
          <w:szCs w:val="24"/>
          <w:shd w:val="clear" w:color="auto" w:fill="FFFFFF"/>
          <w:lang w:val="es-ES"/>
        </w:rPr>
      </w:pPr>
      <w:r w:rsidRPr="00452661">
        <w:rPr>
          <w:rFonts w:ascii="Arial" w:hAnsi="Arial" w:cs="Arial"/>
          <w:color w:val="000000" w:themeColor="text1"/>
          <w:sz w:val="24"/>
          <w:szCs w:val="24"/>
          <w:shd w:val="clear" w:color="auto" w:fill="FFFFFF"/>
          <w:lang w:val="es-ES"/>
        </w:rPr>
        <w:t>SOLUCIÓN APLICADA</w:t>
      </w:r>
    </w:p>
    <w:p w:rsidR="00E50D6B" w:rsidRPr="00452661" w:rsidRDefault="00E50D6B">
      <w:pPr>
        <w:rPr>
          <w:rFonts w:ascii="Arial" w:hAnsi="Arial" w:cs="Arial"/>
          <w:color w:val="000000" w:themeColor="text1"/>
          <w:sz w:val="24"/>
          <w:szCs w:val="24"/>
          <w:shd w:val="clear" w:color="auto" w:fill="FFFFFF"/>
          <w:lang w:val="es-ES"/>
        </w:rPr>
      </w:pPr>
      <w:r w:rsidRPr="00452661">
        <w:rPr>
          <w:rFonts w:ascii="Arial" w:hAnsi="Arial" w:cs="Arial"/>
          <w:color w:val="000000" w:themeColor="text1"/>
          <w:sz w:val="24"/>
          <w:szCs w:val="24"/>
          <w:shd w:val="clear" w:color="auto" w:fill="FFFFFF"/>
          <w:lang w:val="es-ES"/>
        </w:rPr>
        <w:t xml:space="preserve">Se rediseñó `obtener-color` para que retorne explícitamente un cons </w:t>
      </w:r>
      <w:proofErr w:type="spellStart"/>
      <w:r w:rsidRPr="00452661">
        <w:rPr>
          <w:rFonts w:ascii="Arial" w:hAnsi="Arial" w:cs="Arial"/>
          <w:color w:val="000000" w:themeColor="text1"/>
          <w:sz w:val="24"/>
          <w:szCs w:val="24"/>
          <w:shd w:val="clear" w:color="auto" w:fill="FFFFFF"/>
          <w:lang w:val="es-ES"/>
        </w:rPr>
        <w:t>cell</w:t>
      </w:r>
      <w:proofErr w:type="spellEnd"/>
      <w:r w:rsidRPr="00452661">
        <w:rPr>
          <w:rFonts w:ascii="Arial" w:hAnsi="Arial" w:cs="Arial"/>
          <w:color w:val="000000" w:themeColor="text1"/>
          <w:sz w:val="24"/>
          <w:szCs w:val="24"/>
          <w:shd w:val="clear" w:color="auto" w:fill="FFFFFF"/>
          <w:lang w:val="es-ES"/>
        </w:rPr>
        <w:t xml:space="preserve"> usando </w:t>
      </w:r>
      <w:proofErr w:type="gramStart"/>
      <w:r w:rsidRPr="00452661">
        <w:rPr>
          <w:rFonts w:ascii="Arial" w:hAnsi="Arial" w:cs="Arial"/>
          <w:color w:val="000000" w:themeColor="text1"/>
          <w:sz w:val="24"/>
          <w:szCs w:val="24"/>
          <w:shd w:val="clear" w:color="auto" w:fill="FFFFFF"/>
          <w:lang w:val="es-ES"/>
        </w:rPr>
        <w:t>`(</w:t>
      </w:r>
      <w:proofErr w:type="gramEnd"/>
      <w:r w:rsidRPr="00452661">
        <w:rPr>
          <w:rFonts w:ascii="Arial" w:hAnsi="Arial" w:cs="Arial"/>
          <w:color w:val="000000" w:themeColor="text1"/>
          <w:sz w:val="24"/>
          <w:szCs w:val="24"/>
          <w:shd w:val="clear" w:color="auto" w:fill="FFFFFF"/>
          <w:lang w:val="es-ES"/>
        </w:rPr>
        <w:t>cons color duración)`, de forma que `cdr` pueda extraer la duración correctamente. Alternativamente, si `obtener-color` debe retornar solo el número, se elimina el `cdr` y se llama la función directamente</w:t>
      </w:r>
      <w:r w:rsidR="009A351C" w:rsidRPr="00452661">
        <w:rPr>
          <w:rFonts w:ascii="Arial" w:hAnsi="Arial" w:cs="Arial"/>
          <w:color w:val="000000" w:themeColor="text1"/>
          <w:sz w:val="24"/>
          <w:szCs w:val="24"/>
          <w:shd w:val="clear" w:color="auto" w:fill="FFFFFF"/>
          <w:lang w:val="es-ES"/>
        </w:rPr>
        <w:t>.</w:t>
      </w:r>
    </w:p>
    <w:p w:rsidR="00A721C7" w:rsidRDefault="00AC41C3">
      <w:pPr>
        <w:rPr>
          <w:sz w:val="24"/>
          <w:szCs w:val="24"/>
          <w:lang w:val="es-ES"/>
        </w:rPr>
      </w:pPr>
      <w:r w:rsidRPr="00AC41C3">
        <w:rPr>
          <w:noProof/>
          <w:sz w:val="24"/>
          <w:szCs w:val="24"/>
        </w:rPr>
        <w:drawing>
          <wp:inline distT="0" distB="0" distL="0" distR="0">
            <wp:extent cx="4853584" cy="2949934"/>
            <wp:effectExtent l="0" t="0" r="4445" b="3175"/>
            <wp:docPr id="14" name="Imagen 14" descr="J:\UNNE\SEGUNDO AÑO\PARADIGMAS Y LENGUAJE 2026\TRABAJO INTEGRADOR\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J:\UNNE\SEGUNDO AÑO\PARADIGMAS Y LENGUAJE 2026\TRABAJO INTEGRADOR\3.jpg"/>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3539" b="3006"/>
                    <a:stretch/>
                  </pic:blipFill>
                  <pic:spPr bwMode="auto">
                    <a:xfrm>
                      <a:off x="0" y="0"/>
                      <a:ext cx="4873113" cy="2961803"/>
                    </a:xfrm>
                    <a:prstGeom prst="rect">
                      <a:avLst/>
                    </a:prstGeom>
                    <a:noFill/>
                    <a:ln>
                      <a:noFill/>
                    </a:ln>
                    <a:extLst>
                      <a:ext uri="{53640926-AAD7-44D8-BBD7-CCE9431645EC}">
                        <a14:shadowObscured xmlns:a14="http://schemas.microsoft.com/office/drawing/2010/main"/>
                      </a:ext>
                    </a:extLst>
                  </pic:spPr>
                </pic:pic>
              </a:graphicData>
            </a:graphic>
          </wp:inline>
        </w:drawing>
      </w:r>
    </w:p>
    <w:p w:rsidR="003058C0" w:rsidRPr="009A351C" w:rsidRDefault="003058C0">
      <w:pPr>
        <w:rPr>
          <w:sz w:val="24"/>
          <w:szCs w:val="24"/>
          <w:lang w:val="es-ES"/>
        </w:rPr>
      </w:pPr>
    </w:p>
    <w:p w:rsidR="00E50D6B" w:rsidRPr="009A351C" w:rsidRDefault="000C3D6F" w:rsidP="000C3D6F">
      <w:pPr>
        <w:shd w:val="clear" w:color="auto" w:fill="EAEDF0"/>
        <w:rPr>
          <w:rFonts w:ascii="Arial" w:hAnsi="Arial" w:cs="Arial"/>
          <w:color w:val="16181D"/>
          <w:sz w:val="24"/>
          <w:szCs w:val="24"/>
          <w:lang w:val="es-ES"/>
        </w:rPr>
      </w:pPr>
      <w:r>
        <w:rPr>
          <w:rStyle w:val="font-mono"/>
          <w:rFonts w:ascii="Consolas" w:hAnsi="Consolas" w:cs="Arial"/>
          <w:b/>
          <w:bCs/>
          <w:color w:val="676F7E"/>
          <w:sz w:val="24"/>
          <w:szCs w:val="24"/>
          <w:bdr w:val="single" w:sz="2" w:space="0" w:color="D9DEE3" w:frame="1"/>
          <w:lang w:val="es-ES"/>
        </w:rPr>
        <w:t xml:space="preserve"> </w:t>
      </w:r>
      <w:proofErr w:type="gramStart"/>
      <w:r w:rsidR="00E50D6B" w:rsidRPr="009A351C">
        <w:rPr>
          <w:rStyle w:val="font-mono"/>
          <w:rFonts w:ascii="Consolas" w:hAnsi="Consolas" w:cs="Arial"/>
          <w:b/>
          <w:bCs/>
          <w:color w:val="676F7E"/>
          <w:sz w:val="24"/>
          <w:szCs w:val="24"/>
          <w:bdr w:val="single" w:sz="2" w:space="0" w:color="D9DEE3" w:frame="1"/>
          <w:lang w:val="es-ES"/>
        </w:rPr>
        <w:t>2</w:t>
      </w:r>
      <w:r>
        <w:rPr>
          <w:rFonts w:ascii="Arial" w:hAnsi="Arial" w:cs="Arial"/>
          <w:color w:val="16181D"/>
          <w:sz w:val="24"/>
          <w:szCs w:val="24"/>
          <w:lang w:val="es-ES"/>
        </w:rPr>
        <w:t xml:space="preserve">  </w:t>
      </w:r>
      <w:r w:rsidR="00E50D6B" w:rsidRPr="009A351C">
        <w:rPr>
          <w:rStyle w:val="inline-flex"/>
          <w:rFonts w:ascii="Consolas" w:hAnsi="Consolas" w:cs="Arial"/>
          <w:b/>
          <w:bCs/>
          <w:color w:val="C2410C"/>
          <w:sz w:val="24"/>
          <w:szCs w:val="24"/>
          <w:bdr w:val="single" w:sz="6" w:space="0" w:color="FED7AA" w:frame="1"/>
          <w:shd w:val="clear" w:color="auto" w:fill="FFEDD5"/>
          <w:lang w:val="es-ES"/>
        </w:rPr>
        <w:t>LOGIC</w:t>
      </w:r>
      <w:proofErr w:type="gramEnd"/>
      <w:r w:rsidR="00E50D6B" w:rsidRPr="009A351C">
        <w:rPr>
          <w:rStyle w:val="inline-flex"/>
          <w:rFonts w:ascii="Consolas" w:hAnsi="Consolas" w:cs="Arial"/>
          <w:b/>
          <w:bCs/>
          <w:color w:val="C2410C"/>
          <w:sz w:val="24"/>
          <w:szCs w:val="24"/>
          <w:bdr w:val="single" w:sz="6" w:space="0" w:color="FED7AA" w:frame="1"/>
          <w:shd w:val="clear" w:color="auto" w:fill="FFEDD5"/>
          <w:lang w:val="es-ES"/>
        </w:rPr>
        <w:t>-ERROR</w:t>
      </w:r>
    </w:p>
    <w:p w:rsidR="00E50D6B" w:rsidRPr="00452661" w:rsidRDefault="00FB4E35" w:rsidP="00E50D6B">
      <w:pPr>
        <w:rPr>
          <w:rFonts w:ascii="Arial" w:hAnsi="Arial" w:cs="Arial"/>
          <w:color w:val="000000" w:themeColor="text1"/>
          <w:sz w:val="24"/>
          <w:szCs w:val="24"/>
          <w:lang w:val="es-ES"/>
        </w:rPr>
      </w:pPr>
      <w:r w:rsidRPr="00452661">
        <w:rPr>
          <w:rFonts w:ascii="Arial" w:hAnsi="Arial" w:cs="Arial"/>
          <w:color w:val="000000" w:themeColor="text1"/>
          <w:sz w:val="24"/>
          <w:szCs w:val="24"/>
          <w:lang w:val="es-ES"/>
        </w:rPr>
        <w:t xml:space="preserve">Inconsistencia de unidades – Multiplicación </w:t>
      </w:r>
      <w:r w:rsidR="00F267CF" w:rsidRPr="00452661">
        <w:rPr>
          <w:rFonts w:ascii="Arial" w:hAnsi="Arial" w:cs="Arial"/>
          <w:color w:val="000000" w:themeColor="text1"/>
          <w:sz w:val="24"/>
          <w:szCs w:val="24"/>
          <w:lang w:val="es-ES"/>
        </w:rPr>
        <w:t>(* minutos 60)</w:t>
      </w:r>
      <w:r w:rsidRPr="00452661">
        <w:rPr>
          <w:rFonts w:ascii="Arial" w:hAnsi="Arial" w:cs="Arial"/>
          <w:color w:val="000000" w:themeColor="text1"/>
          <w:sz w:val="24"/>
          <w:szCs w:val="24"/>
          <w:lang w:val="es-ES"/>
        </w:rPr>
        <w:t xml:space="preserve"> incorrecta</w:t>
      </w:r>
    </w:p>
    <w:p w:rsidR="00E50D6B" w:rsidRPr="00452661" w:rsidRDefault="00FB4E35">
      <w:pPr>
        <w:rPr>
          <w:rFonts w:ascii="Arial" w:hAnsi="Arial" w:cs="Arial"/>
          <w:color w:val="000000" w:themeColor="text1"/>
          <w:sz w:val="24"/>
          <w:szCs w:val="24"/>
          <w:lang w:val="es-ES"/>
        </w:rPr>
      </w:pPr>
      <w:r w:rsidRPr="00452661">
        <w:rPr>
          <w:rFonts w:ascii="Arial" w:hAnsi="Arial" w:cs="Arial"/>
          <w:color w:val="000000" w:themeColor="text1"/>
          <w:sz w:val="24"/>
          <w:szCs w:val="24"/>
          <w:lang w:val="es-ES"/>
        </w:rPr>
        <w:t>DESCRIPCIÓN DEL ERROR</w:t>
      </w:r>
    </w:p>
    <w:p w:rsidR="00E50D6B" w:rsidRPr="00452661" w:rsidRDefault="00E50D6B">
      <w:pPr>
        <w:rPr>
          <w:rFonts w:ascii="Arial" w:hAnsi="Arial" w:cs="Arial"/>
          <w:color w:val="000000" w:themeColor="text1"/>
          <w:sz w:val="24"/>
          <w:szCs w:val="24"/>
          <w:shd w:val="clear" w:color="auto" w:fill="FFFFFF"/>
          <w:lang w:val="es-ES"/>
        </w:rPr>
      </w:pPr>
      <w:r w:rsidRPr="00452661">
        <w:rPr>
          <w:rFonts w:ascii="Arial" w:hAnsi="Arial" w:cs="Arial"/>
          <w:color w:val="000000" w:themeColor="text1"/>
          <w:sz w:val="24"/>
          <w:szCs w:val="24"/>
          <w:shd w:val="clear" w:color="auto" w:fill="FFFFFF"/>
          <w:lang w:val="es-ES"/>
        </w:rPr>
        <w:t xml:space="preserve">La expresión </w:t>
      </w:r>
      <w:proofErr w:type="gramStart"/>
      <w:r w:rsidRPr="00452661">
        <w:rPr>
          <w:rFonts w:ascii="Arial" w:hAnsi="Arial" w:cs="Arial"/>
          <w:color w:val="000000" w:themeColor="text1"/>
          <w:sz w:val="24"/>
          <w:szCs w:val="24"/>
          <w:shd w:val="clear" w:color="auto" w:fill="FFFFFF"/>
          <w:lang w:val="es-ES"/>
        </w:rPr>
        <w:t>`(</w:t>
      </w:r>
      <w:proofErr w:type="gramEnd"/>
      <w:r w:rsidRPr="00452661">
        <w:rPr>
          <w:rFonts w:ascii="Arial" w:hAnsi="Arial" w:cs="Arial"/>
          <w:color w:val="000000" w:themeColor="text1"/>
          <w:sz w:val="24"/>
          <w:szCs w:val="24"/>
          <w:shd w:val="clear" w:color="auto" w:fill="FFFFFF"/>
          <w:lang w:val="es-ES"/>
        </w:rPr>
        <w:t xml:space="preserve">* minutos 60)` convierte minutos a segundos antes de dividir por la suma de duraciones de los colores. Sin embargo, si `obtener-color` retorna sus duraciones también en minutos (no en segundos), la conversión es incorrecta y produce resultados inflados por un factor de 60. Por ejemplo, con 2 minutos de entrada y duraciones de 1 minuto por color (total 3 min), el cálculo haría </w:t>
      </w:r>
      <w:proofErr w:type="gramStart"/>
      <w:r w:rsidRPr="00452661">
        <w:rPr>
          <w:rFonts w:ascii="Arial" w:hAnsi="Arial" w:cs="Arial"/>
          <w:color w:val="000000" w:themeColor="text1"/>
          <w:sz w:val="24"/>
          <w:szCs w:val="24"/>
          <w:shd w:val="clear" w:color="auto" w:fill="FFFFFF"/>
          <w:lang w:val="es-ES"/>
        </w:rPr>
        <w:t>`(</w:t>
      </w:r>
      <w:proofErr w:type="spellStart"/>
      <w:proofErr w:type="gramEnd"/>
      <w:r w:rsidRPr="00452661">
        <w:rPr>
          <w:rFonts w:ascii="Arial" w:hAnsi="Arial" w:cs="Arial"/>
          <w:color w:val="000000" w:themeColor="text1"/>
          <w:sz w:val="24"/>
          <w:szCs w:val="24"/>
          <w:shd w:val="clear" w:color="auto" w:fill="FFFFFF"/>
          <w:lang w:val="es-ES"/>
        </w:rPr>
        <w:t>floor</w:t>
      </w:r>
      <w:proofErr w:type="spellEnd"/>
      <w:r w:rsidRPr="00452661">
        <w:rPr>
          <w:rFonts w:ascii="Arial" w:hAnsi="Arial" w:cs="Arial"/>
          <w:color w:val="000000" w:themeColor="text1"/>
          <w:sz w:val="24"/>
          <w:szCs w:val="24"/>
          <w:shd w:val="clear" w:color="auto" w:fill="FFFFFF"/>
          <w:lang w:val="es-ES"/>
        </w:rPr>
        <w:t xml:space="preserve"> 120 3) =&gt; 40 ciclos` en lugar del correcto `(</w:t>
      </w:r>
      <w:proofErr w:type="spellStart"/>
      <w:r w:rsidRPr="00452661">
        <w:rPr>
          <w:rFonts w:ascii="Arial" w:hAnsi="Arial" w:cs="Arial"/>
          <w:color w:val="000000" w:themeColor="text1"/>
          <w:sz w:val="24"/>
          <w:szCs w:val="24"/>
          <w:shd w:val="clear" w:color="auto" w:fill="FFFFFF"/>
          <w:lang w:val="es-ES"/>
        </w:rPr>
        <w:t>floor</w:t>
      </w:r>
      <w:proofErr w:type="spellEnd"/>
      <w:r w:rsidRPr="00452661">
        <w:rPr>
          <w:rFonts w:ascii="Arial" w:hAnsi="Arial" w:cs="Arial"/>
          <w:color w:val="000000" w:themeColor="text1"/>
          <w:sz w:val="24"/>
          <w:szCs w:val="24"/>
          <w:shd w:val="clear" w:color="auto" w:fill="FFFFFF"/>
          <w:lang w:val="es-ES"/>
        </w:rPr>
        <w:t xml:space="preserve"> 2 3) =&gt; 0 ciclos`. El bug no lanza excepción, simplemente retorna un valor numéricamente absurdo.</w:t>
      </w:r>
    </w:p>
    <w:p w:rsidR="00E50D6B" w:rsidRPr="009A351C" w:rsidRDefault="00604C1F">
      <w:pPr>
        <w:rPr>
          <w:sz w:val="24"/>
          <w:szCs w:val="24"/>
          <w:lang w:val="es-ES"/>
        </w:rPr>
      </w:pPr>
      <w:r w:rsidRPr="00604C1F">
        <w:rPr>
          <w:noProof/>
          <w:sz w:val="24"/>
          <w:szCs w:val="24"/>
        </w:rPr>
        <w:drawing>
          <wp:inline distT="0" distB="0" distL="0" distR="0">
            <wp:extent cx="4290653" cy="2480034"/>
            <wp:effectExtent l="0" t="0" r="0" b="0"/>
            <wp:docPr id="15" name="Imagen 15" descr="J:\UNNE\SEGUNDO AÑO\PARADIGMAS Y LENGUAJE 2026\TRABAJO INTEGRADOR\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J:\UNNE\SEGUNDO AÑO\PARADIGMAS Y LENGUAJE 2026\TRABAJO INTEGRADOR\4.jpg"/>
                    <pic:cNvPicPr>
                      <a:picLocks noChangeAspect="1" noChangeArrowheads="1"/>
                    </pic:cNvPicPr>
                  </pic:nvPicPr>
                  <pic:blipFill rotWithShape="1">
                    <a:blip r:embed="rId7">
                      <a:extLst>
                        <a:ext uri="{28A0092B-C50C-407E-A947-70E740481C1C}">
                          <a14:useLocalDpi xmlns:a14="http://schemas.microsoft.com/office/drawing/2010/main" val="0"/>
                        </a:ext>
                      </a:extLst>
                    </a:blip>
                    <a:srcRect l="23522" t="5183" b="13983"/>
                    <a:stretch/>
                  </pic:blipFill>
                  <pic:spPr bwMode="auto">
                    <a:xfrm>
                      <a:off x="0" y="0"/>
                      <a:ext cx="4292064" cy="2480850"/>
                    </a:xfrm>
                    <a:prstGeom prst="rect">
                      <a:avLst/>
                    </a:prstGeom>
                    <a:noFill/>
                    <a:ln>
                      <a:noFill/>
                    </a:ln>
                    <a:extLst>
                      <a:ext uri="{53640926-AAD7-44D8-BBD7-CCE9431645EC}">
                        <a14:shadowObscured xmlns:a14="http://schemas.microsoft.com/office/drawing/2010/main"/>
                      </a:ext>
                    </a:extLst>
                  </pic:spPr>
                </pic:pic>
              </a:graphicData>
            </a:graphic>
          </wp:inline>
        </w:drawing>
      </w:r>
    </w:p>
    <w:p w:rsidR="006F74F3" w:rsidRPr="00452661" w:rsidRDefault="00FB4E35">
      <w:pPr>
        <w:rPr>
          <w:rFonts w:ascii="Arial" w:hAnsi="Arial" w:cs="Arial"/>
          <w:sz w:val="24"/>
          <w:szCs w:val="24"/>
          <w:shd w:val="clear" w:color="auto" w:fill="FFFFFF"/>
          <w:lang w:val="es-ES"/>
        </w:rPr>
      </w:pPr>
      <w:r w:rsidRPr="00452661">
        <w:rPr>
          <w:rFonts w:ascii="Arial" w:hAnsi="Arial" w:cs="Arial"/>
          <w:sz w:val="24"/>
          <w:szCs w:val="24"/>
          <w:shd w:val="clear" w:color="auto" w:fill="FFFFFF"/>
          <w:lang w:val="es-ES"/>
        </w:rPr>
        <w:t>CAUSA</w:t>
      </w:r>
    </w:p>
    <w:p w:rsidR="00FB4E35" w:rsidRPr="00452661" w:rsidRDefault="00F267CF">
      <w:pPr>
        <w:rPr>
          <w:rFonts w:ascii="Arial" w:hAnsi="Arial" w:cs="Arial"/>
          <w:sz w:val="24"/>
          <w:szCs w:val="24"/>
          <w:shd w:val="clear" w:color="auto" w:fill="FFFFFF"/>
          <w:lang w:val="es-ES"/>
        </w:rPr>
      </w:pPr>
      <w:r w:rsidRPr="00452661">
        <w:rPr>
          <w:rFonts w:ascii="Arial" w:hAnsi="Arial" w:cs="Arial"/>
          <w:sz w:val="21"/>
          <w:szCs w:val="21"/>
          <w:shd w:val="clear" w:color="auto" w:fill="FFFFFF"/>
          <w:lang w:val="es-ES"/>
        </w:rPr>
        <w:t xml:space="preserve">No se estableció una unidad de medida uniforme entre la entrada `minutos` y los valores retornados por `obtener-color`. La función `cantidad-ciclos` aplica </w:t>
      </w:r>
      <w:proofErr w:type="gramStart"/>
      <w:r w:rsidRPr="00452661">
        <w:rPr>
          <w:rFonts w:ascii="Arial" w:hAnsi="Arial" w:cs="Arial"/>
          <w:sz w:val="21"/>
          <w:szCs w:val="21"/>
          <w:shd w:val="clear" w:color="auto" w:fill="FFFFFF"/>
          <w:lang w:val="es-ES"/>
        </w:rPr>
        <w:t>`(</w:t>
      </w:r>
      <w:proofErr w:type="gramEnd"/>
      <w:r w:rsidRPr="00452661">
        <w:rPr>
          <w:rFonts w:ascii="Arial" w:hAnsi="Arial" w:cs="Arial"/>
          <w:sz w:val="21"/>
          <w:szCs w:val="21"/>
          <w:shd w:val="clear" w:color="auto" w:fill="FFFFFF"/>
          <w:lang w:val="es-ES"/>
        </w:rPr>
        <w:t xml:space="preserve">* minutos 60)` para convertir a segundos, pero si el denominador está en minutos, las dos magnitudes son incompatibles. Este es un error lógico clásico de conversión de unidades que no genera </w:t>
      </w:r>
      <w:r w:rsidR="00452661" w:rsidRPr="00452661">
        <w:rPr>
          <w:rFonts w:ascii="Arial" w:hAnsi="Arial" w:cs="Arial"/>
          <w:sz w:val="21"/>
          <w:szCs w:val="21"/>
          <w:shd w:val="clear" w:color="auto" w:fill="FFFFFF"/>
          <w:lang w:val="es-ES"/>
        </w:rPr>
        <w:t>excepción,</w:t>
      </w:r>
      <w:r w:rsidRPr="00452661">
        <w:rPr>
          <w:rFonts w:ascii="Arial" w:hAnsi="Arial" w:cs="Arial"/>
          <w:sz w:val="21"/>
          <w:szCs w:val="21"/>
          <w:shd w:val="clear" w:color="auto" w:fill="FFFFFF"/>
          <w:lang w:val="es-ES"/>
        </w:rPr>
        <w:t xml:space="preserve"> pero corrompe el resultado.</w:t>
      </w:r>
    </w:p>
    <w:p w:rsidR="00FB4E35" w:rsidRPr="00452661" w:rsidRDefault="00FB4E35">
      <w:pPr>
        <w:rPr>
          <w:rFonts w:ascii="Arial" w:hAnsi="Arial" w:cs="Arial"/>
          <w:sz w:val="24"/>
          <w:szCs w:val="24"/>
          <w:shd w:val="clear" w:color="auto" w:fill="FFFFFF"/>
          <w:lang w:val="es-ES"/>
        </w:rPr>
      </w:pPr>
      <w:r w:rsidRPr="00452661">
        <w:rPr>
          <w:rFonts w:ascii="Arial" w:hAnsi="Arial" w:cs="Arial"/>
          <w:sz w:val="24"/>
          <w:szCs w:val="24"/>
          <w:shd w:val="clear" w:color="auto" w:fill="FFFFFF"/>
          <w:lang w:val="es-ES"/>
        </w:rPr>
        <w:t>SOLUCIÓN APLICADA</w:t>
      </w:r>
    </w:p>
    <w:p w:rsidR="006F74F3" w:rsidRPr="00452661" w:rsidRDefault="006F74F3">
      <w:pPr>
        <w:rPr>
          <w:rFonts w:ascii="Arial" w:hAnsi="Arial" w:cs="Arial"/>
          <w:sz w:val="24"/>
          <w:szCs w:val="24"/>
          <w:shd w:val="clear" w:color="auto" w:fill="FFFFFF"/>
          <w:lang w:val="es-ES"/>
        </w:rPr>
      </w:pPr>
      <w:r w:rsidRPr="00452661">
        <w:rPr>
          <w:rFonts w:ascii="Arial" w:hAnsi="Arial" w:cs="Arial"/>
          <w:sz w:val="24"/>
          <w:szCs w:val="24"/>
          <w:shd w:val="clear" w:color="auto" w:fill="FFFFFF"/>
          <w:lang w:val="es-ES"/>
        </w:rPr>
        <w:t xml:space="preserve">Se unificaron las unidades. Como las duraciones de los semáforos suelen expresarse en segundos, se mantuvo la conversión </w:t>
      </w:r>
      <w:proofErr w:type="gramStart"/>
      <w:r w:rsidRPr="00452661">
        <w:rPr>
          <w:rFonts w:ascii="Arial" w:hAnsi="Arial" w:cs="Arial"/>
          <w:sz w:val="24"/>
          <w:szCs w:val="24"/>
          <w:shd w:val="clear" w:color="auto" w:fill="FFFFFF"/>
          <w:lang w:val="es-ES"/>
        </w:rPr>
        <w:t>`(</w:t>
      </w:r>
      <w:proofErr w:type="gramEnd"/>
      <w:r w:rsidRPr="00452661">
        <w:rPr>
          <w:rFonts w:ascii="Arial" w:hAnsi="Arial" w:cs="Arial"/>
          <w:sz w:val="24"/>
          <w:szCs w:val="24"/>
          <w:shd w:val="clear" w:color="auto" w:fill="FFFFFF"/>
          <w:lang w:val="es-ES"/>
        </w:rPr>
        <w:t>* minutos 60)` y se corrigió `obtener-color` para que sus valores también estén en segundos. Alternativamente, si se trabaja en minutos, se elimina la multiplicación por 60.</w:t>
      </w:r>
    </w:p>
    <w:p w:rsidR="00604C1F" w:rsidRDefault="00604C1F" w:rsidP="00604C1F">
      <w:pPr>
        <w:pStyle w:val="NormalWeb"/>
      </w:pPr>
      <w:r>
        <w:rPr>
          <w:noProof/>
        </w:rPr>
        <w:drawing>
          <wp:inline distT="0" distB="0" distL="0" distR="0">
            <wp:extent cx="4378076" cy="3068315"/>
            <wp:effectExtent l="0" t="0" r="3810" b="0"/>
            <wp:docPr id="16" name="Imagen 16" descr="J:\UNNE\SEGUNDO AÑO\PARADIGMAS Y LENGUAJE 2026\TRABAJO INTEGRADOR\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J:\UNNE\SEGUNDO AÑO\PARADIGMAS Y LENGUAJE 2026\TRABAJO INTEGRADOR\5.jpg"/>
                    <pic:cNvPicPr>
                      <a:picLocks noChangeAspect="1" noChangeArrowheads="1"/>
                    </pic:cNvPicPr>
                  </pic:nvPicPr>
                  <pic:blipFill rotWithShape="1">
                    <a:blip r:embed="rId8">
                      <a:extLst>
                        <a:ext uri="{28A0092B-C50C-407E-A947-70E740481C1C}">
                          <a14:useLocalDpi xmlns:a14="http://schemas.microsoft.com/office/drawing/2010/main" val="0"/>
                        </a:ext>
                      </a:extLst>
                    </a:blip>
                    <a:srcRect l="24534" t="5636" b="3733"/>
                    <a:stretch/>
                  </pic:blipFill>
                  <pic:spPr bwMode="auto">
                    <a:xfrm>
                      <a:off x="0" y="0"/>
                      <a:ext cx="4390479" cy="3077007"/>
                    </a:xfrm>
                    <a:prstGeom prst="rect">
                      <a:avLst/>
                    </a:prstGeom>
                    <a:noFill/>
                    <a:ln>
                      <a:noFill/>
                    </a:ln>
                    <a:extLst>
                      <a:ext uri="{53640926-AAD7-44D8-BBD7-CCE9431645EC}">
                        <a14:shadowObscured xmlns:a14="http://schemas.microsoft.com/office/drawing/2010/main"/>
                      </a:ext>
                    </a:extLst>
                  </pic:spPr>
                </pic:pic>
              </a:graphicData>
            </a:graphic>
          </wp:inline>
        </w:drawing>
      </w:r>
    </w:p>
    <w:p w:rsidR="00E50D6B" w:rsidRPr="009A351C" w:rsidRDefault="00E50D6B">
      <w:pPr>
        <w:rPr>
          <w:sz w:val="24"/>
          <w:szCs w:val="24"/>
          <w:lang w:val="es-ES"/>
        </w:rPr>
      </w:pPr>
    </w:p>
    <w:p w:rsidR="006F74F3" w:rsidRPr="009A351C" w:rsidRDefault="000C3D6F" w:rsidP="000C3D6F">
      <w:pPr>
        <w:shd w:val="clear" w:color="auto" w:fill="EAEDF0"/>
        <w:rPr>
          <w:rFonts w:ascii="Arial" w:hAnsi="Arial" w:cs="Arial"/>
          <w:color w:val="16181D"/>
          <w:sz w:val="24"/>
          <w:szCs w:val="24"/>
          <w:lang w:val="es-ES"/>
        </w:rPr>
      </w:pPr>
      <w:r>
        <w:rPr>
          <w:rStyle w:val="font-mono"/>
          <w:rFonts w:ascii="Consolas" w:hAnsi="Consolas" w:cs="Arial"/>
          <w:b/>
          <w:bCs/>
          <w:color w:val="676F7E"/>
          <w:sz w:val="24"/>
          <w:szCs w:val="24"/>
          <w:bdr w:val="single" w:sz="2" w:space="0" w:color="D9DEE3" w:frame="1"/>
          <w:lang w:val="es-ES"/>
        </w:rPr>
        <w:t xml:space="preserve"> </w:t>
      </w:r>
      <w:r w:rsidR="006F74F3" w:rsidRPr="009A351C">
        <w:rPr>
          <w:rStyle w:val="font-mono"/>
          <w:rFonts w:ascii="Consolas" w:hAnsi="Consolas" w:cs="Arial"/>
          <w:b/>
          <w:bCs/>
          <w:color w:val="676F7E"/>
          <w:sz w:val="24"/>
          <w:szCs w:val="24"/>
          <w:bdr w:val="single" w:sz="2" w:space="0" w:color="D9DEE3" w:frame="1"/>
          <w:lang w:val="es-ES"/>
        </w:rPr>
        <w:t>3</w:t>
      </w:r>
      <w:r>
        <w:rPr>
          <w:rFonts w:ascii="Arial" w:hAnsi="Arial" w:cs="Arial"/>
          <w:color w:val="16181D"/>
          <w:sz w:val="24"/>
          <w:szCs w:val="24"/>
          <w:lang w:val="es-ES"/>
        </w:rPr>
        <w:t xml:space="preserve"> </w:t>
      </w:r>
      <w:r w:rsidR="006F74F3" w:rsidRPr="009A351C">
        <w:rPr>
          <w:rStyle w:val="inline-flex"/>
          <w:rFonts w:ascii="Consolas" w:hAnsi="Consolas" w:cs="Arial"/>
          <w:b/>
          <w:bCs/>
          <w:color w:val="7E22CE"/>
          <w:sz w:val="24"/>
          <w:szCs w:val="24"/>
          <w:bdr w:val="single" w:sz="6" w:space="0" w:color="E9D5FF" w:frame="1"/>
          <w:shd w:val="clear" w:color="auto" w:fill="F3E8FF"/>
          <w:lang w:val="es-ES"/>
        </w:rPr>
        <w:t>FILE-ERROR</w:t>
      </w:r>
    </w:p>
    <w:p w:rsidR="00E50D6B" w:rsidRPr="00452661" w:rsidRDefault="00F267CF" w:rsidP="00F267CF">
      <w:pPr>
        <w:rPr>
          <w:rFonts w:ascii="Arial" w:hAnsi="Arial" w:cs="Arial"/>
          <w:sz w:val="24"/>
          <w:szCs w:val="24"/>
          <w:shd w:val="clear" w:color="auto" w:fill="FFFFFF"/>
          <w:lang w:val="es-ES"/>
        </w:rPr>
      </w:pPr>
      <w:r w:rsidRPr="00452661">
        <w:rPr>
          <w:rFonts w:ascii="Arial" w:hAnsi="Arial" w:cs="Arial"/>
          <w:sz w:val="24"/>
          <w:szCs w:val="24"/>
          <w:lang w:val="es-ES"/>
        </w:rPr>
        <w:t xml:space="preserve">Fallo en </w:t>
      </w:r>
      <w:proofErr w:type="gramStart"/>
      <w:r w:rsidRPr="00452661">
        <w:rPr>
          <w:rFonts w:ascii="Arial" w:hAnsi="Arial" w:cs="Arial"/>
          <w:sz w:val="24"/>
          <w:szCs w:val="24"/>
          <w:shd w:val="clear" w:color="auto" w:fill="FFFFFF"/>
          <w:lang w:val="es-ES"/>
        </w:rPr>
        <w:t>`(</w:t>
      </w:r>
      <w:proofErr w:type="gramEnd"/>
      <w:r w:rsidRPr="00452661">
        <w:rPr>
          <w:rFonts w:ascii="Arial" w:hAnsi="Arial" w:cs="Arial"/>
          <w:sz w:val="24"/>
          <w:szCs w:val="24"/>
          <w:shd w:val="clear" w:color="auto" w:fill="FFFFFF"/>
          <w:lang w:val="es-ES"/>
        </w:rPr>
        <w:t>load "funcionesAux.lisp")`</w:t>
      </w:r>
      <w:r w:rsidR="00452661" w:rsidRPr="00452661">
        <w:rPr>
          <w:rFonts w:ascii="Arial" w:hAnsi="Arial" w:cs="Arial"/>
          <w:sz w:val="24"/>
          <w:szCs w:val="24"/>
          <w:shd w:val="clear" w:color="auto" w:fill="FFFFFF"/>
          <w:lang w:val="es-ES"/>
        </w:rPr>
        <w:t xml:space="preserve"> por rut</w:t>
      </w:r>
      <w:r w:rsidRPr="00452661">
        <w:rPr>
          <w:rFonts w:ascii="Arial" w:hAnsi="Arial" w:cs="Arial"/>
          <w:sz w:val="24"/>
          <w:szCs w:val="24"/>
          <w:shd w:val="clear" w:color="auto" w:fill="FFFFFF"/>
          <w:lang w:val="es-ES"/>
        </w:rPr>
        <w:t>a relativa ambigua</w:t>
      </w:r>
    </w:p>
    <w:p w:rsidR="00F267CF" w:rsidRPr="00452661" w:rsidRDefault="00F267CF" w:rsidP="00F267CF">
      <w:pPr>
        <w:rPr>
          <w:rFonts w:ascii="Arial" w:hAnsi="Arial" w:cs="Arial"/>
          <w:sz w:val="24"/>
          <w:szCs w:val="24"/>
          <w:lang w:val="es-ES"/>
        </w:rPr>
      </w:pPr>
      <w:r w:rsidRPr="00452661">
        <w:rPr>
          <w:rFonts w:ascii="Arial" w:hAnsi="Arial" w:cs="Arial"/>
          <w:sz w:val="24"/>
          <w:szCs w:val="24"/>
          <w:shd w:val="clear" w:color="auto" w:fill="FFFFFF"/>
          <w:lang w:val="es-ES"/>
        </w:rPr>
        <w:t>DESCRIPCIÓN DEL ERROR</w:t>
      </w:r>
    </w:p>
    <w:p w:rsidR="006F74F3" w:rsidRPr="00452661" w:rsidRDefault="006F74F3">
      <w:pPr>
        <w:rPr>
          <w:rFonts w:ascii="Arial" w:hAnsi="Arial" w:cs="Arial"/>
          <w:sz w:val="24"/>
          <w:szCs w:val="24"/>
          <w:shd w:val="clear" w:color="auto" w:fill="FFFFFF"/>
          <w:lang w:val="es-ES"/>
        </w:rPr>
      </w:pPr>
      <w:r w:rsidRPr="00452661">
        <w:rPr>
          <w:rFonts w:ascii="Arial" w:hAnsi="Arial" w:cs="Arial"/>
          <w:sz w:val="24"/>
          <w:szCs w:val="24"/>
          <w:shd w:val="clear" w:color="auto" w:fill="FFFFFF"/>
          <w:lang w:val="es-ES"/>
        </w:rPr>
        <w:t xml:space="preserve">La directiva </w:t>
      </w:r>
      <w:proofErr w:type="gramStart"/>
      <w:r w:rsidRPr="00452661">
        <w:rPr>
          <w:rFonts w:ascii="Arial" w:hAnsi="Arial" w:cs="Arial"/>
          <w:sz w:val="24"/>
          <w:szCs w:val="24"/>
          <w:shd w:val="clear" w:color="auto" w:fill="FFFFFF"/>
          <w:lang w:val="es-ES"/>
        </w:rPr>
        <w:t>`(</w:t>
      </w:r>
      <w:proofErr w:type="gramEnd"/>
      <w:r w:rsidRPr="00452661">
        <w:rPr>
          <w:rFonts w:ascii="Arial" w:hAnsi="Arial" w:cs="Arial"/>
          <w:sz w:val="24"/>
          <w:szCs w:val="24"/>
          <w:shd w:val="clear" w:color="auto" w:fill="FFFFFF"/>
          <w:lang w:val="es-ES"/>
        </w:rPr>
        <w:t>load "funcionesAux.lisp")` en el nivel superior del archivo intenta cargar el archivo auxiliar usando una ruta relativa. Esta ruta se resuelve contra el directorio de trabajo actual del proceso Lisp (el REPL o el compilador), que varía según desde dónde se lanza el intérprete. Si el archivo se carga desde un directorio diferente al que contiene `funcionesAux.lisp`, la carga falla con un error de archivo no encontrado, dejando `obtener-color` sin definir. Cualquier llamada posterior a `cantidad-ciclos` provocará un error de símbolo no definido.</w:t>
      </w:r>
    </w:p>
    <w:p w:rsidR="006F74F3" w:rsidRDefault="00646F0D">
      <w:pPr>
        <w:rPr>
          <w:sz w:val="24"/>
          <w:szCs w:val="24"/>
          <w:lang w:val="es-ES"/>
        </w:rPr>
      </w:pPr>
      <w:r w:rsidRPr="00646F0D">
        <w:rPr>
          <w:noProof/>
          <w:sz w:val="24"/>
          <w:szCs w:val="24"/>
        </w:rPr>
        <w:drawing>
          <wp:inline distT="0" distB="0" distL="0" distR="0">
            <wp:extent cx="5612130" cy="2021813"/>
            <wp:effectExtent l="0" t="0" r="7620" b="0"/>
            <wp:docPr id="17" name="Imagen 17" descr="J:\UNNE\SEGUNDO AÑO\PARADIGMAS Y LENGUAJE 2026\TRABAJO INTEGRADOR\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J:\UNNE\SEGUNDO AÑO\PARADIGMAS Y LENGUAJE 2026\TRABAJO INTEGRADOR\6.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2130" cy="2021813"/>
                    </a:xfrm>
                    <a:prstGeom prst="rect">
                      <a:avLst/>
                    </a:prstGeom>
                    <a:noFill/>
                    <a:ln>
                      <a:noFill/>
                    </a:ln>
                  </pic:spPr>
                </pic:pic>
              </a:graphicData>
            </a:graphic>
          </wp:inline>
        </w:drawing>
      </w:r>
    </w:p>
    <w:p w:rsidR="003058C0" w:rsidRDefault="003058C0">
      <w:pPr>
        <w:rPr>
          <w:rFonts w:ascii="Arial" w:hAnsi="Arial" w:cs="Arial"/>
          <w:sz w:val="24"/>
          <w:szCs w:val="24"/>
          <w:lang w:val="es-ES"/>
        </w:rPr>
      </w:pPr>
    </w:p>
    <w:p w:rsidR="006F74F3" w:rsidRPr="00452661" w:rsidRDefault="00F267CF">
      <w:pPr>
        <w:rPr>
          <w:rFonts w:ascii="Arial" w:hAnsi="Arial" w:cs="Arial"/>
          <w:sz w:val="24"/>
          <w:szCs w:val="24"/>
          <w:lang w:val="es-ES"/>
        </w:rPr>
      </w:pPr>
      <w:r w:rsidRPr="00452661">
        <w:rPr>
          <w:rFonts w:ascii="Arial" w:hAnsi="Arial" w:cs="Arial"/>
          <w:sz w:val="24"/>
          <w:szCs w:val="24"/>
          <w:lang w:val="es-ES"/>
        </w:rPr>
        <w:t>CAUSA</w:t>
      </w:r>
    </w:p>
    <w:p w:rsidR="006F74F3" w:rsidRPr="00452661" w:rsidRDefault="00F267CF">
      <w:pPr>
        <w:rPr>
          <w:rFonts w:ascii="Arial" w:hAnsi="Arial" w:cs="Arial"/>
          <w:sz w:val="24"/>
          <w:szCs w:val="24"/>
          <w:shd w:val="clear" w:color="auto" w:fill="FFFFFF"/>
          <w:lang w:val="es-ES"/>
        </w:rPr>
      </w:pPr>
      <w:r w:rsidRPr="00452661">
        <w:rPr>
          <w:rFonts w:ascii="Arial" w:hAnsi="Arial" w:cs="Arial"/>
          <w:sz w:val="24"/>
          <w:szCs w:val="24"/>
          <w:shd w:val="clear" w:color="auto" w:fill="FFFFFF"/>
          <w:lang w:val="es-ES"/>
        </w:rPr>
        <w:t xml:space="preserve">En </w:t>
      </w:r>
      <w:proofErr w:type="spellStart"/>
      <w:r w:rsidR="006F74F3" w:rsidRPr="00452661">
        <w:rPr>
          <w:rFonts w:ascii="Arial" w:hAnsi="Arial" w:cs="Arial"/>
          <w:sz w:val="24"/>
          <w:szCs w:val="24"/>
          <w:shd w:val="clear" w:color="auto" w:fill="FFFFFF"/>
          <w:lang w:val="es-ES"/>
        </w:rPr>
        <w:t>Common</w:t>
      </w:r>
      <w:proofErr w:type="spellEnd"/>
      <w:r w:rsidR="006F74F3" w:rsidRPr="00452661">
        <w:rPr>
          <w:rFonts w:ascii="Arial" w:hAnsi="Arial" w:cs="Arial"/>
          <w:sz w:val="24"/>
          <w:szCs w:val="24"/>
          <w:shd w:val="clear" w:color="auto" w:fill="FFFFFF"/>
          <w:lang w:val="es-ES"/>
        </w:rPr>
        <w:t xml:space="preserve"> </w:t>
      </w:r>
      <w:proofErr w:type="spellStart"/>
      <w:r w:rsidR="006F74F3" w:rsidRPr="00452661">
        <w:rPr>
          <w:rFonts w:ascii="Arial" w:hAnsi="Arial" w:cs="Arial"/>
          <w:sz w:val="24"/>
          <w:szCs w:val="24"/>
          <w:shd w:val="clear" w:color="auto" w:fill="FFFFFF"/>
          <w:lang w:val="es-ES"/>
        </w:rPr>
        <w:t>Lisp</w:t>
      </w:r>
      <w:proofErr w:type="spellEnd"/>
      <w:r w:rsidRPr="00452661">
        <w:rPr>
          <w:rFonts w:ascii="Arial" w:hAnsi="Arial" w:cs="Arial"/>
          <w:sz w:val="24"/>
          <w:szCs w:val="24"/>
          <w:shd w:val="clear" w:color="auto" w:fill="FFFFFF"/>
          <w:lang w:val="es-ES"/>
        </w:rPr>
        <w:t xml:space="preserve"> se</w:t>
      </w:r>
      <w:r w:rsidR="006F74F3" w:rsidRPr="00452661">
        <w:rPr>
          <w:rFonts w:ascii="Arial" w:hAnsi="Arial" w:cs="Arial"/>
          <w:sz w:val="24"/>
          <w:szCs w:val="24"/>
          <w:shd w:val="clear" w:color="auto" w:fill="FFFFFF"/>
          <w:lang w:val="es-ES"/>
        </w:rPr>
        <w:t xml:space="preserve"> resuelve rutas relativas en `load` contra `*default-</w:t>
      </w:r>
      <w:proofErr w:type="spellStart"/>
      <w:r w:rsidR="006F74F3" w:rsidRPr="00452661">
        <w:rPr>
          <w:rFonts w:ascii="Arial" w:hAnsi="Arial" w:cs="Arial"/>
          <w:sz w:val="24"/>
          <w:szCs w:val="24"/>
          <w:shd w:val="clear" w:color="auto" w:fill="FFFFFF"/>
          <w:lang w:val="es-ES"/>
        </w:rPr>
        <w:t>pathname</w:t>
      </w:r>
      <w:proofErr w:type="spellEnd"/>
      <w:r w:rsidR="006F74F3" w:rsidRPr="00452661">
        <w:rPr>
          <w:rFonts w:ascii="Arial" w:hAnsi="Arial" w:cs="Arial"/>
          <w:sz w:val="24"/>
          <w:szCs w:val="24"/>
          <w:shd w:val="clear" w:color="auto" w:fill="FFFFFF"/>
          <w:lang w:val="es-ES"/>
        </w:rPr>
        <w:t>-defaults*`, que equivale al directorio de trabajo del proceso. Al cambiar el directorio desde el cual se lanza el REPL o al compilar desde un script de otro directorio, la ruta relativa deja de ser válida. El error se manifestó durante pruebas en diferentes terminales y sistemas operativos.</w:t>
      </w:r>
    </w:p>
    <w:p w:rsidR="006F74F3" w:rsidRPr="00452661" w:rsidRDefault="00F267CF">
      <w:pPr>
        <w:rPr>
          <w:rFonts w:ascii="Arial" w:hAnsi="Arial" w:cs="Arial"/>
          <w:sz w:val="24"/>
          <w:szCs w:val="24"/>
          <w:shd w:val="clear" w:color="auto" w:fill="FFFFFF"/>
          <w:lang w:val="es-ES"/>
        </w:rPr>
      </w:pPr>
      <w:r w:rsidRPr="00452661">
        <w:rPr>
          <w:rFonts w:ascii="Arial" w:hAnsi="Arial" w:cs="Arial"/>
          <w:sz w:val="24"/>
          <w:szCs w:val="24"/>
          <w:shd w:val="clear" w:color="auto" w:fill="FFFFFF"/>
          <w:lang w:val="es-ES"/>
        </w:rPr>
        <w:t>SOLUCIÓN APLICADA</w:t>
      </w:r>
    </w:p>
    <w:p w:rsidR="006F74F3" w:rsidRPr="00452661" w:rsidRDefault="006F74F3">
      <w:pPr>
        <w:rPr>
          <w:rFonts w:ascii="Arial" w:hAnsi="Arial" w:cs="Arial"/>
          <w:sz w:val="24"/>
          <w:szCs w:val="24"/>
          <w:shd w:val="clear" w:color="auto" w:fill="FFFFFF"/>
          <w:lang w:val="es-ES"/>
        </w:rPr>
      </w:pPr>
      <w:r w:rsidRPr="00452661">
        <w:rPr>
          <w:rFonts w:ascii="Arial" w:hAnsi="Arial" w:cs="Arial"/>
          <w:sz w:val="24"/>
          <w:szCs w:val="24"/>
          <w:shd w:val="clear" w:color="auto" w:fill="FFFFFF"/>
          <w:lang w:val="es-ES"/>
        </w:rPr>
        <w:t>Se reemplazó la ruta literal por una ruta construida dinámicamente usando `*load-truename*`, que contiene la ruta absoluta del archivo que está siendo evaluado. Esto garantiza que `funcionesAux.lisp` siempre se busque en el mismo directorio que el archivo que lo referencia, independientemente del directorio de trabajo.</w:t>
      </w:r>
    </w:p>
    <w:p w:rsidR="000C3D6F" w:rsidRPr="009A351C" w:rsidRDefault="00646F0D">
      <w:pPr>
        <w:rPr>
          <w:sz w:val="24"/>
          <w:szCs w:val="24"/>
          <w:lang w:val="es-ES"/>
        </w:rPr>
      </w:pPr>
      <w:r w:rsidRPr="00646F0D">
        <w:rPr>
          <w:noProof/>
          <w:sz w:val="24"/>
          <w:szCs w:val="24"/>
        </w:rPr>
        <w:drawing>
          <wp:inline distT="0" distB="0" distL="0" distR="0">
            <wp:extent cx="4185607" cy="1765189"/>
            <wp:effectExtent l="0" t="0" r="5715" b="6985"/>
            <wp:docPr id="18" name="Imagen 18" descr="J:\UNNE\SEGUNDO AÑO\PARADIGMAS Y LENGUAJE 2026\TRABAJO INTEGRADOR\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J:\UNNE\SEGUNDO AÑO\PARADIGMAS Y LENGUAJE 2026\TRABAJO INTEGRADOR\7.jpg"/>
                    <pic:cNvPicPr>
                      <a:picLocks noChangeAspect="1" noChangeArrowheads="1"/>
                    </pic:cNvPicPr>
                  </pic:nvPicPr>
                  <pic:blipFill rotWithShape="1">
                    <a:blip r:embed="rId10">
                      <a:extLst>
                        <a:ext uri="{28A0092B-C50C-407E-A947-70E740481C1C}">
                          <a14:useLocalDpi xmlns:a14="http://schemas.microsoft.com/office/drawing/2010/main" val="0"/>
                        </a:ext>
                      </a:extLst>
                    </a:blip>
                    <a:srcRect l="25369" t="6688" b="5946"/>
                    <a:stretch/>
                  </pic:blipFill>
                  <pic:spPr bwMode="auto">
                    <a:xfrm>
                      <a:off x="0" y="0"/>
                      <a:ext cx="4188418" cy="1766374"/>
                    </a:xfrm>
                    <a:prstGeom prst="rect">
                      <a:avLst/>
                    </a:prstGeom>
                    <a:noFill/>
                    <a:ln>
                      <a:noFill/>
                    </a:ln>
                    <a:extLst>
                      <a:ext uri="{53640926-AAD7-44D8-BBD7-CCE9431645EC}">
                        <a14:shadowObscured xmlns:a14="http://schemas.microsoft.com/office/drawing/2010/main"/>
                      </a:ext>
                    </a:extLst>
                  </pic:spPr>
                </pic:pic>
              </a:graphicData>
            </a:graphic>
          </wp:inline>
        </w:drawing>
      </w:r>
    </w:p>
    <w:p w:rsidR="006F74F3" w:rsidRPr="00F267CF" w:rsidRDefault="000C3D6F" w:rsidP="00F267CF">
      <w:pPr>
        <w:shd w:val="clear" w:color="auto" w:fill="EAEDF0"/>
        <w:rPr>
          <w:rFonts w:ascii="Arial" w:hAnsi="Arial" w:cs="Arial"/>
          <w:color w:val="16181D"/>
          <w:sz w:val="24"/>
          <w:szCs w:val="24"/>
          <w:lang w:val="es-ES"/>
        </w:rPr>
      </w:pPr>
      <w:r>
        <w:rPr>
          <w:rStyle w:val="font-mono"/>
          <w:rFonts w:ascii="Consolas" w:hAnsi="Consolas" w:cs="Arial"/>
          <w:b/>
          <w:bCs/>
          <w:color w:val="676F7E"/>
          <w:sz w:val="24"/>
          <w:szCs w:val="24"/>
          <w:bdr w:val="single" w:sz="2" w:space="0" w:color="D9DEE3" w:frame="1"/>
          <w:lang w:val="es-ES"/>
        </w:rPr>
        <w:t xml:space="preserve"> </w:t>
      </w:r>
      <w:r w:rsidR="006F74F3" w:rsidRPr="009A351C">
        <w:rPr>
          <w:rStyle w:val="font-mono"/>
          <w:rFonts w:ascii="Consolas" w:hAnsi="Consolas" w:cs="Arial"/>
          <w:b/>
          <w:bCs/>
          <w:color w:val="676F7E"/>
          <w:sz w:val="24"/>
          <w:szCs w:val="24"/>
          <w:bdr w:val="single" w:sz="2" w:space="0" w:color="D9DEE3" w:frame="1"/>
          <w:lang w:val="es-ES"/>
        </w:rPr>
        <w:t>4</w:t>
      </w:r>
      <w:r>
        <w:rPr>
          <w:rFonts w:ascii="Arial" w:hAnsi="Arial" w:cs="Arial"/>
          <w:color w:val="16181D"/>
          <w:sz w:val="24"/>
          <w:szCs w:val="24"/>
          <w:lang w:val="es-ES"/>
        </w:rPr>
        <w:t xml:space="preserve"> </w:t>
      </w:r>
      <w:r w:rsidR="006F74F3" w:rsidRPr="009A351C">
        <w:rPr>
          <w:rStyle w:val="inline-flex"/>
          <w:rFonts w:ascii="Consolas" w:hAnsi="Consolas" w:cs="Arial"/>
          <w:b/>
          <w:bCs/>
          <w:color w:val="A16207"/>
          <w:sz w:val="24"/>
          <w:szCs w:val="24"/>
          <w:bdr w:val="single" w:sz="6" w:space="0" w:color="FEF08A" w:frame="1"/>
          <w:shd w:val="clear" w:color="auto" w:fill="FEF9C3"/>
          <w:lang w:val="es-ES"/>
        </w:rPr>
        <w:t>VALIDATION-ERROR</w:t>
      </w:r>
    </w:p>
    <w:p w:rsidR="00F267CF" w:rsidRPr="00452661" w:rsidRDefault="00F267CF" w:rsidP="00F267CF">
      <w:pPr>
        <w:rPr>
          <w:rFonts w:ascii="Arial" w:hAnsi="Arial" w:cs="Arial"/>
          <w:sz w:val="24"/>
          <w:szCs w:val="24"/>
          <w:shd w:val="clear" w:color="auto" w:fill="FFFFFF"/>
          <w:lang w:val="es-ES"/>
        </w:rPr>
      </w:pPr>
      <w:r w:rsidRPr="00452661">
        <w:rPr>
          <w:rFonts w:ascii="Arial" w:hAnsi="Arial" w:cs="Arial"/>
          <w:color w:val="000000" w:themeColor="text1"/>
          <w:sz w:val="24"/>
          <w:szCs w:val="24"/>
          <w:lang w:val="es-ES"/>
        </w:rPr>
        <w:t xml:space="preserve">Validación incompleta </w:t>
      </w:r>
      <w:r w:rsidRPr="00452661">
        <w:rPr>
          <w:rFonts w:ascii="Arial" w:hAnsi="Arial" w:cs="Arial"/>
          <w:sz w:val="24"/>
          <w:szCs w:val="24"/>
          <w:lang w:val="es-ES"/>
        </w:rPr>
        <w:t xml:space="preserve">- </w:t>
      </w:r>
      <w:r w:rsidRPr="00452661">
        <w:rPr>
          <w:rFonts w:ascii="Arial" w:hAnsi="Arial" w:cs="Arial"/>
          <w:sz w:val="24"/>
          <w:szCs w:val="24"/>
          <w:shd w:val="clear" w:color="auto" w:fill="FFFFFF"/>
          <w:lang w:val="es-ES"/>
        </w:rPr>
        <w:t>`</w:t>
      </w:r>
      <w:proofErr w:type="spellStart"/>
      <w:r w:rsidRPr="00452661">
        <w:rPr>
          <w:rFonts w:ascii="Arial" w:hAnsi="Arial" w:cs="Arial"/>
          <w:sz w:val="24"/>
          <w:szCs w:val="24"/>
          <w:shd w:val="clear" w:color="auto" w:fill="FFFFFF"/>
          <w:lang w:val="es-ES"/>
        </w:rPr>
        <w:t>integerp</w:t>
      </w:r>
      <w:proofErr w:type="spellEnd"/>
      <w:r w:rsidRPr="00452661">
        <w:rPr>
          <w:rFonts w:ascii="Arial" w:hAnsi="Arial" w:cs="Arial"/>
          <w:sz w:val="24"/>
          <w:szCs w:val="24"/>
          <w:shd w:val="clear" w:color="auto" w:fill="FFFFFF"/>
          <w:lang w:val="es-ES"/>
        </w:rPr>
        <w:t>` acepta enteros negativos y cero</w:t>
      </w:r>
    </w:p>
    <w:p w:rsidR="00F267CF" w:rsidRPr="009A351C" w:rsidRDefault="00F267CF" w:rsidP="00F267CF">
      <w:pPr>
        <w:rPr>
          <w:sz w:val="24"/>
          <w:szCs w:val="24"/>
          <w:lang w:val="es-ES"/>
        </w:rPr>
      </w:pPr>
      <w:r>
        <w:rPr>
          <w:rFonts w:ascii="Arial" w:hAnsi="Arial" w:cs="Arial"/>
          <w:sz w:val="24"/>
          <w:szCs w:val="24"/>
          <w:shd w:val="clear" w:color="auto" w:fill="FFFFFF"/>
          <w:lang w:val="es-ES"/>
        </w:rPr>
        <w:t>DESCRIPCIÓN DEL ERROR</w:t>
      </w:r>
    </w:p>
    <w:p w:rsidR="006F74F3" w:rsidRPr="009A351C" w:rsidRDefault="009A351C">
      <w:pPr>
        <w:rPr>
          <w:rFonts w:ascii="Arial" w:hAnsi="Arial" w:cs="Arial"/>
          <w:sz w:val="24"/>
          <w:szCs w:val="24"/>
          <w:shd w:val="clear" w:color="auto" w:fill="FFFFFF"/>
          <w:lang w:val="es-ES"/>
        </w:rPr>
      </w:pPr>
      <w:r w:rsidRPr="009A351C">
        <w:rPr>
          <w:rFonts w:ascii="Arial" w:hAnsi="Arial" w:cs="Arial"/>
          <w:sz w:val="24"/>
          <w:szCs w:val="24"/>
          <w:shd w:val="clear" w:color="auto" w:fill="FFFFFF"/>
          <w:lang w:val="es-ES"/>
        </w:rPr>
        <w:t xml:space="preserve">La </w:t>
      </w:r>
      <w:r w:rsidR="006F74F3" w:rsidRPr="009A351C">
        <w:rPr>
          <w:rFonts w:ascii="Arial" w:hAnsi="Arial" w:cs="Arial"/>
          <w:sz w:val="24"/>
          <w:szCs w:val="24"/>
          <w:shd w:val="clear" w:color="auto" w:fill="FFFFFF"/>
          <w:lang w:val="es-ES"/>
        </w:rPr>
        <w:t xml:space="preserve">validación </w:t>
      </w:r>
      <w:proofErr w:type="gramStart"/>
      <w:r w:rsidR="006F74F3" w:rsidRPr="009A351C">
        <w:rPr>
          <w:rFonts w:ascii="Arial" w:hAnsi="Arial" w:cs="Arial"/>
          <w:sz w:val="24"/>
          <w:szCs w:val="24"/>
          <w:shd w:val="clear" w:color="auto" w:fill="FFFFFF"/>
          <w:lang w:val="es-ES"/>
        </w:rPr>
        <w:t>`(</w:t>
      </w:r>
      <w:proofErr w:type="spellStart"/>
      <w:proofErr w:type="gramEnd"/>
      <w:r w:rsidR="006F74F3" w:rsidRPr="009A351C">
        <w:rPr>
          <w:rFonts w:ascii="Arial" w:hAnsi="Arial" w:cs="Arial"/>
          <w:sz w:val="24"/>
          <w:szCs w:val="24"/>
          <w:shd w:val="clear" w:color="auto" w:fill="FFFFFF"/>
          <w:lang w:val="es-ES"/>
        </w:rPr>
        <w:t>if</w:t>
      </w:r>
      <w:proofErr w:type="spellEnd"/>
      <w:r w:rsidR="006F74F3" w:rsidRPr="009A351C">
        <w:rPr>
          <w:rFonts w:ascii="Arial" w:hAnsi="Arial" w:cs="Arial"/>
          <w:sz w:val="24"/>
          <w:szCs w:val="24"/>
          <w:shd w:val="clear" w:color="auto" w:fill="FFFFFF"/>
          <w:lang w:val="es-ES"/>
        </w:rPr>
        <w:t xml:space="preserve"> (</w:t>
      </w:r>
      <w:proofErr w:type="spellStart"/>
      <w:r w:rsidR="006F74F3" w:rsidRPr="009A351C">
        <w:rPr>
          <w:rFonts w:ascii="Arial" w:hAnsi="Arial" w:cs="Arial"/>
          <w:sz w:val="24"/>
          <w:szCs w:val="24"/>
          <w:shd w:val="clear" w:color="auto" w:fill="FFFFFF"/>
          <w:lang w:val="es-ES"/>
        </w:rPr>
        <w:t>not</w:t>
      </w:r>
      <w:proofErr w:type="spellEnd"/>
      <w:r w:rsidR="006F74F3" w:rsidRPr="009A351C">
        <w:rPr>
          <w:rFonts w:ascii="Arial" w:hAnsi="Arial" w:cs="Arial"/>
          <w:sz w:val="24"/>
          <w:szCs w:val="24"/>
          <w:shd w:val="clear" w:color="auto" w:fill="FFFFFF"/>
          <w:lang w:val="es-ES"/>
        </w:rPr>
        <w:t xml:space="preserve"> (</w:t>
      </w:r>
      <w:proofErr w:type="spellStart"/>
      <w:r w:rsidR="006F74F3" w:rsidRPr="009A351C">
        <w:rPr>
          <w:rFonts w:ascii="Arial" w:hAnsi="Arial" w:cs="Arial"/>
          <w:sz w:val="24"/>
          <w:szCs w:val="24"/>
          <w:shd w:val="clear" w:color="auto" w:fill="FFFFFF"/>
          <w:lang w:val="es-ES"/>
        </w:rPr>
        <w:t>integerp</w:t>
      </w:r>
      <w:proofErr w:type="spellEnd"/>
      <w:r w:rsidR="006F74F3" w:rsidRPr="009A351C">
        <w:rPr>
          <w:rFonts w:ascii="Arial" w:hAnsi="Arial" w:cs="Arial"/>
          <w:sz w:val="24"/>
          <w:szCs w:val="24"/>
          <w:shd w:val="clear" w:color="auto" w:fill="FFFFFF"/>
          <w:lang w:val="es-ES"/>
        </w:rPr>
        <w:t xml:space="preserve"> minutos)) ...)` solo verifica que el argumento sea de tipo entero, pero no restringe el rango semántico válido del problema. Valores como `-5`, `-1` y `0` son enteros válidos según `</w:t>
      </w:r>
      <w:proofErr w:type="spellStart"/>
      <w:r w:rsidR="006F74F3" w:rsidRPr="009A351C">
        <w:rPr>
          <w:rFonts w:ascii="Arial" w:hAnsi="Arial" w:cs="Arial"/>
          <w:sz w:val="24"/>
          <w:szCs w:val="24"/>
          <w:shd w:val="clear" w:color="auto" w:fill="FFFFFF"/>
          <w:lang w:val="es-ES"/>
        </w:rPr>
        <w:t>integerp</w:t>
      </w:r>
      <w:proofErr w:type="spellEnd"/>
      <w:r w:rsidR="006F74F3" w:rsidRPr="009A351C">
        <w:rPr>
          <w:rFonts w:ascii="Arial" w:hAnsi="Arial" w:cs="Arial"/>
          <w:sz w:val="24"/>
          <w:szCs w:val="24"/>
          <w:shd w:val="clear" w:color="auto" w:fill="FFFFFF"/>
          <w:lang w:val="es-ES"/>
        </w:rPr>
        <w:t>` y pasan la validación sin error. Sin embargo, un período de `0 minutos` siempre producirá 0 ciclos (resultado trivial e inútil), y un período negativo producirá 0 o un número negativo de ciclos, lo cual carece completamente de sentido en el dominio de planificación temporal de semáforos.</w:t>
      </w:r>
    </w:p>
    <w:p w:rsidR="006F74F3" w:rsidRPr="009A351C" w:rsidRDefault="00646F0D">
      <w:pPr>
        <w:rPr>
          <w:sz w:val="24"/>
          <w:szCs w:val="24"/>
          <w:lang w:val="es-ES"/>
        </w:rPr>
      </w:pPr>
      <w:r w:rsidRPr="00646F0D">
        <w:rPr>
          <w:noProof/>
          <w:sz w:val="24"/>
          <w:szCs w:val="24"/>
        </w:rPr>
        <w:drawing>
          <wp:inline distT="0" distB="0" distL="0" distR="0">
            <wp:extent cx="5611756" cy="2298147"/>
            <wp:effectExtent l="0" t="0" r="8255" b="6985"/>
            <wp:docPr id="20" name="Imagen 20" descr="J:\UNNE\SEGUNDO AÑO\PARADIGMAS Y LENGUAJE 2026\TRABAJO INTEGRADOR\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J:\UNNE\SEGUNDO AÑO\PARADIGMAS Y LENGUAJE 2026\TRABAJO INTEGRADOR\8.jpg"/>
                    <pic:cNvPicPr>
                      <a:picLocks noChangeAspect="1" noChangeArrowheads="1"/>
                    </pic:cNvPicPr>
                  </pic:nvPicPr>
                  <pic:blipFill rotWithShape="1">
                    <a:blip r:embed="rId11">
                      <a:extLst>
                        <a:ext uri="{28A0092B-C50C-407E-A947-70E740481C1C}">
                          <a14:useLocalDpi xmlns:a14="http://schemas.microsoft.com/office/drawing/2010/main" val="0"/>
                        </a:ext>
                      </a:extLst>
                    </a:blip>
                    <a:srcRect t="5555"/>
                    <a:stretch/>
                  </pic:blipFill>
                  <pic:spPr bwMode="auto">
                    <a:xfrm>
                      <a:off x="0" y="0"/>
                      <a:ext cx="5612130" cy="2298300"/>
                    </a:xfrm>
                    <a:prstGeom prst="rect">
                      <a:avLst/>
                    </a:prstGeom>
                    <a:noFill/>
                    <a:ln>
                      <a:noFill/>
                    </a:ln>
                    <a:extLst>
                      <a:ext uri="{53640926-AAD7-44D8-BBD7-CCE9431645EC}">
                        <a14:shadowObscured xmlns:a14="http://schemas.microsoft.com/office/drawing/2010/main"/>
                      </a:ext>
                    </a:extLst>
                  </pic:spPr>
                </pic:pic>
              </a:graphicData>
            </a:graphic>
          </wp:inline>
        </w:drawing>
      </w:r>
    </w:p>
    <w:p w:rsidR="006F74F3" w:rsidRPr="00452661" w:rsidRDefault="00F267CF">
      <w:pPr>
        <w:rPr>
          <w:rFonts w:ascii="Arial" w:hAnsi="Arial" w:cs="Arial"/>
          <w:sz w:val="24"/>
          <w:szCs w:val="24"/>
          <w:lang w:val="es-ES"/>
        </w:rPr>
      </w:pPr>
      <w:r w:rsidRPr="00452661">
        <w:rPr>
          <w:rFonts w:ascii="Arial" w:hAnsi="Arial" w:cs="Arial"/>
          <w:sz w:val="24"/>
          <w:szCs w:val="24"/>
          <w:lang w:val="es-ES"/>
        </w:rPr>
        <w:t>CAUSA</w:t>
      </w:r>
    </w:p>
    <w:p w:rsidR="006F74F3" w:rsidRPr="00452661" w:rsidRDefault="006F74F3">
      <w:pPr>
        <w:rPr>
          <w:rFonts w:ascii="Arial" w:hAnsi="Arial" w:cs="Arial"/>
          <w:sz w:val="24"/>
          <w:szCs w:val="24"/>
          <w:shd w:val="clear" w:color="auto" w:fill="FFFFFF"/>
          <w:lang w:val="es-ES"/>
        </w:rPr>
      </w:pPr>
      <w:r w:rsidRPr="00452661">
        <w:rPr>
          <w:rFonts w:ascii="Arial" w:hAnsi="Arial" w:cs="Arial"/>
          <w:sz w:val="24"/>
          <w:szCs w:val="24"/>
          <w:shd w:val="clear" w:color="auto" w:fill="FFFFFF"/>
          <w:lang w:val="es-ES"/>
        </w:rPr>
        <w:t>Se confundió la validación de tipo con la validación de dominio. En el contexto del problema (planificación temporal de ciclos de semáforo), el argumento `minutos` debe ser un entero estrictamente positivo. Solo se aplicó la restricción de tipo (entero) omitiendo la restricción de dominio (positivo mayor a cero). El bug no genera excepción de Lisp, pero produce resultados incorrectos silenciosamente.</w:t>
      </w:r>
    </w:p>
    <w:p w:rsidR="009A351C" w:rsidRPr="00452661" w:rsidRDefault="00F267CF">
      <w:pPr>
        <w:rPr>
          <w:rFonts w:ascii="Arial" w:hAnsi="Arial" w:cs="Arial"/>
          <w:sz w:val="24"/>
          <w:szCs w:val="24"/>
          <w:shd w:val="clear" w:color="auto" w:fill="FFFFFF"/>
          <w:lang w:val="es-ES"/>
        </w:rPr>
      </w:pPr>
      <w:r w:rsidRPr="00452661">
        <w:rPr>
          <w:rFonts w:ascii="Arial" w:hAnsi="Arial" w:cs="Arial"/>
          <w:sz w:val="24"/>
          <w:szCs w:val="24"/>
          <w:shd w:val="clear" w:color="auto" w:fill="FFFFFF"/>
          <w:lang w:val="es-ES"/>
        </w:rPr>
        <w:t>SOLUCIÓN APLICADA</w:t>
      </w:r>
    </w:p>
    <w:p w:rsidR="009A351C" w:rsidRPr="00452661" w:rsidRDefault="009A351C">
      <w:pPr>
        <w:rPr>
          <w:rFonts w:ascii="Arial" w:hAnsi="Arial" w:cs="Arial"/>
          <w:sz w:val="24"/>
          <w:szCs w:val="24"/>
          <w:shd w:val="clear" w:color="auto" w:fill="FFFFFF"/>
          <w:lang w:val="es-ES"/>
        </w:rPr>
      </w:pPr>
      <w:r w:rsidRPr="00452661">
        <w:rPr>
          <w:rFonts w:ascii="Arial" w:hAnsi="Arial" w:cs="Arial"/>
          <w:sz w:val="24"/>
          <w:szCs w:val="24"/>
          <w:shd w:val="clear" w:color="auto" w:fill="FFFFFF"/>
          <w:lang w:val="es-ES"/>
        </w:rPr>
        <w:t xml:space="preserve">Se amplió la condición de validación para incluir la verificación de que el entero sea estrictamente mayor a cero. Se usó </w:t>
      </w:r>
      <w:proofErr w:type="gramStart"/>
      <w:r w:rsidRPr="00452661">
        <w:rPr>
          <w:rFonts w:ascii="Arial" w:hAnsi="Arial" w:cs="Arial"/>
          <w:sz w:val="24"/>
          <w:szCs w:val="24"/>
          <w:shd w:val="clear" w:color="auto" w:fill="FFFFFF"/>
          <w:lang w:val="es-ES"/>
        </w:rPr>
        <w:t>`(</w:t>
      </w:r>
      <w:proofErr w:type="spellStart"/>
      <w:proofErr w:type="gramEnd"/>
      <w:r w:rsidRPr="00452661">
        <w:rPr>
          <w:rFonts w:ascii="Arial" w:hAnsi="Arial" w:cs="Arial"/>
          <w:sz w:val="24"/>
          <w:szCs w:val="24"/>
          <w:shd w:val="clear" w:color="auto" w:fill="FFFFFF"/>
          <w:lang w:val="es-ES"/>
        </w:rPr>
        <w:t>or</w:t>
      </w:r>
      <w:proofErr w:type="spellEnd"/>
      <w:r w:rsidRPr="00452661">
        <w:rPr>
          <w:rFonts w:ascii="Arial" w:hAnsi="Arial" w:cs="Arial"/>
          <w:sz w:val="24"/>
          <w:szCs w:val="24"/>
          <w:shd w:val="clear" w:color="auto" w:fill="FFFFFF"/>
          <w:lang w:val="es-ES"/>
        </w:rPr>
        <w:t xml:space="preserve"> (</w:t>
      </w:r>
      <w:proofErr w:type="spellStart"/>
      <w:r w:rsidRPr="00452661">
        <w:rPr>
          <w:rFonts w:ascii="Arial" w:hAnsi="Arial" w:cs="Arial"/>
          <w:sz w:val="24"/>
          <w:szCs w:val="24"/>
          <w:shd w:val="clear" w:color="auto" w:fill="FFFFFF"/>
          <w:lang w:val="es-ES"/>
        </w:rPr>
        <w:t>not</w:t>
      </w:r>
      <w:proofErr w:type="spellEnd"/>
      <w:r w:rsidRPr="00452661">
        <w:rPr>
          <w:rFonts w:ascii="Arial" w:hAnsi="Arial" w:cs="Arial"/>
          <w:sz w:val="24"/>
          <w:szCs w:val="24"/>
          <w:shd w:val="clear" w:color="auto" w:fill="FFFFFF"/>
          <w:lang w:val="es-ES"/>
        </w:rPr>
        <w:t xml:space="preserve"> (</w:t>
      </w:r>
      <w:proofErr w:type="spellStart"/>
      <w:r w:rsidRPr="00452661">
        <w:rPr>
          <w:rFonts w:ascii="Arial" w:hAnsi="Arial" w:cs="Arial"/>
          <w:sz w:val="24"/>
          <w:szCs w:val="24"/>
          <w:shd w:val="clear" w:color="auto" w:fill="FFFFFF"/>
          <w:lang w:val="es-ES"/>
        </w:rPr>
        <w:t>integerp</w:t>
      </w:r>
      <w:proofErr w:type="spellEnd"/>
      <w:r w:rsidRPr="00452661">
        <w:rPr>
          <w:rFonts w:ascii="Arial" w:hAnsi="Arial" w:cs="Arial"/>
          <w:sz w:val="24"/>
          <w:szCs w:val="24"/>
          <w:shd w:val="clear" w:color="auto" w:fill="FFFFFF"/>
          <w:lang w:val="es-ES"/>
        </w:rPr>
        <w:t xml:space="preserve"> minutos)) (&lt;= minutos 0))` como condición de error, cubriendo tanto el tipo incorrecto como el rango inválido en una sola expresión.</w:t>
      </w:r>
    </w:p>
    <w:p w:rsidR="009A351C" w:rsidRPr="009A351C" w:rsidRDefault="00646F0D">
      <w:pPr>
        <w:rPr>
          <w:lang w:val="es-ES"/>
        </w:rPr>
      </w:pPr>
      <w:r w:rsidRPr="00646F0D">
        <w:rPr>
          <w:noProof/>
        </w:rPr>
        <w:drawing>
          <wp:inline distT="0" distB="0" distL="0" distR="0">
            <wp:extent cx="5612130" cy="2609821"/>
            <wp:effectExtent l="0" t="0" r="7620" b="635"/>
            <wp:docPr id="19" name="Imagen 19" descr="J:\UNNE\SEGUNDO AÑO\PARADIGMAS Y LENGUAJE 2026\TRABAJO INTEGRADOR\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J:\UNNE\SEGUNDO AÑO\PARADIGMAS Y LENGUAJE 2026\TRABAJO INTEGRADOR\9.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2130" cy="2609821"/>
                    </a:xfrm>
                    <a:prstGeom prst="rect">
                      <a:avLst/>
                    </a:prstGeom>
                    <a:noFill/>
                    <a:ln>
                      <a:noFill/>
                    </a:ln>
                  </pic:spPr>
                </pic:pic>
              </a:graphicData>
            </a:graphic>
          </wp:inline>
        </w:drawing>
      </w:r>
    </w:p>
    <w:sectPr w:rsidR="009A351C" w:rsidRPr="009A351C" w:rsidSect="00FB4E3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0D6B"/>
    <w:rsid w:val="000C3D6F"/>
    <w:rsid w:val="00154473"/>
    <w:rsid w:val="003058C0"/>
    <w:rsid w:val="003F2B06"/>
    <w:rsid w:val="00452661"/>
    <w:rsid w:val="005D6393"/>
    <w:rsid w:val="00604C1F"/>
    <w:rsid w:val="00646F0D"/>
    <w:rsid w:val="0069781D"/>
    <w:rsid w:val="006F74F3"/>
    <w:rsid w:val="009A351C"/>
    <w:rsid w:val="00A721C7"/>
    <w:rsid w:val="00AC41C3"/>
    <w:rsid w:val="00CA2615"/>
    <w:rsid w:val="00E50D6B"/>
    <w:rsid w:val="00F267CF"/>
    <w:rsid w:val="00FB4E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87EA9"/>
  <w15:chartTrackingRefBased/>
  <w15:docId w15:val="{D208937B-EFE4-41FD-9909-0F512B5C0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E50D6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2">
    <w:name w:val="heading 2"/>
    <w:basedOn w:val="Normal"/>
    <w:next w:val="Normal"/>
    <w:link w:val="Ttulo2Car"/>
    <w:uiPriority w:val="9"/>
    <w:unhideWhenUsed/>
    <w:qFormat/>
    <w:rsid w:val="00E50D6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E50D6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50D6B"/>
    <w:rPr>
      <w:rFonts w:ascii="Times New Roman" w:eastAsia="Times New Roman" w:hAnsi="Times New Roman" w:cs="Times New Roman"/>
      <w:b/>
      <w:bCs/>
      <w:kern w:val="36"/>
      <w:sz w:val="48"/>
      <w:szCs w:val="48"/>
    </w:rPr>
  </w:style>
  <w:style w:type="paragraph" w:customStyle="1" w:styleId="text-muted-foreground">
    <w:name w:val="text-muted-foreground"/>
    <w:basedOn w:val="Normal"/>
    <w:rsid w:val="00E50D6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ppercase">
    <w:name w:val="uppercase"/>
    <w:basedOn w:val="Fuentedeprrafopredeter"/>
    <w:rsid w:val="00E50D6B"/>
  </w:style>
  <w:style w:type="character" w:customStyle="1" w:styleId="text-sm">
    <w:name w:val="text-sm"/>
    <w:basedOn w:val="Fuentedeprrafopredeter"/>
    <w:rsid w:val="00E50D6B"/>
  </w:style>
  <w:style w:type="character" w:customStyle="1" w:styleId="Ttulo2Car">
    <w:name w:val="Título 2 Car"/>
    <w:basedOn w:val="Fuentedeprrafopredeter"/>
    <w:link w:val="Ttulo2"/>
    <w:uiPriority w:val="9"/>
    <w:rsid w:val="00E50D6B"/>
    <w:rPr>
      <w:rFonts w:asciiTheme="majorHAnsi" w:eastAsiaTheme="majorEastAsia" w:hAnsiTheme="majorHAnsi" w:cstheme="majorBidi"/>
      <w:color w:val="2E74B5" w:themeColor="accent1" w:themeShade="BF"/>
      <w:sz w:val="26"/>
      <w:szCs w:val="26"/>
    </w:rPr>
  </w:style>
  <w:style w:type="character" w:styleId="Textoennegrita">
    <w:name w:val="Strong"/>
    <w:basedOn w:val="Fuentedeprrafopredeter"/>
    <w:uiPriority w:val="22"/>
    <w:qFormat/>
    <w:rsid w:val="00E50D6B"/>
    <w:rPr>
      <w:b/>
      <w:bCs/>
    </w:rPr>
  </w:style>
  <w:style w:type="character" w:styleId="CdigoHTML">
    <w:name w:val="HTML Code"/>
    <w:basedOn w:val="Fuentedeprrafopredeter"/>
    <w:uiPriority w:val="99"/>
    <w:semiHidden/>
    <w:unhideWhenUsed/>
    <w:rsid w:val="00E50D6B"/>
    <w:rPr>
      <w:rFonts w:ascii="Courier New" w:eastAsia="Times New Roman" w:hAnsi="Courier New" w:cs="Courier New"/>
      <w:sz w:val="20"/>
      <w:szCs w:val="20"/>
    </w:rPr>
  </w:style>
  <w:style w:type="character" w:customStyle="1" w:styleId="font-mono">
    <w:name w:val="font-mono"/>
    <w:basedOn w:val="Fuentedeprrafopredeter"/>
    <w:rsid w:val="00E50D6B"/>
  </w:style>
  <w:style w:type="character" w:customStyle="1" w:styleId="inline-flex">
    <w:name w:val="inline-flex"/>
    <w:basedOn w:val="Fuentedeprrafopredeter"/>
    <w:rsid w:val="00E50D6B"/>
  </w:style>
  <w:style w:type="character" w:customStyle="1" w:styleId="Ttulo3Car">
    <w:name w:val="Título 3 Car"/>
    <w:basedOn w:val="Fuentedeprrafopredeter"/>
    <w:link w:val="Ttulo3"/>
    <w:uiPriority w:val="9"/>
    <w:rsid w:val="00E50D6B"/>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0C3D6F"/>
    <w:pPr>
      <w:spacing w:before="100" w:beforeAutospacing="1" w:after="100" w:afterAutospacing="1" w:line="240" w:lineRule="auto"/>
    </w:pPr>
    <w:rPr>
      <w:rFonts w:ascii="Times New Roman" w:eastAsia="Times New Roman" w:hAnsi="Times New Roman" w:cs="Times New Roman"/>
      <w:sz w:val="24"/>
      <w:szCs w:val="24"/>
    </w:rPr>
  </w:style>
  <w:style w:type="paragraph" w:styleId="Prrafodelista">
    <w:name w:val="List Paragraph"/>
    <w:basedOn w:val="Normal"/>
    <w:uiPriority w:val="34"/>
    <w:qFormat/>
    <w:rsid w:val="00FB4E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363927">
      <w:bodyDiv w:val="1"/>
      <w:marLeft w:val="0"/>
      <w:marRight w:val="0"/>
      <w:marTop w:val="0"/>
      <w:marBottom w:val="0"/>
      <w:divBdr>
        <w:top w:val="none" w:sz="0" w:space="0" w:color="auto"/>
        <w:left w:val="none" w:sz="0" w:space="0" w:color="auto"/>
        <w:bottom w:val="none" w:sz="0" w:space="0" w:color="auto"/>
        <w:right w:val="none" w:sz="0" w:space="0" w:color="auto"/>
      </w:divBdr>
    </w:div>
    <w:div w:id="154955477">
      <w:bodyDiv w:val="1"/>
      <w:marLeft w:val="0"/>
      <w:marRight w:val="0"/>
      <w:marTop w:val="0"/>
      <w:marBottom w:val="0"/>
      <w:divBdr>
        <w:top w:val="none" w:sz="0" w:space="0" w:color="auto"/>
        <w:left w:val="none" w:sz="0" w:space="0" w:color="auto"/>
        <w:bottom w:val="none" w:sz="0" w:space="0" w:color="auto"/>
        <w:right w:val="none" w:sz="0" w:space="0" w:color="auto"/>
      </w:divBdr>
    </w:div>
    <w:div w:id="334038000">
      <w:bodyDiv w:val="1"/>
      <w:marLeft w:val="0"/>
      <w:marRight w:val="0"/>
      <w:marTop w:val="0"/>
      <w:marBottom w:val="0"/>
      <w:divBdr>
        <w:top w:val="none" w:sz="0" w:space="0" w:color="auto"/>
        <w:left w:val="none" w:sz="0" w:space="0" w:color="auto"/>
        <w:bottom w:val="none" w:sz="0" w:space="0" w:color="auto"/>
        <w:right w:val="none" w:sz="0" w:space="0" w:color="auto"/>
      </w:divBdr>
    </w:div>
    <w:div w:id="338436265">
      <w:bodyDiv w:val="1"/>
      <w:marLeft w:val="0"/>
      <w:marRight w:val="0"/>
      <w:marTop w:val="0"/>
      <w:marBottom w:val="0"/>
      <w:divBdr>
        <w:top w:val="none" w:sz="0" w:space="0" w:color="auto"/>
        <w:left w:val="none" w:sz="0" w:space="0" w:color="auto"/>
        <w:bottom w:val="none" w:sz="0" w:space="0" w:color="auto"/>
        <w:right w:val="none" w:sz="0" w:space="0" w:color="auto"/>
      </w:divBdr>
      <w:divsChild>
        <w:div w:id="103235629">
          <w:marLeft w:val="0"/>
          <w:marRight w:val="0"/>
          <w:marTop w:val="360"/>
          <w:marBottom w:val="0"/>
          <w:divBdr>
            <w:top w:val="single" w:sz="2" w:space="0" w:color="D9DEE3"/>
            <w:left w:val="single" w:sz="2" w:space="0" w:color="D9DEE3"/>
            <w:bottom w:val="single" w:sz="2" w:space="0" w:color="D9DEE3"/>
            <w:right w:val="single" w:sz="2" w:space="0" w:color="D9DEE3"/>
          </w:divBdr>
        </w:div>
      </w:divsChild>
    </w:div>
    <w:div w:id="383480357">
      <w:bodyDiv w:val="1"/>
      <w:marLeft w:val="0"/>
      <w:marRight w:val="0"/>
      <w:marTop w:val="0"/>
      <w:marBottom w:val="0"/>
      <w:divBdr>
        <w:top w:val="none" w:sz="0" w:space="0" w:color="auto"/>
        <w:left w:val="none" w:sz="0" w:space="0" w:color="auto"/>
        <w:bottom w:val="none" w:sz="0" w:space="0" w:color="auto"/>
        <w:right w:val="none" w:sz="0" w:space="0" w:color="auto"/>
      </w:divBdr>
    </w:div>
    <w:div w:id="383598539">
      <w:bodyDiv w:val="1"/>
      <w:marLeft w:val="0"/>
      <w:marRight w:val="0"/>
      <w:marTop w:val="0"/>
      <w:marBottom w:val="0"/>
      <w:divBdr>
        <w:top w:val="none" w:sz="0" w:space="0" w:color="auto"/>
        <w:left w:val="none" w:sz="0" w:space="0" w:color="auto"/>
        <w:bottom w:val="none" w:sz="0" w:space="0" w:color="auto"/>
        <w:right w:val="none" w:sz="0" w:space="0" w:color="auto"/>
      </w:divBdr>
    </w:div>
    <w:div w:id="463548905">
      <w:bodyDiv w:val="1"/>
      <w:marLeft w:val="0"/>
      <w:marRight w:val="0"/>
      <w:marTop w:val="0"/>
      <w:marBottom w:val="0"/>
      <w:divBdr>
        <w:top w:val="none" w:sz="0" w:space="0" w:color="auto"/>
        <w:left w:val="none" w:sz="0" w:space="0" w:color="auto"/>
        <w:bottom w:val="none" w:sz="0" w:space="0" w:color="auto"/>
        <w:right w:val="none" w:sz="0" w:space="0" w:color="auto"/>
      </w:divBdr>
    </w:div>
    <w:div w:id="473791569">
      <w:bodyDiv w:val="1"/>
      <w:marLeft w:val="0"/>
      <w:marRight w:val="0"/>
      <w:marTop w:val="0"/>
      <w:marBottom w:val="0"/>
      <w:divBdr>
        <w:top w:val="none" w:sz="0" w:space="0" w:color="auto"/>
        <w:left w:val="none" w:sz="0" w:space="0" w:color="auto"/>
        <w:bottom w:val="none" w:sz="0" w:space="0" w:color="auto"/>
        <w:right w:val="none" w:sz="0" w:space="0" w:color="auto"/>
      </w:divBdr>
    </w:div>
    <w:div w:id="522986866">
      <w:bodyDiv w:val="1"/>
      <w:marLeft w:val="0"/>
      <w:marRight w:val="0"/>
      <w:marTop w:val="0"/>
      <w:marBottom w:val="0"/>
      <w:divBdr>
        <w:top w:val="none" w:sz="0" w:space="0" w:color="auto"/>
        <w:left w:val="none" w:sz="0" w:space="0" w:color="auto"/>
        <w:bottom w:val="none" w:sz="0" w:space="0" w:color="auto"/>
        <w:right w:val="none" w:sz="0" w:space="0" w:color="auto"/>
      </w:divBdr>
      <w:divsChild>
        <w:div w:id="1482237561">
          <w:marLeft w:val="0"/>
          <w:marRight w:val="0"/>
          <w:marTop w:val="0"/>
          <w:marBottom w:val="0"/>
          <w:divBdr>
            <w:top w:val="single" w:sz="2" w:space="0" w:color="D9DEE3"/>
            <w:left w:val="single" w:sz="2" w:space="0" w:color="D9DEE3"/>
            <w:bottom w:val="single" w:sz="2" w:space="0" w:color="D9DEE3"/>
            <w:right w:val="single" w:sz="6" w:space="0" w:color="D9DEE3"/>
          </w:divBdr>
        </w:div>
        <w:div w:id="1784420801">
          <w:marLeft w:val="0"/>
          <w:marRight w:val="0"/>
          <w:marTop w:val="0"/>
          <w:marBottom w:val="0"/>
          <w:divBdr>
            <w:top w:val="single" w:sz="2" w:space="0" w:color="D9DEE3"/>
            <w:left w:val="single" w:sz="2" w:space="0" w:color="D9DEE3"/>
            <w:bottom w:val="single" w:sz="2" w:space="0" w:color="D9DEE3"/>
            <w:right w:val="single" w:sz="2" w:space="0" w:color="D9DEE3"/>
          </w:divBdr>
          <w:divsChild>
            <w:div w:id="1982420467">
              <w:marLeft w:val="0"/>
              <w:marRight w:val="0"/>
              <w:marTop w:val="0"/>
              <w:marBottom w:val="0"/>
              <w:divBdr>
                <w:top w:val="single" w:sz="2" w:space="0" w:color="D9DEE3"/>
                <w:left w:val="single" w:sz="2" w:space="0" w:color="D9DEE3"/>
                <w:bottom w:val="single" w:sz="2" w:space="0" w:color="D9DEE3"/>
                <w:right w:val="single" w:sz="2" w:space="0" w:color="D9DEE3"/>
              </w:divBdr>
            </w:div>
          </w:divsChild>
        </w:div>
      </w:divsChild>
    </w:div>
    <w:div w:id="534924729">
      <w:bodyDiv w:val="1"/>
      <w:marLeft w:val="0"/>
      <w:marRight w:val="0"/>
      <w:marTop w:val="0"/>
      <w:marBottom w:val="0"/>
      <w:divBdr>
        <w:top w:val="none" w:sz="0" w:space="0" w:color="auto"/>
        <w:left w:val="none" w:sz="0" w:space="0" w:color="auto"/>
        <w:bottom w:val="none" w:sz="0" w:space="0" w:color="auto"/>
        <w:right w:val="none" w:sz="0" w:space="0" w:color="auto"/>
      </w:divBdr>
    </w:div>
    <w:div w:id="587496542">
      <w:bodyDiv w:val="1"/>
      <w:marLeft w:val="0"/>
      <w:marRight w:val="0"/>
      <w:marTop w:val="0"/>
      <w:marBottom w:val="0"/>
      <w:divBdr>
        <w:top w:val="none" w:sz="0" w:space="0" w:color="auto"/>
        <w:left w:val="none" w:sz="0" w:space="0" w:color="auto"/>
        <w:bottom w:val="none" w:sz="0" w:space="0" w:color="auto"/>
        <w:right w:val="none" w:sz="0" w:space="0" w:color="auto"/>
      </w:divBdr>
    </w:div>
    <w:div w:id="596792140">
      <w:bodyDiv w:val="1"/>
      <w:marLeft w:val="0"/>
      <w:marRight w:val="0"/>
      <w:marTop w:val="0"/>
      <w:marBottom w:val="0"/>
      <w:divBdr>
        <w:top w:val="none" w:sz="0" w:space="0" w:color="auto"/>
        <w:left w:val="none" w:sz="0" w:space="0" w:color="auto"/>
        <w:bottom w:val="none" w:sz="0" w:space="0" w:color="auto"/>
        <w:right w:val="none" w:sz="0" w:space="0" w:color="auto"/>
      </w:divBdr>
    </w:div>
    <w:div w:id="659505772">
      <w:bodyDiv w:val="1"/>
      <w:marLeft w:val="0"/>
      <w:marRight w:val="0"/>
      <w:marTop w:val="0"/>
      <w:marBottom w:val="0"/>
      <w:divBdr>
        <w:top w:val="none" w:sz="0" w:space="0" w:color="auto"/>
        <w:left w:val="none" w:sz="0" w:space="0" w:color="auto"/>
        <w:bottom w:val="none" w:sz="0" w:space="0" w:color="auto"/>
        <w:right w:val="none" w:sz="0" w:space="0" w:color="auto"/>
      </w:divBdr>
    </w:div>
    <w:div w:id="675307352">
      <w:bodyDiv w:val="1"/>
      <w:marLeft w:val="0"/>
      <w:marRight w:val="0"/>
      <w:marTop w:val="0"/>
      <w:marBottom w:val="0"/>
      <w:divBdr>
        <w:top w:val="none" w:sz="0" w:space="0" w:color="auto"/>
        <w:left w:val="none" w:sz="0" w:space="0" w:color="auto"/>
        <w:bottom w:val="none" w:sz="0" w:space="0" w:color="auto"/>
        <w:right w:val="none" w:sz="0" w:space="0" w:color="auto"/>
      </w:divBdr>
    </w:div>
    <w:div w:id="750658346">
      <w:bodyDiv w:val="1"/>
      <w:marLeft w:val="0"/>
      <w:marRight w:val="0"/>
      <w:marTop w:val="0"/>
      <w:marBottom w:val="0"/>
      <w:divBdr>
        <w:top w:val="none" w:sz="0" w:space="0" w:color="auto"/>
        <w:left w:val="none" w:sz="0" w:space="0" w:color="auto"/>
        <w:bottom w:val="none" w:sz="0" w:space="0" w:color="auto"/>
        <w:right w:val="none" w:sz="0" w:space="0" w:color="auto"/>
      </w:divBdr>
      <w:divsChild>
        <w:div w:id="1001929663">
          <w:marLeft w:val="0"/>
          <w:marRight w:val="0"/>
          <w:marTop w:val="0"/>
          <w:marBottom w:val="0"/>
          <w:divBdr>
            <w:top w:val="single" w:sz="2" w:space="0" w:color="D9DEE3"/>
            <w:left w:val="single" w:sz="2" w:space="0" w:color="D9DEE3"/>
            <w:bottom w:val="single" w:sz="2" w:space="0" w:color="D9DEE3"/>
            <w:right w:val="single" w:sz="6" w:space="0" w:color="D9DEE3"/>
          </w:divBdr>
        </w:div>
        <w:div w:id="1386178288">
          <w:marLeft w:val="0"/>
          <w:marRight w:val="0"/>
          <w:marTop w:val="0"/>
          <w:marBottom w:val="0"/>
          <w:divBdr>
            <w:top w:val="single" w:sz="2" w:space="0" w:color="D9DEE3"/>
            <w:left w:val="single" w:sz="2" w:space="0" w:color="D9DEE3"/>
            <w:bottom w:val="single" w:sz="2" w:space="0" w:color="D9DEE3"/>
            <w:right w:val="single" w:sz="2" w:space="0" w:color="D9DEE3"/>
          </w:divBdr>
          <w:divsChild>
            <w:div w:id="457263074">
              <w:marLeft w:val="0"/>
              <w:marRight w:val="0"/>
              <w:marTop w:val="0"/>
              <w:marBottom w:val="0"/>
              <w:divBdr>
                <w:top w:val="single" w:sz="2" w:space="0" w:color="D9DEE3"/>
                <w:left w:val="single" w:sz="2" w:space="0" w:color="D9DEE3"/>
                <w:bottom w:val="single" w:sz="2" w:space="0" w:color="D9DEE3"/>
                <w:right w:val="single" w:sz="2" w:space="0" w:color="D9DEE3"/>
              </w:divBdr>
            </w:div>
          </w:divsChild>
        </w:div>
      </w:divsChild>
    </w:div>
    <w:div w:id="940144052">
      <w:bodyDiv w:val="1"/>
      <w:marLeft w:val="0"/>
      <w:marRight w:val="0"/>
      <w:marTop w:val="0"/>
      <w:marBottom w:val="0"/>
      <w:divBdr>
        <w:top w:val="none" w:sz="0" w:space="0" w:color="auto"/>
        <w:left w:val="none" w:sz="0" w:space="0" w:color="auto"/>
        <w:bottom w:val="none" w:sz="0" w:space="0" w:color="auto"/>
        <w:right w:val="none" w:sz="0" w:space="0" w:color="auto"/>
      </w:divBdr>
      <w:divsChild>
        <w:div w:id="430391828">
          <w:marLeft w:val="0"/>
          <w:marRight w:val="0"/>
          <w:marTop w:val="0"/>
          <w:marBottom w:val="0"/>
          <w:divBdr>
            <w:top w:val="single" w:sz="2" w:space="0" w:color="D9DEE3"/>
            <w:left w:val="single" w:sz="2" w:space="0" w:color="D9DEE3"/>
            <w:bottom w:val="single" w:sz="2" w:space="0" w:color="D9DEE3"/>
            <w:right w:val="single" w:sz="6" w:space="0" w:color="D9DEE3"/>
          </w:divBdr>
        </w:div>
        <w:div w:id="416170016">
          <w:marLeft w:val="0"/>
          <w:marRight w:val="0"/>
          <w:marTop w:val="0"/>
          <w:marBottom w:val="0"/>
          <w:divBdr>
            <w:top w:val="single" w:sz="2" w:space="0" w:color="D9DEE3"/>
            <w:left w:val="single" w:sz="2" w:space="0" w:color="D9DEE3"/>
            <w:bottom w:val="single" w:sz="2" w:space="0" w:color="D9DEE3"/>
            <w:right w:val="single" w:sz="2" w:space="0" w:color="D9DEE3"/>
          </w:divBdr>
          <w:divsChild>
            <w:div w:id="146241238">
              <w:marLeft w:val="0"/>
              <w:marRight w:val="0"/>
              <w:marTop w:val="0"/>
              <w:marBottom w:val="0"/>
              <w:divBdr>
                <w:top w:val="single" w:sz="2" w:space="0" w:color="D9DEE3"/>
                <w:left w:val="single" w:sz="2" w:space="0" w:color="D9DEE3"/>
                <w:bottom w:val="single" w:sz="2" w:space="0" w:color="D9DEE3"/>
                <w:right w:val="single" w:sz="2" w:space="0" w:color="D9DEE3"/>
              </w:divBdr>
            </w:div>
          </w:divsChild>
        </w:div>
      </w:divsChild>
    </w:div>
    <w:div w:id="1014960234">
      <w:bodyDiv w:val="1"/>
      <w:marLeft w:val="0"/>
      <w:marRight w:val="0"/>
      <w:marTop w:val="0"/>
      <w:marBottom w:val="0"/>
      <w:divBdr>
        <w:top w:val="none" w:sz="0" w:space="0" w:color="auto"/>
        <w:left w:val="none" w:sz="0" w:space="0" w:color="auto"/>
        <w:bottom w:val="none" w:sz="0" w:space="0" w:color="auto"/>
        <w:right w:val="none" w:sz="0" w:space="0" w:color="auto"/>
      </w:divBdr>
    </w:div>
    <w:div w:id="1146510527">
      <w:bodyDiv w:val="1"/>
      <w:marLeft w:val="0"/>
      <w:marRight w:val="0"/>
      <w:marTop w:val="0"/>
      <w:marBottom w:val="0"/>
      <w:divBdr>
        <w:top w:val="none" w:sz="0" w:space="0" w:color="auto"/>
        <w:left w:val="none" w:sz="0" w:space="0" w:color="auto"/>
        <w:bottom w:val="none" w:sz="0" w:space="0" w:color="auto"/>
        <w:right w:val="none" w:sz="0" w:space="0" w:color="auto"/>
      </w:divBdr>
    </w:div>
    <w:div w:id="1390759740">
      <w:bodyDiv w:val="1"/>
      <w:marLeft w:val="0"/>
      <w:marRight w:val="0"/>
      <w:marTop w:val="0"/>
      <w:marBottom w:val="0"/>
      <w:divBdr>
        <w:top w:val="none" w:sz="0" w:space="0" w:color="auto"/>
        <w:left w:val="none" w:sz="0" w:space="0" w:color="auto"/>
        <w:bottom w:val="none" w:sz="0" w:space="0" w:color="auto"/>
        <w:right w:val="none" w:sz="0" w:space="0" w:color="auto"/>
      </w:divBdr>
    </w:div>
    <w:div w:id="1395549018">
      <w:bodyDiv w:val="1"/>
      <w:marLeft w:val="0"/>
      <w:marRight w:val="0"/>
      <w:marTop w:val="0"/>
      <w:marBottom w:val="0"/>
      <w:divBdr>
        <w:top w:val="none" w:sz="0" w:space="0" w:color="auto"/>
        <w:left w:val="none" w:sz="0" w:space="0" w:color="auto"/>
        <w:bottom w:val="none" w:sz="0" w:space="0" w:color="auto"/>
        <w:right w:val="none" w:sz="0" w:space="0" w:color="auto"/>
      </w:divBdr>
    </w:div>
    <w:div w:id="1596786639">
      <w:bodyDiv w:val="1"/>
      <w:marLeft w:val="0"/>
      <w:marRight w:val="0"/>
      <w:marTop w:val="0"/>
      <w:marBottom w:val="0"/>
      <w:divBdr>
        <w:top w:val="none" w:sz="0" w:space="0" w:color="auto"/>
        <w:left w:val="none" w:sz="0" w:space="0" w:color="auto"/>
        <w:bottom w:val="none" w:sz="0" w:space="0" w:color="auto"/>
        <w:right w:val="none" w:sz="0" w:space="0" w:color="auto"/>
      </w:divBdr>
      <w:divsChild>
        <w:div w:id="1129519017">
          <w:marLeft w:val="0"/>
          <w:marRight w:val="0"/>
          <w:marTop w:val="0"/>
          <w:marBottom w:val="0"/>
          <w:divBdr>
            <w:top w:val="single" w:sz="2" w:space="0" w:color="D9DEE3"/>
            <w:left w:val="single" w:sz="2" w:space="0" w:color="D9DEE3"/>
            <w:bottom w:val="single" w:sz="2" w:space="0" w:color="D9DEE3"/>
            <w:right w:val="single" w:sz="2" w:space="0" w:color="D9DEE3"/>
          </w:divBdr>
          <w:divsChild>
            <w:div w:id="2142767470">
              <w:marLeft w:val="0"/>
              <w:marRight w:val="0"/>
              <w:marTop w:val="0"/>
              <w:marBottom w:val="0"/>
              <w:divBdr>
                <w:top w:val="single" w:sz="2" w:space="0" w:color="D9DEE3"/>
                <w:left w:val="single" w:sz="2" w:space="0" w:color="D9DEE3"/>
                <w:bottom w:val="single" w:sz="2" w:space="0" w:color="D9DEE3"/>
                <w:right w:val="single" w:sz="2" w:space="0" w:color="D9DEE3"/>
              </w:divBdr>
            </w:div>
          </w:divsChild>
        </w:div>
        <w:div w:id="1985504546">
          <w:marLeft w:val="0"/>
          <w:marRight w:val="0"/>
          <w:marTop w:val="0"/>
          <w:marBottom w:val="0"/>
          <w:divBdr>
            <w:top w:val="single" w:sz="2" w:space="0" w:color="D9DEE3"/>
            <w:left w:val="single" w:sz="2" w:space="0" w:color="D9DEE3"/>
            <w:bottom w:val="single" w:sz="2" w:space="0" w:color="D9DEE3"/>
            <w:right w:val="single" w:sz="2" w:space="0" w:color="D9DEE3"/>
          </w:divBdr>
          <w:divsChild>
            <w:div w:id="1230968299">
              <w:marLeft w:val="0"/>
              <w:marRight w:val="0"/>
              <w:marTop w:val="0"/>
              <w:marBottom w:val="0"/>
              <w:divBdr>
                <w:top w:val="single" w:sz="2" w:space="0" w:color="D9DEE3"/>
                <w:left w:val="single" w:sz="2" w:space="0" w:color="D9DEE3"/>
                <w:bottom w:val="single" w:sz="2" w:space="0" w:color="D9DEE3"/>
                <w:right w:val="single" w:sz="2" w:space="0" w:color="D9DEE3"/>
              </w:divBdr>
            </w:div>
          </w:divsChild>
        </w:div>
      </w:divsChild>
    </w:div>
    <w:div w:id="1848640025">
      <w:bodyDiv w:val="1"/>
      <w:marLeft w:val="0"/>
      <w:marRight w:val="0"/>
      <w:marTop w:val="0"/>
      <w:marBottom w:val="0"/>
      <w:divBdr>
        <w:top w:val="none" w:sz="0" w:space="0" w:color="auto"/>
        <w:left w:val="none" w:sz="0" w:space="0" w:color="auto"/>
        <w:bottom w:val="none" w:sz="0" w:space="0" w:color="auto"/>
        <w:right w:val="none" w:sz="0" w:space="0" w:color="auto"/>
      </w:divBdr>
    </w:div>
    <w:div w:id="1865825134">
      <w:bodyDiv w:val="1"/>
      <w:marLeft w:val="0"/>
      <w:marRight w:val="0"/>
      <w:marTop w:val="0"/>
      <w:marBottom w:val="0"/>
      <w:divBdr>
        <w:top w:val="none" w:sz="0" w:space="0" w:color="auto"/>
        <w:left w:val="none" w:sz="0" w:space="0" w:color="auto"/>
        <w:bottom w:val="none" w:sz="0" w:space="0" w:color="auto"/>
        <w:right w:val="none" w:sz="0" w:space="0" w:color="auto"/>
      </w:divBdr>
    </w:div>
    <w:div w:id="1938904204">
      <w:bodyDiv w:val="1"/>
      <w:marLeft w:val="0"/>
      <w:marRight w:val="0"/>
      <w:marTop w:val="0"/>
      <w:marBottom w:val="0"/>
      <w:divBdr>
        <w:top w:val="none" w:sz="0" w:space="0" w:color="auto"/>
        <w:left w:val="none" w:sz="0" w:space="0" w:color="auto"/>
        <w:bottom w:val="none" w:sz="0" w:space="0" w:color="auto"/>
        <w:right w:val="none" w:sz="0" w:space="0" w:color="auto"/>
      </w:divBdr>
      <w:divsChild>
        <w:div w:id="205995067">
          <w:marLeft w:val="0"/>
          <w:marRight w:val="0"/>
          <w:marTop w:val="0"/>
          <w:marBottom w:val="0"/>
          <w:divBdr>
            <w:top w:val="single" w:sz="2" w:space="0" w:color="D9DEE3"/>
            <w:left w:val="single" w:sz="2" w:space="0" w:color="D9DEE3"/>
            <w:bottom w:val="single" w:sz="2" w:space="0" w:color="D9DEE3"/>
            <w:right w:val="single" w:sz="6" w:space="0" w:color="D9DEE3"/>
          </w:divBdr>
        </w:div>
        <w:div w:id="8070707">
          <w:marLeft w:val="0"/>
          <w:marRight w:val="0"/>
          <w:marTop w:val="0"/>
          <w:marBottom w:val="0"/>
          <w:divBdr>
            <w:top w:val="single" w:sz="2" w:space="0" w:color="D9DEE3"/>
            <w:left w:val="single" w:sz="2" w:space="0" w:color="D9DEE3"/>
            <w:bottom w:val="single" w:sz="2" w:space="0" w:color="D9DEE3"/>
            <w:right w:val="single" w:sz="2" w:space="0" w:color="D9DEE3"/>
          </w:divBdr>
          <w:divsChild>
            <w:div w:id="752047453">
              <w:marLeft w:val="0"/>
              <w:marRight w:val="0"/>
              <w:marTop w:val="0"/>
              <w:marBottom w:val="0"/>
              <w:divBdr>
                <w:top w:val="single" w:sz="2" w:space="0" w:color="D9DEE3"/>
                <w:left w:val="single" w:sz="2" w:space="0" w:color="D9DEE3"/>
                <w:bottom w:val="single" w:sz="2" w:space="0" w:color="D9DEE3"/>
                <w:right w:val="single" w:sz="2" w:space="0" w:color="D9DEE3"/>
              </w:divBdr>
            </w:div>
          </w:divsChild>
        </w:div>
      </w:divsChild>
    </w:div>
    <w:div w:id="1982231536">
      <w:bodyDiv w:val="1"/>
      <w:marLeft w:val="0"/>
      <w:marRight w:val="0"/>
      <w:marTop w:val="0"/>
      <w:marBottom w:val="0"/>
      <w:divBdr>
        <w:top w:val="none" w:sz="0" w:space="0" w:color="auto"/>
        <w:left w:val="none" w:sz="0" w:space="0" w:color="auto"/>
        <w:bottom w:val="none" w:sz="0" w:space="0" w:color="auto"/>
        <w:right w:val="none" w:sz="0" w:space="0" w:color="auto"/>
      </w:divBdr>
    </w:div>
    <w:div w:id="2009206978">
      <w:bodyDiv w:val="1"/>
      <w:marLeft w:val="0"/>
      <w:marRight w:val="0"/>
      <w:marTop w:val="0"/>
      <w:marBottom w:val="0"/>
      <w:divBdr>
        <w:top w:val="none" w:sz="0" w:space="0" w:color="auto"/>
        <w:left w:val="none" w:sz="0" w:space="0" w:color="auto"/>
        <w:bottom w:val="none" w:sz="0" w:space="0" w:color="auto"/>
        <w:right w:val="none" w:sz="0" w:space="0" w:color="auto"/>
      </w:divBdr>
    </w:div>
    <w:div w:id="2087339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7</Pages>
  <Words>1270</Words>
  <Characters>7239</Characters>
  <Application>Microsoft Office Word</Application>
  <DocSecurity>0</DocSecurity>
  <Lines>60</Lines>
  <Paragraphs>16</Paragraphs>
  <ScaleCrop>false</ScaleCrop>
  <HeadingPairs>
    <vt:vector size="4" baseType="variant">
      <vt:variant>
        <vt:lpstr>Título</vt:lpstr>
      </vt:variant>
      <vt:variant>
        <vt:i4>1</vt:i4>
      </vt:variant>
      <vt:variant>
        <vt:lpstr>Títulos</vt:lpstr>
      </vt:variant>
      <vt:variant>
        <vt:i4>1</vt:i4>
      </vt:variant>
    </vt:vector>
  </HeadingPairs>
  <TitlesOfParts>
    <vt:vector size="2" baseType="lpstr">
      <vt:lpstr/>
      <vt:lpstr>    Uso de `cdr` sobre un valor no-cons — Error de tipo en tiempo de ejecución</vt:lpstr>
    </vt:vector>
  </TitlesOfParts>
  <Company/>
  <LinksUpToDate>false</LinksUpToDate>
  <CharactersWithSpaces>8493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6</cp:revision>
  <dcterms:created xsi:type="dcterms:W3CDTF">2026-06-11T18:06:00Z</dcterms:created>
  <dcterms:modified xsi:type="dcterms:W3CDTF">2026-06-15T00:52:00Z</dcterms:modified>
</cp:coreProperties>
</file>