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ea6b1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Instruções para preenchimento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Contexto da ideia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Nessa aba deve ser inserido o contexto em que a ideia se aplica, como por exemplo, os cenários em que ela será inserida.</w:t>
            </w:r>
          </w:p>
        </w:tc>
      </w:tr>
      <w:tr>
        <w:trPr>
          <w:cantSplit w:val="0"/>
          <w:tblHeader w:val="0"/>
        </w:trPr>
        <w:tc>
          <w:tcPr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Necessidades Técnicas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Nessa aba deve ser inserido as necessidades técnicas de conhecimento específico para a obtenção de um objetivo, como por exemplo, conhecimento em UML.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 ser inserido um id para identificação, nome da necessidade técnica e descrição.</w:t>
            </w:r>
          </w:p>
        </w:tc>
      </w:tr>
      <w:tr>
        <w:trPr>
          <w:cantSplit w:val="0"/>
          <w:tblHeader w:val="0"/>
        </w:trPr>
        <w:tc>
          <w:tcPr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Riscos e Incertezas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Essa aba deve ser utilizada para identificação de possíveis riscos e incertezas.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 ser preenchida com um id para identificação, a descrição para risco, impacto e categoria.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Sugestão para impacto: Baixo, Médio, Alto.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Sugestão para categoria: Organizacional, Gestão do projeto, Técnico, Externo. </w:t>
            </w:r>
          </w:p>
        </w:tc>
      </w:tr>
      <w:tr>
        <w:trPr>
          <w:cantSplit w:val="0"/>
          <w:tblHeader w:val="0"/>
        </w:trPr>
        <w:tc>
          <w:tcPr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aba de recursos deve ser inserido itens materiais ou humanos. Como por exemplo, computador, papel, profissionais necessários para execução da ideia.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cada recurso deve ser inserido id, nome, descrição,valor unitário e valor total (Quantidade x Valor Unitário). Ao final deve ser inserido o valor total do custo (Somatória do valor total).</w:t>
            </w:r>
          </w:p>
        </w:tc>
      </w:tr>
      <w:tr>
        <w:trPr>
          <w:cantSplit w:val="0"/>
          <w:tblHeader w:val="0"/>
        </w:trPr>
        <w:tc>
          <w:tcPr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Despesas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aba descrição deve ser inserido outros tipos de despesas. Para cada despesa deve ser inserido uma frequência, por exemplo, mensal, semanal, quinzenal, deve também ser inserido o custo de cada despesa. Logo após deve ser inserido o valor total de despesas.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final no campo Custo Total deve ser inserido o valor total de despesas + valor total de recursos.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270.0" w:type="dxa"/>
        <w:jc w:val="left"/>
        <w:tblInd w:w="5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740"/>
        <w:tblGridChange w:id="0">
          <w:tblGrid>
            <w:gridCol w:w="1530"/>
            <w:gridCol w:w="174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Atual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da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ea6b1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8"/>
                <w:szCs w:val="48"/>
                <w:rtl w:val="0"/>
              </w:rPr>
              <w:t xml:space="preserve">PLANO DE PROJETO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Histórico de versões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Nota de revisão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270.0" w:type="dxa"/>
        <w:jc w:val="left"/>
        <w:tblInd w:w="5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740"/>
        <w:tblGridChange w:id="0">
          <w:tblGrid>
            <w:gridCol w:w="1530"/>
            <w:gridCol w:w="174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Atual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da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gridSpan w:val="2"/>
            <w:shd w:fill="ea6b1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8"/>
                <w:szCs w:val="48"/>
                <w:rtl w:val="0"/>
              </w:rPr>
              <w:t xml:space="preserve">PLANO DE PROJETO DE INOVAÇÃO</w:t>
            </w:r>
          </w:p>
        </w:tc>
      </w:tr>
      <w:tr>
        <w:trPr>
          <w:cantSplit w:val="0"/>
          <w:trHeight w:val="1300" w:hRule="atLeast"/>
          <w:tblHeader w:val="0"/>
        </w:trPr>
        <w:tc>
          <w:tcPr>
            <w:gridSpan w:val="2"/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Avaliador: </w:t>
            </w:r>
          </w:p>
          <w:tbl>
            <w:tblPr>
              <w:tblStyle w:val="Table6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4"/>
              <w:tblGridChange w:id="0">
                <w:tblGrid>
                  <w:gridCol w:w="43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Cargo:</w:t>
            </w:r>
          </w:p>
          <w:tbl>
            <w:tblPr>
              <w:tblStyle w:val="Table7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4"/>
              <w:tblGridChange w:id="0">
                <w:tblGrid>
                  <w:gridCol w:w="43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  <w:tbl>
            <w:tblPr>
              <w:tblStyle w:val="Table8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4"/>
              <w:tblGridChange w:id="0">
                <w:tblGrid>
                  <w:gridCol w:w="43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Contexto da ideia</w:t>
            </w:r>
          </w:p>
        </w:tc>
      </w:tr>
      <w:tr>
        <w:trPr>
          <w:cantSplit w:val="0"/>
          <w:trHeight w:val="2300" w:hRule="atLeast"/>
          <w:tblHeader w:val="0"/>
        </w:trPr>
        <w:tc>
          <w:tcPr>
            <w:gridSpan w:val="2"/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4"/>
              <w:tblGridChange w:id="0">
                <w:tblGrid>
                  <w:gridCol w:w="4314"/>
                </w:tblGrid>
              </w:tblGridChange>
            </w:tblGrid>
            <w:tr>
              <w:trPr>
                <w:cantSplit w:val="0"/>
                <w:trHeight w:val="1620" w:hRule="atLeast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Necessidades técnicas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gridSpan w:val="2"/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7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5"/>
              <w:gridCol w:w="8265"/>
              <w:tblGridChange w:id="0">
                <w:tblGrid>
                  <w:gridCol w:w="495"/>
                  <w:gridCol w:w="82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ffffff"/>
                      <w:sz w:val="24"/>
                      <w:szCs w:val="24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ffffff"/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Riscos e Incertezas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760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0"/>
              <w:gridCol w:w="4305"/>
              <w:gridCol w:w="2190"/>
              <w:gridCol w:w="1755"/>
              <w:tblGridChange w:id="0">
                <w:tblGrid>
                  <w:gridCol w:w="510"/>
                  <w:gridCol w:w="4305"/>
                  <w:gridCol w:w="2190"/>
                  <w:gridCol w:w="17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ID</w:t>
                  </w:r>
                </w:p>
              </w:tc>
              <w:tc>
                <w:tcPr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Descrição dos riscos</w:t>
                  </w:r>
                </w:p>
              </w:tc>
              <w:tc>
                <w:tcPr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Impacto</w:t>
                  </w:r>
                </w:p>
              </w:tc>
              <w:tc>
                <w:tcPr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Categoria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Recursos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8"/>
              <w:gridCol w:w="278"/>
              <w:gridCol w:w="278"/>
              <w:gridCol w:w="1605"/>
              <w:gridCol w:w="1875"/>
              <w:tblGridChange w:id="0">
                <w:tblGrid>
                  <w:gridCol w:w="278"/>
                  <w:gridCol w:w="278"/>
                  <w:gridCol w:w="278"/>
                  <w:gridCol w:w="1605"/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ffffff"/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ffffff"/>
                      <w:sz w:val="24"/>
                      <w:szCs w:val="24"/>
                      <w:rtl w:val="0"/>
                    </w:rPr>
                    <w:t xml:space="preserve">Descrição</w:t>
                  </w:r>
                </w:p>
              </w:tc>
              <w:tc>
                <w:tcPr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ffffff"/>
                      <w:sz w:val="24"/>
                      <w:szCs w:val="24"/>
                      <w:rtl w:val="0"/>
                    </w:rPr>
                    <w:t xml:space="preserve">Quantidade</w:t>
                  </w:r>
                </w:p>
              </w:tc>
              <w:tc>
                <w:tcPr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ffffff"/>
                      <w:sz w:val="24"/>
                      <w:szCs w:val="24"/>
                      <w:rtl w:val="0"/>
                    </w:rPr>
                    <w:t xml:space="preserve">Valor Unitário</w:t>
                  </w:r>
                </w:p>
              </w:tc>
              <w:tc>
                <w:tcPr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ffffff"/>
                      <w:sz w:val="24"/>
                      <w:szCs w:val="24"/>
                      <w:rtl w:val="0"/>
                    </w:rPr>
                    <w:t xml:space="preserve">Valor Total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gridSpan w:val="4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Total: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Despesas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Descrição</w:t>
                  </w:r>
                </w:p>
              </w:tc>
              <w:tc>
                <w:tcPr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Frequência</w:t>
                  </w:r>
                </w:p>
              </w:tc>
              <w:tc>
                <w:tcPr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Custo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d9e2f3" w:val="clear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Total:</w:t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7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50"/>
              <w:gridCol w:w="2010"/>
              <w:tblGridChange w:id="0">
                <w:tblGrid>
                  <w:gridCol w:w="6750"/>
                  <w:gridCol w:w="20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Custo Total (Recursos + Despesas)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Observações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4"/>
              <w:tblGridChange w:id="0">
                <w:tblGrid>
                  <w:gridCol w:w="4314"/>
                </w:tblGrid>
              </w:tblGridChange>
            </w:tblGrid>
            <w:tr>
              <w:trPr>
                <w:cantSplit w:val="0"/>
                <w:trHeight w:val="1740" w:hRule="atLeast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