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51.0" w:type="dxa"/>
        <w:jc w:val="left"/>
        <w:tblLayout w:type="fixed"/>
        <w:tblLook w:val="0400"/>
      </w:tblPr>
      <w:tblGrid>
        <w:gridCol w:w="3820"/>
        <w:gridCol w:w="3118"/>
        <w:gridCol w:w="3260"/>
        <w:gridCol w:w="4253"/>
        <w:tblGridChange w:id="0">
          <w:tblGrid>
            <w:gridCol w:w="3820"/>
            <w:gridCol w:w="3118"/>
            <w:gridCol w:w="3260"/>
            <w:gridCol w:w="4253"/>
          </w:tblGrid>
        </w:tblGridChange>
      </w:tblGrid>
      <w:tr>
        <w:trPr>
          <w:cantSplit w:val="0"/>
          <w:trHeight w:val="631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hd w:fill="ffffff" w:val="clear"/>
              <w:spacing w:after="30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bookmarkStart w:colFirst="0" w:colLast="0" w:name="_kn3dxnn9mslc" w:id="0"/>
            <w:bookmarkEnd w:id="0"/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</w:rPr>
              <w:drawing>
                <wp:inline distB="0" distT="0" distL="0" distR="0">
                  <wp:extent cx="1857375" cy="666750"/>
                  <wp:effectExtent b="0" l="0" r="0" t="0"/>
                  <wp:docPr descr="Desenho de personagem de desenhos animados com texto preto sobre fundo branco&#10;&#10;Descrição gerada automaticamente com confiança média" id="1" name="image1.jpg"/>
                  <a:graphic>
                    <a:graphicData uri="http://schemas.openxmlformats.org/drawingml/2006/picture">
                      <pic:pic>
                        <pic:nvPicPr>
                          <pic:cNvPr descr="Desenho de personagem de desenhos animados com texto preto sobre fundo branco&#10;&#10;Descrição gerada automaticamente com confiança média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Ano Letivo:</w:t>
            </w:r>
          </w:p>
          <w:p w:rsidR="00000000" w:rsidDel="00000000" w:rsidP="00000000" w:rsidRDefault="00000000" w:rsidRPr="00000000" w14:paraId="00000004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20251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Turno: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Noturno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Local: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 definir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ENGENHARIA DA COMPUTAÇÃO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Turma: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3ª Fase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Disciplina: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BANCO DE DADOS II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Professor(a):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JORGE LUIZ DA SILVA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FINAL COM BASE EM METODOLOGIAS ATIVAS DE APRENDIZAGEM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 banco de dados para um sistema de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&lt;&lt; Insira o nome do sistema aqui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do aluno 1 + conta github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do aluno 2 + conta github</w:t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Nome do aluno 3 + conta github</w:t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Criciúma, 26/05/2025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URL do projeto no GitHub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62626"/>
          <w:sz w:val="32"/>
          <w:szCs w:val="32"/>
        </w:rPr>
      </w:pPr>
      <w:hyperlink r:id="rId7">
        <w:r w:rsidDel="00000000" w:rsidR="00000000" w:rsidRPr="00000000">
          <w:rPr>
            <w:color w:val="067aee"/>
            <w:sz w:val="32"/>
            <w:szCs w:val="32"/>
            <w:u w:val="single"/>
            <w:rtl w:val="0"/>
          </w:rPr>
          <w:t xml:space="preserve">https://github.com/jlsilva01/projeto-final-bd2-satc-sistema-xyz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106377" cy="44678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ER Físico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729463" cy="4949233"/>
            <wp:effectExtent b="0" l="0" r="0" t="0"/>
            <wp:docPr descr="Diagrama&#10;&#10;Descrição gerada automaticamente" id="2" name="image2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63" cy="494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Dicionário de Dados</w:t>
      </w:r>
    </w:p>
    <w:tbl>
      <w:tblPr>
        <w:tblStyle w:val="Table2"/>
        <w:tblW w:w="14043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  <w:tblGridChange w:id="0">
          <w:tblGrid>
            <w:gridCol w:w="1256"/>
            <w:gridCol w:w="1008"/>
            <w:gridCol w:w="1983"/>
            <w:gridCol w:w="1982"/>
            <w:gridCol w:w="1980"/>
            <w:gridCol w:w="454"/>
            <w:gridCol w:w="438"/>
            <w:gridCol w:w="49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Tabela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Avaliação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Descrição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6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Tabela responsável por armazenar os dados das avaliações criadas pelos professores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bfbfbf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Nome da Coluna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Tipo do Dado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Valor min e max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Nulidade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PK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FK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1 – 2.147.483.647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Código de identificador da avaliação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nm_avaliacao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10 - 200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da avaliação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bfbfbf" w:val="clear"/>
          </w:tcPr>
          <w:p w:rsidR="00000000" w:rsidDel="00000000" w:rsidP="00000000" w:rsidRDefault="00000000" w:rsidRPr="00000000" w14:paraId="0000007D">
            <w:pPr>
              <w:rPr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Índice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Nome do índice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Clustered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ind w:firstLine="32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NonClustered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Unique</w:t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Colunas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Idx_dt_avaliacao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cd_avaliacao, dt_avaliacao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Idx_tipo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cd_avaliacao, dt_avaliacao</w:t>
            </w:r>
          </w:p>
        </w:tc>
      </w:tr>
    </w:tbl>
    <w:p w:rsidR="00000000" w:rsidDel="00000000" w:rsidP="00000000" w:rsidRDefault="00000000" w:rsidRPr="00000000" w14:paraId="0000009D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43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  <w:tblGridChange w:id="0">
          <w:tblGrid>
            <w:gridCol w:w="1256"/>
            <w:gridCol w:w="1008"/>
            <w:gridCol w:w="1983"/>
            <w:gridCol w:w="1982"/>
            <w:gridCol w:w="1980"/>
            <w:gridCol w:w="454"/>
            <w:gridCol w:w="438"/>
            <w:gridCol w:w="49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F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Tabela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0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Avaliação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Descrição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8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Tabela responsável por armazenar os dados das avaliações criadas pelos professores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bfbfbf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Nome da Coluna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Tipo do Dado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Valor min e max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Nulidade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PK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FK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1 – 2.147.483.647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Código de identificador da avaliação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nm_avaliacao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10 - 200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da avaliação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bfbfbf" w:val="clear"/>
          </w:tcPr>
          <w:p w:rsidR="00000000" w:rsidDel="00000000" w:rsidP="00000000" w:rsidRDefault="00000000" w:rsidRPr="00000000" w14:paraId="000000EF">
            <w:pPr>
              <w:rPr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Índice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Nome do índice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Clustered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ind w:firstLine="32"/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NonClustered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Unique</w:t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Colunas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Idx_dt_avaliacao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cd_avaliacao, dt_avaliacao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Idx_tipo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cd_avaliacao, dt_avaliacao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Script dos comandos DDL para criação do Banco de dados (mínimo 8 tabelas)</w:t>
      </w:r>
    </w:p>
    <w:p w:rsidR="00000000" w:rsidDel="00000000" w:rsidP="00000000" w:rsidRDefault="00000000" w:rsidRPr="00000000" w14:paraId="00000112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 Table: aluno                                                 */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create table aluno (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cd_aluno             int                  identity,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nm_aluno             varchar(100)         null,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email                varchar(100)         null,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constraint pk_aluno primary key (cd_aluno)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 Table: avaliacao                                             */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create table avaliacao (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cd_avaliacao         int                  identity,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ds_avaliacao         varchar(100)         null,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dt_abertura          datetime             null,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dt_fechamento        datetime             null,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constraint pk_avaliacao primary key (cd_avaliacao)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 Table: avaliacao_aluno                                       */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create table avaliacao_aluno (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cd_avaliacao_aluno   int                  identity,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cd_aluno             int                  null,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cd_avaliacao         int                  null,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ds_avaliacao_aluno   varchar(100)         null,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dt_inicio            datetime             null,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dt_fim               datetime             null,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 constraint pk_avaliacao_aluno primary key (cd_avaliacao_aluno)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Script que popula as tabelas do Banco de dados (mínimo 10 itens principais)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 ADICIONA ALUNOS */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--INSERT INTO aluno (nm_aluno, email)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     VALUES ('FULANO DE TAL', 'fulano@satc.edu.br');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--GO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aluno (nm_aluno, email)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'MARISA MELO OLIVEIRA', 'email@satc.edu.br'  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aluno (nm_aluno, email)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'MURILO CARVALHO CARDOSO', 'email@satc.edu.br'  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aluno (nm_aluno, email)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'VINICIUS ROCHA RODRIGUES', 'email@satc.edu.br'  ;</w:t>
      </w:r>
    </w:p>
    <w:p w:rsidR="00000000" w:rsidDel="00000000" w:rsidP="00000000" w:rsidRDefault="00000000" w:rsidRPr="00000000" w14:paraId="00000148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/* ADICIONA AS ALTERNATIVAS DE CADA QUESTAO*/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(1, 'Dados / Comunicação / Conhecimento'     ,0);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(1, 'Análise / Dados / Conhecimento'         ,0);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(1, 'Informação / Compreensão / Comunicação' ,0);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(1, 'Dados / Informação / Conhecimento'      ,1);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(2, 'F, V, F, F, V', 1);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(2, 'V, F, F, V, F', 0 );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(2, 'V, V, V, F, V', 0);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INSERT INTO questao_item (cd_questao, ds_questao_item, is_correta) VALUES (2, 'F, F, V, V, F', 0);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156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Principais consultas mapeadas baseadas em regras de negócio (mínimo 6)</w:t>
      </w:r>
    </w:p>
    <w:p w:rsidR="00000000" w:rsidDel="00000000" w:rsidP="00000000" w:rsidRDefault="00000000" w:rsidRPr="00000000" w14:paraId="0000015C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--13.</w:t>
        <w:tab/>
        <w:t xml:space="preserve">(Aberta) Utilizando a linguagem SQL, execute consultas que possam responder a seguinte questão: Qual(is) Carro(s) possui(em) mais sinistros cadastrados?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s.placa, COUNT(*)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sinistro s inner join carro c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on s.placa = c.placa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group by s.placa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order by COUNT(*) desc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--14.</w:t>
        <w:tab/>
        <w:t xml:space="preserve">(Aberta) Quantos clientes cadastrados possuem letra “a” no meio e não no final? 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* --count(*)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cliente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where nome like '%a%'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  and nome not like '%a'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--15.</w:t>
        <w:tab/>
        <w:t xml:space="preserve">(Aberta) Quantos clientes não possuem apólice? 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nome, cod_apolice --* --count(*)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cliente c left join apolice a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on c.cod_cliente = a.cod_cliente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where cod_apolice is null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nome, cod_apolice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cliente c inner join apolice a on c.cod_cliente = a.cod_cliente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--16.</w:t>
        <w:tab/>
        <w:t xml:space="preserve">(Aberta) Quais carros não possuem apólice? 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* --count(*)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carro c left join apolice a on c.placa = a.placa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where cod_apolice is null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select *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from apolice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62626"/>
          <w:sz w:val="19"/>
          <w:szCs w:val="19"/>
          <w:rtl w:val="0"/>
        </w:rPr>
        <w:t xml:space="preserve">where placa not in (select placa from carro)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26262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626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993" w:top="849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jlsilva01/projeto-final-bd2-satc-sistema-xyz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