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Carter, Executive Chef, Sauce &amp; Spoons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 </w:t>
            </w:r>
            <w:r w:rsidDel="00000000" w:rsidR="00000000" w:rsidRPr="00000000">
              <w:rPr>
                <w:sz w:val="20"/>
                <w:szCs w:val="20"/>
                <w:rtl w:val="0"/>
              </w:rPr>
              <w:t xml:space="preserve">Tablet Rollout Expansion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I’ve really been enjoying this project so far and meeting everyone on the team.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rtl w:val="0"/>
              </w:rPr>
            </w:r>
          </w:p>
          <w:p w:rsidR="00000000" w:rsidDel="00000000" w:rsidP="00000000" w:rsidRDefault="00000000" w:rsidRPr="00000000" w14:paraId="00000009">
            <w:pPr>
              <w:widowControl w:val="0"/>
              <w:shd w:fill="ffffff" w:val="clear"/>
              <w:spacing w:after="240" w:line="240" w:lineRule="auto"/>
              <w:jc w:val="both"/>
              <w:rPr>
                <w:color w:val="333333"/>
                <w:sz w:val="20"/>
                <w:szCs w:val="20"/>
              </w:rPr>
            </w:pPr>
            <w:r w:rsidDel="00000000" w:rsidR="00000000" w:rsidRPr="00000000">
              <w:rPr>
                <w:color w:val="333333"/>
                <w:sz w:val="20"/>
                <w:szCs w:val="20"/>
                <w:highlight w:val="white"/>
                <w:rtl w:val="0"/>
              </w:rPr>
              <w:t xml:space="preserve">The other day, I had a request from Omar to expand the tablet rollout to include all of the restaurant dining sections, not just the bar area. As Omar is the owner of Sauce &amp; Spoon, I want to make every effort to consider the feasibility of this change. </w:t>
            </w:r>
            <w:r w:rsidDel="00000000" w:rsidR="00000000" w:rsidRPr="00000000">
              <w:rPr>
                <w:color w:val="333333"/>
                <w:sz w:val="20"/>
                <w:szCs w:val="20"/>
                <w:rtl w:val="0"/>
              </w:rPr>
              <w:t xml:space="preserve">I understand why he wanted to expand the rollout and I'll definitely explore that possibility. </w:t>
            </w:r>
          </w:p>
          <w:p w:rsidR="00000000" w:rsidDel="00000000" w:rsidP="00000000" w:rsidRDefault="00000000" w:rsidRPr="00000000" w14:paraId="0000000A">
            <w:pPr>
              <w:widowControl w:val="0"/>
              <w:shd w:fill="ffffff" w:val="clear"/>
              <w:spacing w:after="240" w:line="240" w:lineRule="auto"/>
              <w:jc w:val="both"/>
              <w:rPr>
                <w:color w:val="333333"/>
                <w:sz w:val="20"/>
                <w:szCs w:val="20"/>
                <w:highlight w:val="white"/>
              </w:rPr>
            </w:pPr>
            <w:r w:rsidDel="00000000" w:rsidR="00000000" w:rsidRPr="00000000">
              <w:rPr>
                <w:color w:val="333333"/>
                <w:sz w:val="20"/>
                <w:szCs w:val="20"/>
                <w:rtl w:val="0"/>
              </w:rPr>
              <w:t xml:space="preserve">Unfortunately, I can’t guarantee that we’ll be able to support an expansion that big within our current budget or schedule. I'm also concerned about our ability to maintain a high level of customer satisfaction if we scale up too quickly. </w:t>
            </w:r>
            <w:r w:rsidDel="00000000" w:rsidR="00000000" w:rsidRPr="00000000">
              <w:rPr>
                <w:color w:val="333333"/>
                <w:sz w:val="20"/>
                <w:szCs w:val="20"/>
                <w:highlight w:val="white"/>
                <w:rtl w:val="0"/>
              </w:rPr>
              <w:t xml:space="preserve">I have a number of reasons for pushing back on this request and keeping the rollout to just the bar. I somehow align with your insights regarding concerns about needing to hire more kitchen personnel and maintaining employee and customer satisfaction just with the bar rollout. Thus, just like what you said, the rollout needs to happen incrementally.</w:t>
            </w:r>
          </w:p>
          <w:p w:rsidR="00000000" w:rsidDel="00000000" w:rsidP="00000000" w:rsidRDefault="00000000" w:rsidRPr="00000000" w14:paraId="0000000B">
            <w:pPr>
              <w:widowControl w:val="0"/>
              <w:shd w:fill="ffffff" w:val="clear"/>
              <w:spacing w:after="240" w:line="240" w:lineRule="auto"/>
              <w:jc w:val="both"/>
              <w:rPr>
                <w:color w:val="333333"/>
                <w:sz w:val="18"/>
                <w:szCs w:val="18"/>
              </w:rPr>
            </w:pPr>
            <w:r w:rsidDel="00000000" w:rsidR="00000000" w:rsidRPr="00000000">
              <w:rPr>
                <w:color w:val="333333"/>
                <w:sz w:val="20"/>
                <w:szCs w:val="20"/>
                <w:highlight w:val="white"/>
                <w:rtl w:val="0"/>
              </w:rPr>
              <w:t xml:space="preserve">Perhaps there is a way to make this work, and if not I want to be able to provide a thoughtful rationale for the push back. Hence, I want to include you in our talk again with Omar next week.</w:t>
            </w:r>
            <w:r w:rsidDel="00000000" w:rsidR="00000000" w:rsidRPr="00000000">
              <w:rPr>
                <w:rtl w:val="0"/>
              </w:rPr>
            </w:r>
          </w:p>
          <w:p w:rsidR="00000000" w:rsidDel="00000000" w:rsidP="00000000" w:rsidRDefault="00000000" w:rsidRPr="00000000" w14:paraId="0000000C">
            <w:pPr>
              <w:widowControl w:val="0"/>
              <w:shd w:fill="ffffff" w:val="clear"/>
              <w:spacing w:after="240" w:line="240" w:lineRule="auto"/>
              <w:jc w:val="both"/>
              <w:rPr>
                <w:color w:val="333333"/>
                <w:sz w:val="20"/>
                <w:szCs w:val="20"/>
              </w:rPr>
            </w:pPr>
            <w:r w:rsidDel="00000000" w:rsidR="00000000" w:rsidRPr="00000000">
              <w:rPr>
                <w:color w:val="333333"/>
                <w:sz w:val="20"/>
                <w:szCs w:val="20"/>
                <w:rtl w:val="0"/>
              </w:rPr>
              <w:t xml:space="preserve">Please let me know if you have any other questions or clarifications.</w:t>
            </w:r>
          </w:p>
          <w:p w:rsidR="00000000" w:rsidDel="00000000" w:rsidP="00000000" w:rsidRDefault="00000000" w:rsidRPr="00000000" w14:paraId="0000000D">
            <w:pPr>
              <w:widowControl w:val="0"/>
              <w:shd w:fill="ffffff" w:val="clear"/>
              <w:spacing w:after="240" w:line="240" w:lineRule="auto"/>
              <w:rPr>
                <w:color w:val="999999"/>
                <w:sz w:val="20"/>
                <w:szCs w:val="20"/>
              </w:rPr>
            </w:pPr>
            <w:r w:rsidDel="00000000" w:rsidR="00000000" w:rsidRPr="00000000">
              <w:rPr>
                <w:color w:val="333333"/>
                <w:sz w:val="20"/>
                <w:szCs w:val="20"/>
                <w:rtl w:val="0"/>
              </w:rPr>
              <w:t xml:space="preserve">Best,</w:t>
            </w:r>
            <w:r w:rsidDel="00000000" w:rsidR="00000000" w:rsidRPr="00000000">
              <w:rPr>
                <w:color w:val="999999"/>
                <w:sz w:val="20"/>
                <w:szCs w:val="20"/>
                <w:rtl w:val="0"/>
              </w:rPr>
              <w:t xml:space="preserve"> </w:t>
            </w:r>
          </w:p>
          <w:p w:rsidR="00000000" w:rsidDel="00000000" w:rsidP="00000000" w:rsidRDefault="00000000" w:rsidRPr="00000000" w14:paraId="0000000E">
            <w:pPr>
              <w:widowControl w:val="0"/>
              <w:shd w:fill="ffffff" w:val="clear"/>
              <w:spacing w:after="240" w:line="240" w:lineRule="auto"/>
              <w:rPr>
                <w:sz w:val="20"/>
                <w:szCs w:val="20"/>
              </w:rPr>
            </w:pPr>
            <w:r w:rsidDel="00000000" w:rsidR="00000000" w:rsidRPr="00000000">
              <w:rPr>
                <w:sz w:val="20"/>
                <w:szCs w:val="20"/>
                <w:rtl w:val="0"/>
              </w:rPr>
              <w:t xml:space="preserve">Peta, Project Manager, Terrific Tablets Project</w:t>
            </w:r>
          </w:p>
        </w:tc>
      </w:tr>
    </w:tbl>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Email #2</w:t>
      </w:r>
    </w:p>
    <w:p w:rsidR="00000000" w:rsidDel="00000000" w:rsidP="00000000" w:rsidRDefault="00000000" w:rsidRPr="00000000" w14:paraId="00000012">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20"/>
                <w:szCs w:val="20"/>
              </w:rPr>
            </w:pPr>
            <w:r w:rsidDel="00000000" w:rsidR="00000000" w:rsidRPr="00000000">
              <w:rPr>
                <w:sz w:val="20"/>
                <w:szCs w:val="20"/>
                <w:rtl w:val="0"/>
              </w:rPr>
              <w:t xml:space="preserve">From: Peta</w:t>
            </w:r>
          </w:p>
          <w:p w:rsidR="00000000" w:rsidDel="00000000" w:rsidP="00000000" w:rsidRDefault="00000000" w:rsidRPr="00000000" w14:paraId="00000014">
            <w:pPr>
              <w:pageBreakBefore w:val="0"/>
              <w:widowControl w:val="0"/>
              <w:spacing w:line="240" w:lineRule="auto"/>
              <w:rPr>
                <w:sz w:val="20"/>
                <w:szCs w:val="20"/>
              </w:rPr>
            </w:pPr>
            <w:r w:rsidDel="00000000" w:rsidR="00000000" w:rsidRPr="00000000">
              <w:rPr>
                <w:sz w:val="20"/>
                <w:szCs w:val="20"/>
                <w:rtl w:val="0"/>
              </w:rPr>
              <w:t xml:space="preserve">To: Seydou, Restaurant Consultant, Sauce &amp; Spoons</w:t>
            </w:r>
          </w:p>
          <w:p w:rsidR="00000000" w:rsidDel="00000000" w:rsidP="00000000" w:rsidRDefault="00000000" w:rsidRPr="00000000" w14:paraId="00000015">
            <w:pPr>
              <w:pageBreakBefore w:val="0"/>
              <w:widowControl w:val="0"/>
              <w:spacing w:line="240" w:lineRule="auto"/>
              <w:rPr>
                <w:color w:val="999999"/>
                <w:sz w:val="20"/>
                <w:szCs w:val="20"/>
              </w:rPr>
            </w:pPr>
            <w:r w:rsidDel="00000000" w:rsidR="00000000" w:rsidRPr="00000000">
              <w:rPr>
                <w:sz w:val="20"/>
                <w:szCs w:val="20"/>
                <w:rtl w:val="0"/>
              </w:rPr>
              <w:t xml:space="preserve">Subj: </w:t>
            </w:r>
            <w:r w:rsidDel="00000000" w:rsidR="00000000" w:rsidRPr="00000000">
              <w:rPr>
                <w:sz w:val="20"/>
                <w:szCs w:val="20"/>
                <w:rtl w:val="0"/>
              </w:rPr>
              <w:t xml:space="preserve">Tablet Rollout Expansion</w:t>
            </w:r>
            <w:r w:rsidDel="00000000" w:rsidR="00000000" w:rsidRPr="00000000">
              <w:rPr>
                <w:rtl w:val="0"/>
              </w:rPr>
            </w:r>
          </w:p>
          <w:p w:rsidR="00000000" w:rsidDel="00000000" w:rsidP="00000000" w:rsidRDefault="00000000" w:rsidRPr="00000000" w14:paraId="00000016">
            <w:pPr>
              <w:pageBreakBefore w:val="0"/>
              <w:widowControl w:val="0"/>
              <w:spacing w:line="240" w:lineRule="auto"/>
              <w:rPr>
                <w:color w:val="999999"/>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color w:val="333333"/>
                <w:sz w:val="20"/>
                <w:szCs w:val="20"/>
              </w:rPr>
            </w:pPr>
            <w:r w:rsidDel="00000000" w:rsidR="00000000" w:rsidRPr="00000000">
              <w:rPr>
                <w:color w:val="333333"/>
                <w:sz w:val="20"/>
                <w:szCs w:val="20"/>
                <w:rtl w:val="0"/>
              </w:rPr>
              <w:t xml:space="preserve">I’ve really been enjoying this team and I am glad that we made it by working on this awesome project.</w:t>
            </w:r>
          </w:p>
          <w:p w:rsidR="00000000" w:rsidDel="00000000" w:rsidP="00000000" w:rsidRDefault="00000000" w:rsidRPr="00000000" w14:paraId="00000018">
            <w:pPr>
              <w:widowControl w:val="0"/>
              <w:spacing w:line="240" w:lineRule="auto"/>
              <w:rPr>
                <w:color w:val="333333"/>
                <w:sz w:val="20"/>
                <w:szCs w:val="20"/>
              </w:rPr>
            </w:pPr>
            <w:r w:rsidDel="00000000" w:rsidR="00000000" w:rsidRPr="00000000">
              <w:rPr>
                <w:rtl w:val="0"/>
              </w:rPr>
            </w:r>
          </w:p>
          <w:p w:rsidR="00000000" w:rsidDel="00000000" w:rsidP="00000000" w:rsidRDefault="00000000" w:rsidRPr="00000000" w14:paraId="00000019">
            <w:pPr>
              <w:widowControl w:val="0"/>
              <w:shd w:fill="ffffff" w:val="clear"/>
              <w:spacing w:after="240" w:line="240" w:lineRule="auto"/>
              <w:jc w:val="both"/>
              <w:rPr>
                <w:color w:val="333333"/>
                <w:sz w:val="20"/>
                <w:szCs w:val="20"/>
              </w:rPr>
            </w:pPr>
            <w:r w:rsidDel="00000000" w:rsidR="00000000" w:rsidRPr="00000000">
              <w:rPr>
                <w:color w:val="333333"/>
                <w:sz w:val="20"/>
                <w:szCs w:val="20"/>
                <w:highlight w:val="white"/>
                <w:rtl w:val="0"/>
              </w:rPr>
              <w:t xml:space="preserve">The other day, I had a request from Omar to expand the tablet rollout to include all of the restaurant dining sections, not just the bar area. As Omar is the owner of Sauce &amp; Spoon, I want to make every effort to consider the feasibility of this change. </w:t>
            </w:r>
            <w:r w:rsidDel="00000000" w:rsidR="00000000" w:rsidRPr="00000000">
              <w:rPr>
                <w:color w:val="333333"/>
                <w:sz w:val="20"/>
                <w:szCs w:val="20"/>
                <w:rtl w:val="0"/>
              </w:rPr>
              <w:t xml:space="preserve">I understand why he wanted to expand the rollout and I'll definitely explore that possibility. </w:t>
            </w:r>
          </w:p>
          <w:p w:rsidR="00000000" w:rsidDel="00000000" w:rsidP="00000000" w:rsidRDefault="00000000" w:rsidRPr="00000000" w14:paraId="0000001A">
            <w:pPr>
              <w:widowControl w:val="0"/>
              <w:shd w:fill="ffffff" w:val="clear"/>
              <w:spacing w:after="240" w:line="240" w:lineRule="auto"/>
              <w:jc w:val="both"/>
              <w:rPr>
                <w:color w:val="333333"/>
                <w:sz w:val="18"/>
                <w:szCs w:val="18"/>
              </w:rPr>
            </w:pPr>
            <w:r w:rsidDel="00000000" w:rsidR="00000000" w:rsidRPr="00000000">
              <w:rPr>
                <w:color w:val="333333"/>
                <w:sz w:val="20"/>
                <w:szCs w:val="20"/>
                <w:highlight w:val="white"/>
                <w:rtl w:val="0"/>
              </w:rPr>
              <w:t xml:space="preserve">Just like what you said, although expanding the rollout would provide us with more accurate metrics and could lead to a greater revenue increase, we’ve observed that diners in sections with tablets really do tend to order more, thus increasing the table rollout more, as well, and it might make sense to let the kitchen scale up their operations more gradually to meet the increased demand. I agree with this sentiment and would like to include you for my feasibility study when I speak again to Omar.</w:t>
            </w:r>
            <w:r w:rsidDel="00000000" w:rsidR="00000000" w:rsidRPr="00000000">
              <w:rPr>
                <w:rtl w:val="0"/>
              </w:rPr>
            </w:r>
          </w:p>
          <w:p w:rsidR="00000000" w:rsidDel="00000000" w:rsidP="00000000" w:rsidRDefault="00000000" w:rsidRPr="00000000" w14:paraId="0000001B">
            <w:pPr>
              <w:widowControl w:val="0"/>
              <w:shd w:fill="ffffff" w:val="clear"/>
              <w:spacing w:after="240" w:line="240" w:lineRule="auto"/>
              <w:jc w:val="both"/>
              <w:rPr>
                <w:color w:val="333333"/>
                <w:sz w:val="18"/>
                <w:szCs w:val="18"/>
              </w:rPr>
            </w:pPr>
            <w:r w:rsidDel="00000000" w:rsidR="00000000" w:rsidRPr="00000000">
              <w:rPr>
                <w:color w:val="333333"/>
                <w:sz w:val="20"/>
                <w:szCs w:val="20"/>
                <w:highlight w:val="white"/>
                <w:rtl w:val="0"/>
              </w:rPr>
              <w:t xml:space="preserve">Perhaps there is a way to make this work, and if not I want to be able to provide a thoughtful rationale for the push back. </w:t>
            </w:r>
            <w:r w:rsidDel="00000000" w:rsidR="00000000" w:rsidRPr="00000000">
              <w:rPr>
                <w:rtl w:val="0"/>
              </w:rPr>
            </w:r>
          </w:p>
          <w:p w:rsidR="00000000" w:rsidDel="00000000" w:rsidP="00000000" w:rsidRDefault="00000000" w:rsidRPr="00000000" w14:paraId="0000001C">
            <w:pPr>
              <w:widowControl w:val="0"/>
              <w:shd w:fill="ffffff" w:val="clear"/>
              <w:spacing w:after="240" w:line="240" w:lineRule="auto"/>
              <w:jc w:val="both"/>
              <w:rPr>
                <w:color w:val="999999"/>
              </w:rPr>
            </w:pPr>
            <w:r w:rsidDel="00000000" w:rsidR="00000000" w:rsidRPr="00000000">
              <w:rPr>
                <w:color w:val="333333"/>
                <w:sz w:val="20"/>
                <w:szCs w:val="20"/>
                <w:rtl w:val="0"/>
              </w:rPr>
              <w:t xml:space="preserve">Please let me know if you have any other questions or clarifications.</w:t>
            </w:r>
            <w:r w:rsidDel="00000000" w:rsidR="00000000" w:rsidRPr="00000000">
              <w:rPr>
                <w:rtl w:val="0"/>
              </w:rPr>
            </w:r>
          </w:p>
          <w:p w:rsidR="00000000" w:rsidDel="00000000" w:rsidP="00000000" w:rsidRDefault="00000000" w:rsidRPr="00000000" w14:paraId="0000001D">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E">
            <w:pPr>
              <w:widowControl w:val="0"/>
              <w:shd w:fill="ffffff" w:val="clear"/>
              <w:spacing w:after="240" w:line="240" w:lineRule="auto"/>
              <w:rPr>
                <w:sz w:val="20"/>
                <w:szCs w:val="20"/>
              </w:rPr>
            </w:pPr>
            <w:r w:rsidDel="00000000" w:rsidR="00000000" w:rsidRPr="00000000">
              <w:rPr>
                <w:sz w:val="20"/>
                <w:szCs w:val="20"/>
                <w:rtl w:val="0"/>
              </w:rPr>
              <w:t xml:space="preserve">Best,</w:t>
            </w:r>
          </w:p>
          <w:p w:rsidR="00000000" w:rsidDel="00000000" w:rsidP="00000000" w:rsidRDefault="00000000" w:rsidRPr="00000000" w14:paraId="0000001F">
            <w:pPr>
              <w:widowControl w:val="0"/>
              <w:shd w:fill="ffffff" w:val="clear"/>
              <w:spacing w:after="240" w:line="240" w:lineRule="auto"/>
              <w:rPr>
                <w:color w:val="999999"/>
                <w:sz w:val="20"/>
                <w:szCs w:val="20"/>
              </w:rPr>
            </w:pPr>
            <w:r w:rsidDel="00000000" w:rsidR="00000000" w:rsidRPr="00000000">
              <w:rPr>
                <w:sz w:val="20"/>
                <w:szCs w:val="20"/>
                <w:rtl w:val="0"/>
              </w:rPr>
              <w:t xml:space="preserve">Peta, Project Manager, Terrific Tablets Project</w:t>
            </w: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