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5E08" w14:textId="0BBA8776" w:rsidR="00337091" w:rsidRDefault="00337091" w:rsidP="003370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Vanessa Quintero</w:t>
      </w:r>
    </w:p>
    <w:p w14:paraId="1E190043" w14:textId="397C1A03" w:rsidR="00337091" w:rsidRDefault="00337091" w:rsidP="003370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330</w:t>
      </w:r>
    </w:p>
    <w:p w14:paraId="11345386" w14:textId="4E5107C5" w:rsidR="00337091" w:rsidRDefault="00337091" w:rsidP="003370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AAC9D3D" w14:textId="39B20375" w:rsidR="00337091" w:rsidRDefault="00337091" w:rsidP="003370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1/9/2026</w:t>
      </w:r>
    </w:p>
    <w:p w14:paraId="6DF89325" w14:textId="5CCB84CA" w:rsidR="00337091" w:rsidRDefault="00DB4E38" w:rsidP="003370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D6246E" wp14:editId="3BE86084">
            <wp:extent cx="5715000" cy="3209925"/>
            <wp:effectExtent l="0" t="0" r="0" b="9525"/>
            <wp:docPr id="2273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D6E25" w14:textId="76431FCB" w:rsidR="00DB4E38" w:rsidRPr="00337091" w:rsidRDefault="00DB4E38" w:rsidP="003370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chose this image that shows a desk workspace that has a computer, keyboard, coffee mug, notebooks, pencil holder, and desk surface. The ideal 3D shapes that could be used to recreate this scene. The desk surface can be recreated using a plane, while the computer monitor can be recreated using</w:t>
      </w:r>
      <w:r w:rsidR="00554303">
        <w:rPr>
          <w:rFonts w:ascii="Times New Roman" w:hAnsi="Times New Roman" w:cs="Times New Roman"/>
        </w:rPr>
        <w:t xml:space="preserve"> multiple shapes like the</w:t>
      </w:r>
      <w:r>
        <w:rPr>
          <w:rFonts w:ascii="Times New Roman" w:hAnsi="Times New Roman" w:cs="Times New Roman"/>
        </w:rPr>
        <w:t xml:space="preserve"> box for the screen and a tapered cylinder or a prism for a stand. The keyboard could be made with a thin </w:t>
      </w:r>
      <w:r w:rsidR="00554303">
        <w:rPr>
          <w:rFonts w:ascii="Times New Roman" w:hAnsi="Times New Roman" w:cs="Times New Roman"/>
        </w:rPr>
        <w:t>box,</w:t>
      </w:r>
      <w:r>
        <w:rPr>
          <w:rFonts w:ascii="Times New Roman" w:hAnsi="Times New Roman" w:cs="Times New Roman"/>
        </w:rPr>
        <w:t xml:space="preserve"> and the mouse can be recreated with a flattened cylinder. The coffee </w:t>
      </w:r>
      <w:r w:rsidR="00554303">
        <w:rPr>
          <w:rFonts w:ascii="Times New Roman" w:hAnsi="Times New Roman" w:cs="Times New Roman"/>
        </w:rPr>
        <w:t xml:space="preserve">mug is another object that needs multiple shapes, it can be recreated by using an upside-down tapered cylinder as the body of the mug and the torus can be used for the handle for the mug. The pencil holder can be recreated with a cylinder and each </w:t>
      </w:r>
      <w:r w:rsidR="00554303">
        <w:rPr>
          <w:rFonts w:ascii="Times New Roman" w:hAnsi="Times New Roman" w:cs="Times New Roman"/>
        </w:rPr>
        <w:lastRenderedPageBreak/>
        <w:t xml:space="preserve">pencil could be recreated with an elongated box and the tip of the pencil can be a pyramid meanwhile a cylinder could be used for the eraser. The stack of notebooks could be a stack of multiple flattened boxes. </w:t>
      </w:r>
    </w:p>
    <w:sectPr w:rsidR="00DB4E38" w:rsidRPr="00337091" w:rsidSect="00337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91"/>
    <w:rsid w:val="00337091"/>
    <w:rsid w:val="00395445"/>
    <w:rsid w:val="00554303"/>
    <w:rsid w:val="00DB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1409"/>
  <w15:chartTrackingRefBased/>
  <w15:docId w15:val="{62E55302-646D-4D74-B63D-5F3E4C8A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91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7091"/>
  </w:style>
  <w:style w:type="character" w:customStyle="1" w:styleId="DateChar">
    <w:name w:val="Date Char"/>
    <w:basedOn w:val="DefaultParagraphFont"/>
    <w:link w:val="Date"/>
    <w:uiPriority w:val="99"/>
    <w:semiHidden/>
    <w:rsid w:val="00337091"/>
  </w:style>
  <w:style w:type="character" w:styleId="Hyperlink">
    <w:name w:val="Hyperlink"/>
    <w:basedOn w:val="DefaultParagraphFont"/>
    <w:uiPriority w:val="99"/>
    <w:unhideWhenUsed/>
    <w:rsid w:val="00DB4E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Quintero, Vanessa</dc:creator>
  <cp:keywords/>
  <dc:description/>
  <cp:lastModifiedBy>Quintero, Vanessa</cp:lastModifiedBy>
  <cp:revision>2</cp:revision>
  <dcterms:created xsi:type="dcterms:W3CDTF">2026-01-10T08:03:00Z</dcterms:created>
  <dcterms:modified xsi:type="dcterms:W3CDTF">2026-01-10T08:22:00Z</dcterms:modified>
</cp:coreProperties>
</file>