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5A22" w14:textId="77777777" w:rsidR="00012560" w:rsidRDefault="00012560" w:rsidP="00012560">
      <w:pPr>
        <w:rPr>
          <w:rFonts w:ascii="Times New Roman" w:hAnsi="Times New Roman"/>
          <w:b/>
          <w:color w:val="212492"/>
          <w:sz w:val="72"/>
          <w:szCs w:val="18"/>
          <w:lang w:val="ru-RU"/>
        </w:rPr>
      </w:pPr>
      <w:r>
        <w:rPr>
          <w:rFonts w:ascii="Times New Roman" w:hAnsi="Times New Roman"/>
          <w:b/>
          <w:color w:val="0A1F8F"/>
          <w:sz w:val="72"/>
          <w:szCs w:val="18"/>
          <w:lang w:val="ru-RU"/>
        </w:rPr>
        <w:t>БрГТУ</w:t>
      </w:r>
    </w:p>
    <w:p w14:paraId="298ECF80" w14:textId="77777777" w:rsidR="00012560" w:rsidRDefault="00012560" w:rsidP="00012560">
      <w:pPr>
        <w:tabs>
          <w:tab w:val="left" w:pos="8600"/>
        </w:tabs>
        <w:rPr>
          <w:b/>
          <w:color w:val="212492"/>
          <w:sz w:val="96"/>
          <w:szCs w:val="20"/>
          <w:lang w:val="ru-RU"/>
        </w:rPr>
      </w:pPr>
      <w:r>
        <w:rPr>
          <w:b/>
          <w:color w:val="212492"/>
          <w:sz w:val="96"/>
          <w:szCs w:val="20"/>
          <w:lang w:val="ru-RU"/>
        </w:rPr>
        <w:tab/>
      </w:r>
    </w:p>
    <w:p w14:paraId="66BB32CC" w14:textId="643FA67C" w:rsidR="00012560" w:rsidRDefault="00012560" w:rsidP="00012560">
      <w:pPr>
        <w:tabs>
          <w:tab w:val="right" w:pos="10092"/>
        </w:tabs>
        <w:rPr>
          <w:rFonts w:ascii="Times New Roman" w:hAnsi="Times New Roman"/>
          <w:color w:val="0A1F8F"/>
          <w:sz w:val="36"/>
          <w:szCs w:val="36"/>
          <w:lang w:val="ru-RU"/>
        </w:rPr>
      </w:pP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Технический дизайн для приложения “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Requests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Scheduler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”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ab/>
      </w:r>
    </w:p>
    <w:p w14:paraId="36989905" w14:textId="77777777" w:rsidR="00012560" w:rsidRDefault="00012560" w:rsidP="00012560">
      <w:pPr>
        <w:rPr>
          <w:lang w:val="ru-RU"/>
        </w:rPr>
      </w:pPr>
    </w:p>
    <w:p w14:paraId="173337A6" w14:textId="77777777" w:rsidR="00012560" w:rsidRDefault="00012560" w:rsidP="00012560">
      <w:pPr>
        <w:rPr>
          <w:lang w:val="ru-RU"/>
        </w:rPr>
      </w:pPr>
    </w:p>
    <w:p w14:paraId="22EAA530" w14:textId="77777777" w:rsidR="00012560" w:rsidRDefault="00012560" w:rsidP="00012560">
      <w:pPr>
        <w:rPr>
          <w:lang w:val="ru-RU"/>
        </w:rPr>
      </w:pPr>
    </w:p>
    <w:p w14:paraId="1ECFD9A9" w14:textId="77777777" w:rsidR="00012560" w:rsidRDefault="00012560" w:rsidP="00012560">
      <w:pPr>
        <w:rPr>
          <w:lang w:val="ru-RU"/>
        </w:rPr>
      </w:pPr>
    </w:p>
    <w:p w14:paraId="26DDFD37" w14:textId="77777777" w:rsidR="00012560" w:rsidRDefault="00012560" w:rsidP="00012560">
      <w:pPr>
        <w:pStyle w:val="Origination"/>
        <w:tabs>
          <w:tab w:val="left" w:pos="35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2D47F223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C20E34F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54BD2930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77E1E7F5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08C93D2" w14:textId="77777777" w:rsidR="00012560" w:rsidRDefault="00012560" w:rsidP="00012560">
      <w:pPr>
        <w:pStyle w:val="Origination"/>
        <w:tabs>
          <w:tab w:val="left" w:pos="14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1C0FB5D5" w14:textId="77777777" w:rsidR="00012560" w:rsidRDefault="00012560" w:rsidP="00012560">
      <w:pPr>
        <w:pStyle w:val="Origination"/>
        <w:tabs>
          <w:tab w:val="left" w:pos="1420"/>
          <w:tab w:val="left" w:pos="349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  <w:r>
        <w:rPr>
          <w:color w:val="212492"/>
          <w:lang w:val="ru-RU"/>
        </w:rPr>
        <w:tab/>
      </w:r>
    </w:p>
    <w:p w14:paraId="21BF7E5A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4A5F119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3C32D853" w14:textId="730AA9A1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BD15E" wp14:editId="3100495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2924810" cy="12992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C0BE" w14:textId="51608B9B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Дата: </w:t>
                            </w:r>
                            <w:r w:rsidR="001947EB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  <w:r w:rsidR="00973C99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vertAlign w:val="superscript"/>
                                <w:lang w:val="ru-RU"/>
                              </w:rPr>
                              <w:t>ое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Августа 2022</w:t>
                            </w:r>
                          </w:p>
                          <w:p w14:paraId="417DF857" w14:textId="77777777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Автор: Иван Иваненко</w:t>
                            </w:r>
                          </w:p>
                          <w:p w14:paraId="18ACE7BE" w14:textId="235943ED" w:rsidR="00012560" w:rsidRPr="0051101C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Версия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</w:rPr>
                              <w:t>: 0.</w:t>
                            </w:r>
                            <w:r w:rsidR="0051101C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BD15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3.35pt;width:230.3pt;height:102.3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" filled="f" stroked="f">
                <v:textbox style="mso-fit-shape-to-text:t">
                  <w:txbxContent>
                    <w:p w14:paraId="18DBC0BE" w14:textId="51608B9B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Дата: </w:t>
                      </w:r>
                      <w:r w:rsidR="001947EB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1</w:t>
                      </w:r>
                      <w:r w:rsidR="00973C99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4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vertAlign w:val="superscript"/>
                          <w:lang w:val="ru-RU"/>
                        </w:rPr>
                        <w:t>ое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Августа 2022</w:t>
                      </w:r>
                    </w:p>
                    <w:p w14:paraId="417DF857" w14:textId="77777777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Автор: Иван Иваненко</w:t>
                      </w:r>
                    </w:p>
                    <w:p w14:paraId="18ACE7BE" w14:textId="235943ED" w:rsidR="00012560" w:rsidRPr="0051101C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highlight w:val="yellow"/>
                          <w:lang w:val="en-US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Версия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</w:rPr>
                        <w:t>: 0.</w:t>
                      </w:r>
                      <w:r w:rsidR="0051101C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1B56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27B914AD" w14:textId="77777777" w:rsidR="00012560" w:rsidRDefault="00012560" w:rsidP="00012560">
      <w:pPr>
        <w:pStyle w:val="Body"/>
        <w:rPr>
          <w:lang w:val="ru-RU"/>
        </w:rPr>
      </w:pPr>
      <w:bookmarkStart w:id="0" w:name="_Toc48306022"/>
      <w:bookmarkStart w:id="1" w:name="_Toc48306232"/>
      <w:bookmarkStart w:id="2" w:name="_Toc48308212"/>
    </w:p>
    <w:p w14:paraId="025AE5AD" w14:textId="77777777" w:rsidR="00012560" w:rsidRDefault="00012560" w:rsidP="00012560">
      <w:pPr>
        <w:spacing w:before="0" w:after="0"/>
        <w:ind w:left="0"/>
        <w:rPr>
          <w:rFonts w:ascii="Times New Roman" w:hAnsi="Times New Roman"/>
          <w:b/>
          <w:color w:val="0A1F8F"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7429D37E" w14:textId="77777777" w:rsidR="00012560" w:rsidRDefault="00012560" w:rsidP="00012560">
      <w:pPr>
        <w:pStyle w:val="Heading1"/>
        <w:rPr>
          <w:lang w:val="ru-RU"/>
        </w:rPr>
      </w:pPr>
      <w:bookmarkStart w:id="3" w:name="_Toc109746424"/>
      <w:bookmarkStart w:id="4" w:name="_Toc111387701"/>
      <w:bookmarkEnd w:id="0"/>
      <w:bookmarkEnd w:id="1"/>
      <w:bookmarkEnd w:id="2"/>
      <w:r>
        <w:rPr>
          <w:lang w:val="ru-RU"/>
        </w:rPr>
        <w:lastRenderedPageBreak/>
        <w:t>Контроль Документа</w:t>
      </w:r>
      <w:bookmarkEnd w:id="3"/>
      <w:bookmarkEnd w:id="4"/>
    </w:p>
    <w:p w14:paraId="03A38B15" w14:textId="327FF6B6" w:rsidR="00012560" w:rsidRDefault="00012560" w:rsidP="00012560">
      <w:pPr>
        <w:spacing w:before="100" w:beforeAutospacing="1" w:after="100" w:afterAutospacing="1"/>
        <w:ind w:left="0"/>
        <w:jc w:val="both"/>
        <w:rPr>
          <w:noProof/>
          <w:lang w:val="ru-RU"/>
        </w:rPr>
      </w:pPr>
      <w:r>
        <w:rPr>
          <w:b/>
          <w:lang w:val="ru-RU"/>
        </w:rPr>
        <w:t>Последний раз сохранен:</w:t>
      </w:r>
      <w:r>
        <w:rPr>
          <w:lang w:val="ru-RU"/>
        </w:rPr>
        <w:t xml:space="preserve"> </w:t>
      </w:r>
      <w:r>
        <w:fldChar w:fldCharType="begin"/>
      </w:r>
      <w:r>
        <w:instrText xml:space="preserve"> SAVEDATE  \@ "dd/MM/yyyy HH:mm"  \* MERGEFORMAT </w:instrText>
      </w:r>
      <w:r>
        <w:fldChar w:fldCharType="separate"/>
      </w:r>
      <w:r w:rsidR="002B1114">
        <w:rPr>
          <w:noProof/>
        </w:rPr>
        <w:t>13/08/2022 17:55</w:t>
      </w:r>
      <w:r>
        <w:rPr>
          <w:noProof/>
        </w:rPr>
        <w:fldChar w:fldCharType="end"/>
      </w:r>
    </w:p>
    <w:tbl>
      <w:tblPr>
        <w:tblStyle w:val="IDOXTable1"/>
        <w:tblW w:w="0" w:type="auto"/>
        <w:tblInd w:w="113" w:type="dxa"/>
        <w:tblLook w:val="04A0" w:firstRow="1" w:lastRow="0" w:firstColumn="1" w:lastColumn="0" w:noHBand="0" w:noVBand="1"/>
      </w:tblPr>
      <w:tblGrid>
        <w:gridCol w:w="1195"/>
        <w:gridCol w:w="4182"/>
        <w:gridCol w:w="1857"/>
        <w:gridCol w:w="1998"/>
      </w:tblGrid>
      <w:tr w:rsidR="00012560" w14:paraId="4656F41D" w14:textId="77777777" w:rsidTr="0001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341B43E0" w14:textId="77777777" w:rsidR="00012560" w:rsidRDefault="00012560">
            <w:pPr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507B867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Changes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6439FA98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Author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F4F7562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Date</w:t>
            </w:r>
          </w:p>
        </w:tc>
      </w:tr>
      <w:tr w:rsidR="00012560" w14:paraId="6A65793D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10DFC944" w14:textId="77777777" w:rsidR="00012560" w:rsidRDefault="00012560">
            <w:pPr>
              <w:ind w:left="0"/>
              <w:rPr>
                <w:noProof/>
              </w:rPr>
            </w:pPr>
            <w:r>
              <w:t>0.1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438E92D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Создана первая версия документа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46565B62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9FC9823" w14:textId="2B50C6D8" w:rsidR="00012560" w:rsidRDefault="00DC38E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</w:t>
            </w:r>
            <w:r w:rsidR="00012560">
              <w:rPr>
                <w:noProof/>
                <w:lang w:val="ru-RU"/>
              </w:rPr>
              <w:t>, 6, 2022</w:t>
            </w:r>
          </w:p>
        </w:tc>
      </w:tr>
      <w:tr w:rsidR="00110EAF" w14:paraId="07829560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19FB65DE" w14:textId="28CA4970" w:rsidR="00110EAF" w:rsidRDefault="00110EAF">
            <w:pPr>
              <w:ind w:left="0"/>
            </w:pPr>
            <w:r>
              <w:t>0.2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5C7FA7B3" w14:textId="7506BA0E" w:rsidR="00110EAF" w:rsidRP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t xml:space="preserve">Обновлен дизайн </w:t>
            </w:r>
            <w:r>
              <w:rPr>
                <w:noProof/>
                <w:lang w:val="en-US"/>
              </w:rPr>
              <w:t>Requests Interactor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285164C1" w14:textId="7294E8B1" w:rsid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55931B13" w14:textId="44C6D708" w:rsid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Август, 13, 2022</w:t>
            </w:r>
          </w:p>
        </w:tc>
      </w:tr>
      <w:tr w:rsidR="0051101C" w14:paraId="3D827FFC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2B5DC700" w14:textId="6BF6E3AD" w:rsidR="0051101C" w:rsidRDefault="0051101C">
            <w:pPr>
              <w:ind w:left="0"/>
            </w:pPr>
            <w:r>
              <w:t>0.3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02E845D7" w14:textId="77777777" w:rsidR="0051101C" w:rsidRDefault="005110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t xml:space="preserve">Обновлен дизайн </w:t>
            </w:r>
            <w:r>
              <w:rPr>
                <w:noProof/>
                <w:lang w:val="en-US"/>
              </w:rPr>
              <w:t>Requests Interactor</w:t>
            </w:r>
          </w:p>
          <w:p w14:paraId="47A80EBC" w14:textId="3977CB3E" w:rsidR="0051101C" w:rsidRPr="0051101C" w:rsidRDefault="005110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Обновлена структура конфигурации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154A23EE" w14:textId="3F29161C" w:rsidR="0051101C" w:rsidRDefault="005110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58512EF0" w14:textId="53CD1C9C" w:rsidR="0051101C" w:rsidRDefault="005110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 14, 2022</w:t>
            </w:r>
          </w:p>
        </w:tc>
      </w:tr>
    </w:tbl>
    <w:p w14:paraId="3C98D412" w14:textId="39A1C7C9" w:rsidR="00012560" w:rsidRDefault="00012560"/>
    <w:p w14:paraId="0E7A4FB3" w14:textId="77777777" w:rsidR="00012560" w:rsidRDefault="00012560">
      <w:pPr>
        <w:spacing w:before="0" w:line="259" w:lineRule="auto"/>
        <w:ind w:left="0"/>
      </w:pPr>
      <w:r>
        <w:br w:type="page"/>
      </w:r>
    </w:p>
    <w:sdt>
      <w:sdtPr>
        <w:rPr>
          <w:rFonts w:ascii="Tahoma" w:eastAsia="Times New Roman" w:hAnsi="Tahoma" w:cs="Times New Roman"/>
          <w:color w:val="auto"/>
          <w:sz w:val="22"/>
          <w:szCs w:val="24"/>
          <w:lang w:val="en-GB"/>
        </w:rPr>
        <w:id w:val="1257945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8F7B9" w14:textId="6A931EF3" w:rsidR="00012560" w:rsidRPr="00012560" w:rsidRDefault="0001256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364248E" w14:textId="39C5EF7B" w:rsidR="00994B5E" w:rsidRDefault="0001256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87701" w:history="1">
            <w:r w:rsidR="00994B5E" w:rsidRPr="00E954D5">
              <w:rPr>
                <w:rStyle w:val="Hyperlink"/>
                <w:noProof/>
                <w:lang w:val="ru-RU"/>
              </w:rPr>
              <w:t>Контроль Документа</w:t>
            </w:r>
            <w:r w:rsidR="00994B5E">
              <w:rPr>
                <w:noProof/>
                <w:webHidden/>
              </w:rPr>
              <w:tab/>
            </w:r>
            <w:r w:rsidR="00994B5E">
              <w:rPr>
                <w:noProof/>
                <w:webHidden/>
              </w:rPr>
              <w:fldChar w:fldCharType="begin"/>
            </w:r>
            <w:r w:rsidR="00994B5E">
              <w:rPr>
                <w:noProof/>
                <w:webHidden/>
              </w:rPr>
              <w:instrText xml:space="preserve"> PAGEREF _Toc111387701 \h </w:instrText>
            </w:r>
            <w:r w:rsidR="00994B5E">
              <w:rPr>
                <w:noProof/>
                <w:webHidden/>
              </w:rPr>
            </w:r>
            <w:r w:rsidR="00994B5E">
              <w:rPr>
                <w:noProof/>
                <w:webHidden/>
              </w:rPr>
              <w:fldChar w:fldCharType="separate"/>
            </w:r>
            <w:r w:rsidR="00994B5E">
              <w:rPr>
                <w:noProof/>
                <w:webHidden/>
              </w:rPr>
              <w:t>2</w:t>
            </w:r>
            <w:r w:rsidR="00994B5E">
              <w:rPr>
                <w:noProof/>
                <w:webHidden/>
              </w:rPr>
              <w:fldChar w:fldCharType="end"/>
            </w:r>
          </w:hyperlink>
        </w:p>
        <w:p w14:paraId="43DB349A" w14:textId="6A510E08" w:rsidR="00994B5E" w:rsidRDefault="00994B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87702" w:history="1">
            <w:r w:rsidRPr="00E954D5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C9B1" w14:textId="4E654166" w:rsidR="00994B5E" w:rsidRDefault="00994B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87703" w:history="1">
            <w:r w:rsidRPr="00E954D5">
              <w:rPr>
                <w:rStyle w:val="Hyperlink"/>
                <w:noProof/>
                <w:lang w:val="ru-RU"/>
              </w:rPr>
              <w:t>Дизайн на уровне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6BA9" w14:textId="20B807BE" w:rsidR="00994B5E" w:rsidRDefault="00994B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87704" w:history="1">
            <w:r w:rsidRPr="00E954D5">
              <w:rPr>
                <w:rStyle w:val="Hyperlink"/>
                <w:noProof/>
                <w:lang w:val="ru-RU"/>
              </w:rPr>
              <w:t>Механизм генерации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FC7F" w14:textId="76A08A7F" w:rsidR="00994B5E" w:rsidRDefault="00994B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87705" w:history="1">
            <w:r w:rsidRPr="00E954D5">
              <w:rPr>
                <w:rStyle w:val="Hyperlink"/>
                <w:noProof/>
                <w:lang w:val="ru-RU"/>
              </w:rPr>
              <w:t>Структура конфигурации интенсивности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86A1" w14:textId="4DDEDEDA" w:rsidR="00994B5E" w:rsidRDefault="00994B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87706" w:history="1">
            <w:r w:rsidRPr="00E954D5">
              <w:rPr>
                <w:rStyle w:val="Hyperlink"/>
                <w:noProof/>
                <w:lang w:val="ru-RU"/>
              </w:rPr>
              <w:t xml:space="preserve">Дизайн </w:t>
            </w:r>
            <w:r w:rsidRPr="00E954D5">
              <w:rPr>
                <w:rStyle w:val="Hyperlink"/>
                <w:noProof/>
                <w:lang w:val="en-US"/>
              </w:rPr>
              <w:t>Requests Interactor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402F" w14:textId="0B3996F3" w:rsidR="00012560" w:rsidRDefault="00012560">
          <w:r>
            <w:rPr>
              <w:b/>
              <w:bCs/>
              <w:noProof/>
            </w:rPr>
            <w:fldChar w:fldCharType="end"/>
          </w:r>
        </w:p>
      </w:sdtContent>
    </w:sdt>
    <w:p w14:paraId="7737FAEA" w14:textId="29173B47" w:rsidR="00012560" w:rsidRDefault="00012560">
      <w:pPr>
        <w:spacing w:before="0" w:line="259" w:lineRule="auto"/>
        <w:ind w:left="0"/>
      </w:pPr>
      <w:r>
        <w:br w:type="page"/>
      </w:r>
    </w:p>
    <w:p w14:paraId="12FD5329" w14:textId="18F17408" w:rsidR="00012560" w:rsidRPr="005946A4" w:rsidRDefault="00012560" w:rsidP="00012560">
      <w:pPr>
        <w:pStyle w:val="Heading1"/>
        <w:rPr>
          <w:lang w:val="en-GB"/>
        </w:rPr>
      </w:pPr>
      <w:bookmarkStart w:id="5" w:name="_Toc111387702"/>
      <w:r>
        <w:rPr>
          <w:lang w:val="ru-RU"/>
        </w:rPr>
        <w:lastRenderedPageBreak/>
        <w:t>Введение</w:t>
      </w:r>
      <w:bookmarkEnd w:id="5"/>
    </w:p>
    <w:p w14:paraId="6C34697B" w14:textId="54198C44" w:rsidR="00534AEF" w:rsidRDefault="00012560" w:rsidP="00534AEF">
      <w:p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5946A4">
        <w:t xml:space="preserve"> </w:t>
      </w:r>
      <w:r>
        <w:rPr>
          <w:lang w:val="en-US"/>
        </w:rPr>
        <w:t>Scheduler</w:t>
      </w:r>
      <w:r w:rsidRPr="005946A4">
        <w:t xml:space="preserve"> – </w:t>
      </w:r>
      <w:r>
        <w:rPr>
          <w:lang w:val="ru-RU"/>
        </w:rPr>
        <w:t>кроссплатформенное</w:t>
      </w:r>
      <w:r w:rsidRPr="005946A4">
        <w:t xml:space="preserve"> .</w:t>
      </w:r>
      <w:r>
        <w:rPr>
          <w:lang w:val="en-US"/>
        </w:rPr>
        <w:t>NET</w:t>
      </w:r>
      <w:r w:rsidRPr="005946A4">
        <w:t xml:space="preserve"> </w:t>
      </w:r>
      <w:r>
        <w:rPr>
          <w:lang w:val="en-US"/>
        </w:rPr>
        <w:t>Core</w:t>
      </w:r>
      <w:r w:rsidRPr="005946A4">
        <w:t xml:space="preserve"> </w:t>
      </w:r>
      <w:r>
        <w:rPr>
          <w:lang w:val="ru-RU"/>
        </w:rPr>
        <w:t>приложение</w:t>
      </w:r>
      <w:r w:rsidRPr="005946A4">
        <w:t xml:space="preserve">, </w:t>
      </w:r>
      <w:r>
        <w:rPr>
          <w:lang w:val="ru-RU"/>
        </w:rPr>
        <w:t>развретываемое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en-US"/>
        </w:rPr>
        <w:t>daemon</w:t>
      </w:r>
      <w:r w:rsidRPr="005946A4">
        <w:t xml:space="preserve"> </w:t>
      </w:r>
      <w:r>
        <w:rPr>
          <w:lang w:val="ru-RU"/>
        </w:rPr>
        <w:t>на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ru-RU"/>
        </w:rPr>
        <w:t>подобных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, </w:t>
      </w:r>
      <w:r>
        <w:rPr>
          <w:lang w:val="ru-RU"/>
        </w:rPr>
        <w:t>либо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Windows</w:t>
      </w:r>
      <w:r w:rsidRPr="005946A4">
        <w:t xml:space="preserve"> </w:t>
      </w:r>
      <w:r>
        <w:rPr>
          <w:lang w:val="en-US"/>
        </w:rPr>
        <w:t>Service</w:t>
      </w:r>
      <w:r w:rsidRPr="005946A4">
        <w:t xml:space="preserve"> (.</w:t>
      </w:r>
      <w:r>
        <w:rPr>
          <w:lang w:val="en-US"/>
        </w:rPr>
        <w:t>svc</w:t>
      </w:r>
      <w:r w:rsidRPr="005946A4">
        <w:t xml:space="preserve">) </w:t>
      </w:r>
      <w:r>
        <w:rPr>
          <w:lang w:val="ru-RU"/>
        </w:rPr>
        <w:t>на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 </w:t>
      </w:r>
      <w:r>
        <w:rPr>
          <w:lang w:val="ru-RU"/>
        </w:rPr>
        <w:t>платформы</w:t>
      </w:r>
      <w:r w:rsidRPr="005946A4">
        <w:t xml:space="preserve"> </w:t>
      </w:r>
      <w:r>
        <w:rPr>
          <w:lang w:val="en-US"/>
        </w:rPr>
        <w:t>windows</w:t>
      </w:r>
      <w:r w:rsidRPr="005946A4">
        <w:t>.</w:t>
      </w:r>
      <w:r w:rsidR="00534AEF" w:rsidRPr="005946A4">
        <w:t xml:space="preserve"> </w:t>
      </w:r>
      <w:r w:rsidR="00534AEF">
        <w:rPr>
          <w:lang w:val="ru-RU"/>
        </w:rPr>
        <w:t>Данный тип сервиса запускается как фоновый процесс на машине-хосте и не требует никакого взаимодействия с пользователем за исключением редактирования файла конфигурации. В таком случае после редактирования файла требуется перезапустить сервис.</w:t>
      </w:r>
    </w:p>
    <w:p w14:paraId="7326F17B" w14:textId="380AE14A" w:rsidR="00413EC2" w:rsidRDefault="00413EC2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471930D" w14:textId="1B4689A5" w:rsidR="00413EC2" w:rsidRDefault="00413EC2" w:rsidP="00413EC2">
      <w:pPr>
        <w:pStyle w:val="Heading1"/>
        <w:rPr>
          <w:lang w:val="ru-RU"/>
        </w:rPr>
      </w:pPr>
      <w:bookmarkStart w:id="6" w:name="_Toc111387703"/>
      <w:r>
        <w:rPr>
          <w:lang w:val="ru-RU"/>
        </w:rPr>
        <w:lastRenderedPageBreak/>
        <w:t>Дизайн на уровне компонентов</w:t>
      </w:r>
      <w:bookmarkEnd w:id="6"/>
    </w:p>
    <w:p w14:paraId="1B67C6FD" w14:textId="5C6FA88D" w:rsidR="00880997" w:rsidRDefault="003E5BF9" w:rsidP="003E5BF9">
      <w:pPr>
        <w:rPr>
          <w:lang w:val="en-US"/>
        </w:rPr>
      </w:pPr>
      <w:r w:rsidRPr="003E5BF9">
        <w:rPr>
          <w:noProof/>
          <w:lang w:val="en-US"/>
        </w:rPr>
        <w:drawing>
          <wp:inline distT="0" distB="0" distL="0" distR="0" wp14:anchorId="1DFBC40F" wp14:editId="5E9D2D5E">
            <wp:extent cx="5372850" cy="3419952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B2E" w14:textId="24539B31" w:rsidR="00880997" w:rsidRDefault="00880997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880997">
        <w:rPr>
          <w:lang w:val="ru-RU"/>
        </w:rPr>
        <w:t xml:space="preserve"> </w:t>
      </w:r>
      <w:r>
        <w:rPr>
          <w:lang w:val="en-US"/>
        </w:rPr>
        <w:t>Interactor</w:t>
      </w:r>
      <w:r w:rsidRPr="00880997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880997">
        <w:rPr>
          <w:lang w:val="ru-RU"/>
        </w:rPr>
        <w:t xml:space="preserve"> </w:t>
      </w:r>
      <w:r>
        <w:rPr>
          <w:lang w:val="ru-RU"/>
        </w:rPr>
        <w:t>классов</w:t>
      </w:r>
      <w:r w:rsidRPr="00880997">
        <w:rPr>
          <w:lang w:val="ru-RU"/>
        </w:rPr>
        <w:t xml:space="preserve">, </w:t>
      </w:r>
      <w:r>
        <w:rPr>
          <w:lang w:val="ru-RU"/>
        </w:rPr>
        <w:t xml:space="preserve">содержащая основную логику сервиса. </w:t>
      </w:r>
      <w:r w:rsidR="007F6238">
        <w:rPr>
          <w:lang w:val="ru-RU"/>
        </w:rPr>
        <w:t>Независимый и устойчивый компонент. Содержит в себе интерфейс для доступа к конфигурации и интерфейс для доступа к оснвоному функционалу модуля, а также классы, реализующие эту логику.</w:t>
      </w:r>
    </w:p>
    <w:p w14:paraId="06757FD0" w14:textId="2B854AA6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Configuration</w:t>
      </w:r>
      <w:r w:rsidRPr="007F6238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7F6238">
        <w:rPr>
          <w:lang w:val="ru-RU"/>
        </w:rPr>
        <w:t xml:space="preserve"> </w:t>
      </w:r>
      <w:r>
        <w:rPr>
          <w:lang w:val="ru-RU"/>
        </w:rPr>
        <w:t>классов</w:t>
      </w:r>
      <w:r w:rsidRPr="007F6238">
        <w:rPr>
          <w:lang w:val="ru-RU"/>
        </w:rPr>
        <w:t xml:space="preserve"> </w:t>
      </w:r>
      <w:r>
        <w:rPr>
          <w:lang w:val="ru-RU"/>
        </w:rPr>
        <w:t>для</w:t>
      </w:r>
      <w:r w:rsidRPr="007F6238">
        <w:rPr>
          <w:lang w:val="ru-RU"/>
        </w:rPr>
        <w:t xml:space="preserve"> </w:t>
      </w:r>
      <w:r>
        <w:rPr>
          <w:lang w:val="ru-RU"/>
        </w:rPr>
        <w:t xml:space="preserve">чтения конфигурации и предоставляющие данные конфигурации в формате, удобном для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 xml:space="preserve">. </w:t>
      </w:r>
      <w:r>
        <w:rPr>
          <w:lang w:val="ru-RU"/>
        </w:rPr>
        <w:t xml:space="preserve">Реализует интерфейс для доступа к конфигурации, объявленный в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>.</w:t>
      </w:r>
    </w:p>
    <w:p w14:paraId="338D9D32" w14:textId="01F8FFBC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3E5BF9">
        <w:rPr>
          <w:lang w:val="ru-RU"/>
        </w:rPr>
        <w:t xml:space="preserve"> </w:t>
      </w:r>
      <w:r>
        <w:rPr>
          <w:lang w:val="en-US"/>
        </w:rPr>
        <w:t>Service</w:t>
      </w:r>
      <w:r w:rsidRPr="003E5BF9">
        <w:rPr>
          <w:lang w:val="ru-RU"/>
        </w:rPr>
        <w:t xml:space="preserve"> </w:t>
      </w:r>
      <w:r w:rsidR="003E5BF9" w:rsidRPr="003E5BF9">
        <w:rPr>
          <w:lang w:val="ru-RU"/>
        </w:rPr>
        <w:t>–</w:t>
      </w:r>
      <w:r w:rsidRPr="003E5BF9">
        <w:rPr>
          <w:lang w:val="ru-RU"/>
        </w:rPr>
        <w:t xml:space="preserve"> </w:t>
      </w:r>
      <w:r w:rsidR="003E5BF9">
        <w:rPr>
          <w:lang w:val="ru-RU"/>
        </w:rPr>
        <w:t>Модуль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для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запуска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сервиса и реализации механизма внедрения зависмостей. Самый неустойчивый модуль. Обращается к осному интерфейсу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Interactor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для доступа к функционалу этого модуля. В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нет никакой логики за исключением реализации </w:t>
      </w:r>
      <w:r w:rsidR="003E5BF9">
        <w:rPr>
          <w:lang w:val="en-US"/>
        </w:rPr>
        <w:t>Background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90453">
        <w:rPr>
          <w:lang w:val="ru-RU"/>
        </w:rPr>
        <w:t xml:space="preserve"> и механизма внедрения зависимостей.</w:t>
      </w:r>
    </w:p>
    <w:p w14:paraId="48778326" w14:textId="6CE7B4A2" w:rsidR="00390453" w:rsidRDefault="00390453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620572D7" w14:textId="3A28CB16" w:rsidR="00390453" w:rsidRDefault="00390453" w:rsidP="00390453">
      <w:pPr>
        <w:pStyle w:val="Heading1"/>
        <w:rPr>
          <w:lang w:val="ru-RU"/>
        </w:rPr>
      </w:pPr>
      <w:bookmarkStart w:id="7" w:name="_Toc111387704"/>
      <w:r>
        <w:rPr>
          <w:lang w:val="ru-RU"/>
        </w:rPr>
        <w:lastRenderedPageBreak/>
        <w:t>Механизм генерации заявок</w:t>
      </w:r>
      <w:bookmarkEnd w:id="7"/>
    </w:p>
    <w:p w14:paraId="6938EACC" w14:textId="0AE804AA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Если заявки для текущего временного промежутка сгенерированы, сервис их обрататывает.</w:t>
      </w:r>
    </w:p>
    <w:p w14:paraId="7EDCE950" w14:textId="6A4EA65D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ru-RU"/>
        </w:rPr>
        <w:t>Иначе:</w:t>
      </w:r>
    </w:p>
    <w:p w14:paraId="4BEAAFD3" w14:textId="3ED1E4FD" w:rsidR="0062484C" w:rsidRDefault="0062484C" w:rsidP="00B220B9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Requests Service </w:t>
      </w:r>
      <w:r>
        <w:rPr>
          <w:lang w:val="ru-RU"/>
        </w:rPr>
        <w:t>вызывает</w:t>
      </w:r>
      <w:r w:rsidRPr="0062484C">
        <w:rPr>
          <w:lang w:val="en-US"/>
        </w:rPr>
        <w:t xml:space="preserve"> </w:t>
      </w:r>
      <w:r>
        <w:rPr>
          <w:lang w:val="ru-RU"/>
        </w:rPr>
        <w:t>метод</w:t>
      </w:r>
      <w:r w:rsidRPr="0062484C">
        <w:rPr>
          <w:lang w:val="en-US"/>
        </w:rPr>
        <w:t xml:space="preserve"> </w:t>
      </w:r>
      <w:r>
        <w:rPr>
          <w:lang w:val="en-US"/>
        </w:rPr>
        <w:t>Generate</w:t>
      </w:r>
      <w:r w:rsidR="009710A8">
        <w:rPr>
          <w:lang w:val="en-US"/>
        </w:rPr>
        <w:t xml:space="preserve">RequestsForCurrentPeriod </w:t>
      </w:r>
      <w:r w:rsidR="009710A8">
        <w:rPr>
          <w:lang w:val="ru-RU"/>
        </w:rPr>
        <w:t>интерфейса</w:t>
      </w:r>
      <w:r w:rsidR="009710A8" w:rsidRPr="009710A8">
        <w:rPr>
          <w:lang w:val="en-US"/>
        </w:rPr>
        <w:t xml:space="preserve"> </w:t>
      </w:r>
      <w:r w:rsidR="009710A8">
        <w:rPr>
          <w:lang w:val="en-US"/>
        </w:rPr>
        <w:t xml:space="preserve">IRequestsGenerator </w:t>
      </w:r>
      <w:r w:rsidR="009710A8">
        <w:rPr>
          <w:lang w:val="ru-RU"/>
        </w:rPr>
        <w:t>модуля</w:t>
      </w:r>
      <w:r w:rsidR="009710A8" w:rsidRPr="009710A8">
        <w:rPr>
          <w:lang w:val="en-US"/>
        </w:rPr>
        <w:t xml:space="preserve"> </w:t>
      </w:r>
      <w:r w:rsidR="009710A8">
        <w:rPr>
          <w:lang w:val="en-US"/>
        </w:rPr>
        <w:t>Requests Interactor.</w:t>
      </w:r>
    </w:p>
    <w:p w14:paraId="0B8EB4C2" w14:textId="1B1DBCC4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RequestsGenerator</w:t>
      </w:r>
      <w:r w:rsidRPr="009710A8">
        <w:rPr>
          <w:lang w:val="ru-RU"/>
        </w:rPr>
        <w:t xml:space="preserve"> </w:t>
      </w:r>
      <w:r>
        <w:rPr>
          <w:lang w:val="ru-RU"/>
        </w:rPr>
        <w:t>обращается к своему методам своего инетфейса для чтения конфигурации.</w:t>
      </w:r>
    </w:p>
    <w:p w14:paraId="5EDF6306" w14:textId="6FC195BA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9710A8">
        <w:rPr>
          <w:lang w:val="ru-RU"/>
        </w:rPr>
        <w:t xml:space="preserve"> </w:t>
      </w:r>
      <w:r>
        <w:rPr>
          <w:lang w:val="en-US"/>
        </w:rPr>
        <w:t>Configuration</w:t>
      </w:r>
      <w:r w:rsidRPr="009710A8">
        <w:rPr>
          <w:lang w:val="ru-RU"/>
        </w:rPr>
        <w:t xml:space="preserve"> </w:t>
      </w:r>
      <w:r>
        <w:rPr>
          <w:lang w:val="ru-RU"/>
        </w:rPr>
        <w:t>осуществляет</w:t>
      </w:r>
      <w:r w:rsidRPr="009710A8">
        <w:rPr>
          <w:lang w:val="ru-RU"/>
        </w:rPr>
        <w:t xml:space="preserve"> </w:t>
      </w:r>
      <w:r>
        <w:rPr>
          <w:lang w:val="ru-RU"/>
        </w:rPr>
        <w:t>логику</w:t>
      </w:r>
      <w:r w:rsidRPr="009710A8">
        <w:rPr>
          <w:lang w:val="ru-RU"/>
        </w:rPr>
        <w:t xml:space="preserve"> </w:t>
      </w:r>
      <w:r>
        <w:rPr>
          <w:lang w:val="ru-RU"/>
        </w:rPr>
        <w:t>чтения конфиуграции.</w:t>
      </w:r>
    </w:p>
    <w:p w14:paraId="7099EFD6" w14:textId="71547724" w:rsidR="009710A8" w:rsidRDefault="00B220B9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RequestsGenerator</w:t>
      </w:r>
      <w:r w:rsidRPr="00B220B9">
        <w:rPr>
          <w:lang w:val="ru-RU"/>
        </w:rPr>
        <w:t xml:space="preserve"> </w:t>
      </w:r>
      <w:r>
        <w:rPr>
          <w:lang w:val="ru-RU"/>
        </w:rPr>
        <w:t>генерирует заявки на основе полученной конфигурации.</w:t>
      </w:r>
    </w:p>
    <w:p w14:paraId="506BA334" w14:textId="2D05702A" w:rsidR="005946A4" w:rsidRDefault="00B220B9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B220B9">
        <w:rPr>
          <w:lang w:val="ru-RU"/>
        </w:rPr>
        <w:t xml:space="preserve"> </w:t>
      </w:r>
      <w:r>
        <w:rPr>
          <w:lang w:val="en-US"/>
        </w:rPr>
        <w:t>Service</w:t>
      </w:r>
      <w:r w:rsidRPr="00B220B9">
        <w:rPr>
          <w:lang w:val="ru-RU"/>
        </w:rPr>
        <w:t xml:space="preserve"> </w:t>
      </w:r>
      <w:r>
        <w:rPr>
          <w:lang w:val="ru-RU"/>
        </w:rPr>
        <w:t>получает объекты заявок, сохраняет для текущего промежутка и продолжает обработку.</w:t>
      </w:r>
    </w:p>
    <w:p w14:paraId="7F1D95B6" w14:textId="2ED07D7C" w:rsidR="00B220B9" w:rsidRPr="005946A4" w:rsidRDefault="005946A4" w:rsidP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59BA205" w14:textId="767DAD0D" w:rsidR="00B220B9" w:rsidRDefault="00B220B9" w:rsidP="00B220B9">
      <w:pPr>
        <w:pStyle w:val="Heading1"/>
        <w:rPr>
          <w:lang w:val="ru-RU"/>
        </w:rPr>
      </w:pPr>
      <w:bookmarkStart w:id="8" w:name="_Toc111387705"/>
      <w:r>
        <w:rPr>
          <w:lang w:val="ru-RU"/>
        </w:rPr>
        <w:lastRenderedPageBreak/>
        <w:t>Структура конфигурации интенсивности заявок</w:t>
      </w:r>
      <w:bookmarkEnd w:id="8"/>
    </w:p>
    <w:p w14:paraId="2744767B" w14:textId="77777777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{</w:t>
      </w:r>
    </w:p>
    <w:p w14:paraId="088215F8" w14:textId="32463F21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"$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schema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5946A4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,</w:t>
      </w:r>
    </w:p>
    <w:p w14:paraId="019170F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43A6504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5E616F6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{</w:t>
      </w:r>
    </w:p>
    <w:p w14:paraId="5AFBCB0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8A810F4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329F1278" w14:textId="2AB77096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="0052077F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name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1B94576B" w14:textId="2FF6C316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="0052077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string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24EA64D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4F2B2BB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"dailyRequestsCount"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46394B1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"integer"</w:t>
      </w:r>
    </w:p>
    <w:p w14:paraId="1F01DC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2581DBC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"timePeriods"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1D9399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581FBB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66A364D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{</w:t>
      </w:r>
    </w:p>
    <w:p w14:paraId="2561760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26F8B4F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E4449B1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CCBE7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0589E31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15D9EE3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64941C9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211A266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033EEFF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"requestsCountCoefficient"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088AE53" w14:textId="46E32A23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="005E675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float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3694669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</w:t>
      </w:r>
    </w:p>
    <w:p w14:paraId="7630A7C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},</w:t>
      </w:r>
    </w:p>
    <w:p w14:paraId="43A1D0A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31CEF35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B59DB1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7137120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"requestsCountCoefficient"</w:t>
      </w:r>
    </w:p>
    <w:p w14:paraId="68BC003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]</w:t>
      </w:r>
    </w:p>
    <w:p w14:paraId="0F62390C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}</w:t>
      </w:r>
    </w:p>
    <w:p w14:paraId="463331C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          ]</w:t>
      </w:r>
    </w:p>
    <w:p w14:paraId="3508ECB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</w:t>
      </w:r>
    </w:p>
    <w:p w14:paraId="326E116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},</w:t>
      </w:r>
    </w:p>
    <w:p w14:paraId="439D9B7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10620D48" w14:textId="381D4169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="002C3614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name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1CA44FF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"dailyRequestsCount"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69C4ACF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"timePeriods"</w:t>
      </w:r>
    </w:p>
    <w:p w14:paraId="14EEDB1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  ]</w:t>
      </w:r>
    </w:p>
    <w:p w14:paraId="2A58C14D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}</w:t>
      </w:r>
    </w:p>
    <w:p w14:paraId="29FC71A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]</w:t>
      </w:r>
    </w:p>
    <w:p w14:paraId="54A1D75B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}</w:t>
      </w:r>
    </w:p>
    <w:p w14:paraId="4E64C0D6" w14:textId="77777777" w:rsidR="00B220B9" w:rsidRPr="001A6A06" w:rsidRDefault="00B220B9" w:rsidP="00B220B9">
      <w:pPr>
        <w:rPr>
          <w:lang w:val="en-US"/>
        </w:rPr>
      </w:pPr>
    </w:p>
    <w:p w14:paraId="67DA7BB7" w14:textId="0F6ABE90" w:rsidR="005946A4" w:rsidRDefault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0D1D5CDA" w14:textId="787DD210" w:rsidR="00534AEF" w:rsidRDefault="005946A4" w:rsidP="005946A4">
      <w:pPr>
        <w:pStyle w:val="Heading1"/>
        <w:rPr>
          <w:lang w:val="en-US"/>
        </w:rPr>
      </w:pPr>
      <w:bookmarkStart w:id="9" w:name="_Toc111387706"/>
      <w:r>
        <w:rPr>
          <w:lang w:val="ru-RU"/>
        </w:rPr>
        <w:lastRenderedPageBreak/>
        <w:t xml:space="preserve">Дизайн </w:t>
      </w:r>
      <w:r>
        <w:rPr>
          <w:lang w:val="en-US"/>
        </w:rPr>
        <w:t>Requests Interactor</w:t>
      </w:r>
      <w:bookmarkEnd w:id="9"/>
    </w:p>
    <w:p w14:paraId="0DF09B6A" w14:textId="53DB08CA" w:rsidR="00EF1F2F" w:rsidRDefault="002B1114" w:rsidP="00EF1F2F">
      <w:pPr>
        <w:rPr>
          <w:b/>
          <w:bCs/>
          <w:lang w:val="en-US"/>
        </w:rPr>
      </w:pPr>
      <w:r w:rsidRPr="002B1114">
        <w:rPr>
          <w:b/>
          <w:bCs/>
          <w:noProof/>
          <w:lang w:val="en-US"/>
        </w:rPr>
        <w:lastRenderedPageBreak/>
        <w:drawing>
          <wp:inline distT="0" distB="0" distL="0" distR="0" wp14:anchorId="3AFB220D" wp14:editId="5255E0A6">
            <wp:extent cx="4300537" cy="8905461"/>
            <wp:effectExtent l="0" t="0" r="508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917" cy="89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AAB1" w14:textId="3F923AA2" w:rsidR="00DC38E5" w:rsidRPr="00DC38E5" w:rsidRDefault="00DC38E5" w:rsidP="004E4F20">
      <w:pPr>
        <w:ind w:left="0"/>
        <w:rPr>
          <w:lang w:val="ru-RU"/>
        </w:rPr>
      </w:pPr>
      <w:r>
        <w:rPr>
          <w:lang w:val="ru-RU"/>
        </w:rPr>
        <w:t>Я не буду рассматривать дизайн классов для остальных компонентов.</w:t>
      </w:r>
    </w:p>
    <w:sectPr w:rsidR="00DC38E5" w:rsidRPr="00DC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251"/>
    <w:multiLevelType w:val="hybridMultilevel"/>
    <w:tmpl w:val="7B028F88"/>
    <w:lvl w:ilvl="0" w:tplc="56FED9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8983050"/>
    <w:multiLevelType w:val="hybridMultilevel"/>
    <w:tmpl w:val="0706E3B8"/>
    <w:lvl w:ilvl="0" w:tplc="041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7495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9"/>
    <w:rsid w:val="00012560"/>
    <w:rsid w:val="000B52F9"/>
    <w:rsid w:val="00110EAF"/>
    <w:rsid w:val="001947EB"/>
    <w:rsid w:val="001A6A06"/>
    <w:rsid w:val="002B1114"/>
    <w:rsid w:val="002C3614"/>
    <w:rsid w:val="0030520B"/>
    <w:rsid w:val="00390453"/>
    <w:rsid w:val="003E5BF9"/>
    <w:rsid w:val="00413EC2"/>
    <w:rsid w:val="004E4F20"/>
    <w:rsid w:val="0051101C"/>
    <w:rsid w:val="00514E72"/>
    <w:rsid w:val="0052077F"/>
    <w:rsid w:val="00534AEF"/>
    <w:rsid w:val="005655AB"/>
    <w:rsid w:val="005946A4"/>
    <w:rsid w:val="005E6752"/>
    <w:rsid w:val="0062484C"/>
    <w:rsid w:val="007F6238"/>
    <w:rsid w:val="00880997"/>
    <w:rsid w:val="009710A8"/>
    <w:rsid w:val="00972026"/>
    <w:rsid w:val="00973C99"/>
    <w:rsid w:val="00994B5E"/>
    <w:rsid w:val="00A10A92"/>
    <w:rsid w:val="00A758D6"/>
    <w:rsid w:val="00AA3E63"/>
    <w:rsid w:val="00B220B9"/>
    <w:rsid w:val="00D31F88"/>
    <w:rsid w:val="00DC38E5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C998"/>
  <w15:chartTrackingRefBased/>
  <w15:docId w15:val="{C7E5E396-7C6F-4479-B78B-1E8772CD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60"/>
    <w:pPr>
      <w:spacing w:before="160" w:line="240" w:lineRule="auto"/>
      <w:ind w:left="113"/>
    </w:pPr>
    <w:rPr>
      <w:rFonts w:ascii="Tahoma" w:eastAsia="Times New Roman" w:hAnsi="Tahoma" w:cs="Times New Roman"/>
      <w:szCs w:val="24"/>
      <w:lang w:val="en-GB"/>
    </w:rPr>
  </w:style>
  <w:style w:type="paragraph" w:styleId="Heading1">
    <w:name w:val="heading 1"/>
    <w:basedOn w:val="Contents"/>
    <w:next w:val="Normal"/>
    <w:link w:val="Heading1Char"/>
    <w:qFormat/>
    <w:rsid w:val="00012560"/>
    <w:pPr>
      <w:pBdr>
        <w:bottom w:val="none" w:sz="0" w:space="0" w:color="auto"/>
      </w:pBdr>
      <w:ind w:left="0"/>
      <w:outlineLvl w:val="0"/>
    </w:pPr>
    <w:rPr>
      <w:rFonts w:ascii="Times New Roman" w:hAnsi="Times New Roman"/>
      <w:color w:val="0A1F8F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560"/>
    <w:rPr>
      <w:rFonts w:ascii="Times New Roman" w:eastAsia="Times New Roman" w:hAnsi="Times New Roman" w:cs="Times New Roman"/>
      <w:b/>
      <w:color w:val="0A1F8F"/>
      <w:sz w:val="36"/>
      <w:szCs w:val="36"/>
      <w:lang w:val="fr-FR"/>
    </w:rPr>
  </w:style>
  <w:style w:type="paragraph" w:customStyle="1" w:styleId="Contents">
    <w:name w:val="Contents"/>
    <w:basedOn w:val="Normal"/>
    <w:rsid w:val="00012560"/>
    <w:pPr>
      <w:pBdr>
        <w:bottom w:val="single" w:sz="4" w:space="1" w:color="808080"/>
      </w:pBdr>
      <w:spacing w:before="100" w:beforeAutospacing="1" w:after="100" w:afterAutospacing="1"/>
    </w:pPr>
    <w:rPr>
      <w:b/>
      <w:color w:val="009FDA"/>
      <w:sz w:val="36"/>
      <w:szCs w:val="36"/>
    </w:rPr>
  </w:style>
  <w:style w:type="paragraph" w:customStyle="1" w:styleId="Origination">
    <w:name w:val="Origination"/>
    <w:basedOn w:val="Normal"/>
    <w:rsid w:val="00012560"/>
    <w:pPr>
      <w:spacing w:before="100" w:beforeAutospacing="1" w:after="100" w:afterAutospacing="1"/>
    </w:pPr>
    <w:rPr>
      <w:b/>
      <w:bCs/>
      <w:color w:val="FFFFFF"/>
      <w:sz w:val="24"/>
    </w:rPr>
  </w:style>
  <w:style w:type="paragraph" w:customStyle="1" w:styleId="Body">
    <w:name w:val="Body"/>
    <w:basedOn w:val="Normal"/>
    <w:qFormat/>
    <w:rsid w:val="00012560"/>
    <w:pPr>
      <w:spacing w:before="0" w:after="200" w:line="264" w:lineRule="auto"/>
      <w:ind w:left="0"/>
    </w:pPr>
    <w:rPr>
      <w:rFonts w:ascii="Arial" w:hAnsi="Arial"/>
      <w:sz w:val="20"/>
      <w:szCs w:val="20"/>
    </w:rPr>
  </w:style>
  <w:style w:type="table" w:customStyle="1" w:styleId="IDOXTable1">
    <w:name w:val="IDOX Table1"/>
    <w:basedOn w:val="TableNormal"/>
    <w:rsid w:val="00012560"/>
    <w:pPr>
      <w:spacing w:after="0" w:line="200" w:lineRule="exact"/>
    </w:pPr>
    <w:rPr>
      <w:rFonts w:ascii="Arial" w:eastAsia="Times New Roman" w:hAnsi="Arial" w:cs="Times New Roman"/>
      <w:sz w:val="20"/>
      <w:szCs w:val="18"/>
      <w:lang w:val="en-GB" w:eastAsia="en-GB"/>
    </w:rPr>
    <w:tblPr>
      <w:tblStyleRowBandSize w:val="1"/>
      <w:tblInd w:w="0" w:type="nil"/>
      <w:tblBorders>
        <w:top w:val="single" w:sz="4" w:space="0" w:color="0F0A6D"/>
        <w:left w:val="single" w:sz="4" w:space="0" w:color="0F0A6D"/>
        <w:bottom w:val="single" w:sz="4" w:space="0" w:color="0F0A6D"/>
        <w:right w:val="single" w:sz="4" w:space="0" w:color="0F0A6D"/>
        <w:insideH w:val="single" w:sz="4" w:space="0" w:color="0F0A6D"/>
        <w:insideV w:val="single" w:sz="4" w:space="0" w:color="0F0A6D"/>
      </w:tblBorders>
      <w:tblCellMar>
        <w:left w:w="113" w:type="dxa"/>
        <w:right w:w="113" w:type="dxa"/>
      </w:tblCellMar>
    </w:tblPr>
    <w:tcPr>
      <w:shd w:val="clear" w:color="auto" w:fill="FFFFFF"/>
    </w:tcPr>
    <w:tblStylePr w:type="firstRow">
      <w:rPr>
        <w:rFonts w:ascii="Arial" w:hAnsi="Arial" w:cs="Arial" w:hint="default"/>
        <w:b/>
        <w:bCs/>
        <w:caps w:val="0"/>
        <w:smallCaps w:val="0"/>
        <w:strike w:val="0"/>
        <w:dstrike w:val="0"/>
        <w:vanish w:val="0"/>
        <w:webHidden w:val="0"/>
        <w:color w:val="auto"/>
        <w:sz w:val="20"/>
        <w:szCs w:val="18"/>
        <w:u w:val="none"/>
        <w:effect w:val="none"/>
        <w:specVanish w:val="0"/>
      </w:rPr>
      <w:tblPr/>
      <w:tcPr>
        <w:shd w:val="clear" w:color="auto" w:fill="000080"/>
        <w:vAlign w:val="bottom"/>
      </w:tcPr>
    </w:tblStylePr>
    <w:tblStylePr w:type="lastRow">
      <w:rPr>
        <w:rFonts w:ascii="Arial" w:hAnsi="Arial" w:cs="Arial" w:hint="default"/>
        <w:b w:val="0"/>
        <w:bCs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 w:cs="Arial" w:hint="default"/>
        <w:sz w:val="20"/>
        <w:szCs w:val="20"/>
      </w:rPr>
    </w:tblStylePr>
    <w:tblStylePr w:type="lastCol">
      <w:rPr>
        <w:rFonts w:ascii="Arial" w:hAnsi="Arial" w:cs="Arial" w:hint="default"/>
        <w:b w:val="0"/>
        <w:bCs/>
        <w:color w:val="auto"/>
        <w:sz w:val="20"/>
        <w:szCs w:val="20"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125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560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12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DefaultParagraphFont"/>
    <w:rsid w:val="001A6A06"/>
  </w:style>
  <w:style w:type="character" w:customStyle="1" w:styleId="hljs-string">
    <w:name w:val="hljs-string"/>
    <w:basedOn w:val="DefaultParagraphFont"/>
    <w:rsid w:val="001A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5AF5-3983-4A75-806D-767B2D16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10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15</cp:revision>
  <dcterms:created xsi:type="dcterms:W3CDTF">2022-08-04T14:25:00Z</dcterms:created>
  <dcterms:modified xsi:type="dcterms:W3CDTF">2022-08-14T13:41:00Z</dcterms:modified>
</cp:coreProperties>
</file>