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35BF" w14:textId="3D6577E6" w:rsidR="00200E28" w:rsidRPr="002A25CC" w:rsidRDefault="006B2B94" w:rsidP="00200E28">
      <w:pPr>
        <w:ind w:left="1440"/>
        <w:rPr>
          <w:rFonts w:ascii="Times New Roman" w:hAnsi="Times New Roman" w:cs="Times New Roman"/>
          <w:sz w:val="28"/>
          <w:szCs w:val="28"/>
        </w:rPr>
      </w:pPr>
      <w:r w:rsidRPr="006B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E28" w:rsidRPr="002A25C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200E28" w:rsidRPr="002A25C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01990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58AE0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E1958D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Кафедра ИИТ</w:t>
      </w:r>
    </w:p>
    <w:p w14:paraId="7D7264E7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FD96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E2D26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0F86D37D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26C1D3B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8AA2A76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32BDC64" w14:textId="6E6A499D" w:rsidR="00200E28" w:rsidRPr="0022713B" w:rsidRDefault="00200E28" w:rsidP="00200E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25C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2713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4B2B4E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за 1 семестр</w:t>
      </w:r>
    </w:p>
    <w:p w14:paraId="56D2F42F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По дисциплине: «Дискретная математика»</w:t>
      </w:r>
    </w:p>
    <w:p w14:paraId="75EE88FC" w14:textId="1BC8DCB5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Комбинаторика</w:t>
      </w:r>
      <w:r w:rsidR="00CA5EE8">
        <w:rPr>
          <w:rFonts w:ascii="Times New Roman" w:hAnsi="Times New Roman" w:cs="Times New Roman"/>
          <w:sz w:val="28"/>
          <w:szCs w:val="28"/>
          <w:lang w:val="ru-RU"/>
        </w:rPr>
        <w:t>. Группы</w:t>
      </w:r>
      <w:r w:rsidRPr="002A25CC">
        <w:rPr>
          <w:rFonts w:ascii="Times New Roman" w:hAnsi="Times New Roman" w:cs="Times New Roman"/>
          <w:sz w:val="28"/>
          <w:szCs w:val="28"/>
        </w:rPr>
        <w:t>»</w:t>
      </w:r>
    </w:p>
    <w:p w14:paraId="5B0A2A8D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F3891" w14:textId="77777777" w:rsidR="00200E28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2F9E83E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84F7CFF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B20BE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Выполнил:</w:t>
      </w:r>
    </w:p>
    <w:p w14:paraId="1AA41EA0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25378E82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Группы ПО-4(1)</w:t>
      </w:r>
    </w:p>
    <w:p w14:paraId="5F62D569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Иваненко И.Л.</w:t>
      </w:r>
    </w:p>
    <w:p w14:paraId="6DA20238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Проверил:</w:t>
      </w:r>
    </w:p>
    <w:p w14:paraId="7B3C1FD1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4C9D9055" w14:textId="77777777" w:rsidR="00200E28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3B6ED03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F67A7" w14:textId="77777777" w:rsidR="00200E28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84A2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1CE3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2020</w:t>
      </w:r>
    </w:p>
    <w:p w14:paraId="61D18808" w14:textId="6DB70A47" w:rsidR="00122F8A" w:rsidRPr="00200E28" w:rsidRDefault="00200E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Pr="00200E2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 решать основные задачи комбинаторики</w:t>
      </w:r>
      <w:r w:rsidRPr="00200E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21234D7" w14:textId="7523242B" w:rsidR="00200E28" w:rsidRDefault="00200E28" w:rsidP="00200E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14:paraId="753D3590" w14:textId="77777777" w:rsidR="00200E28" w:rsidRDefault="00200E28" w:rsidP="00200E2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3CC721" w14:textId="77777777" w:rsidR="00200E28" w:rsidRDefault="00200E28" w:rsidP="00200E2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14:paraId="5EB01387" w14:textId="74FFC618" w:rsidR="00200E28" w:rsidRDefault="00200E28" w:rsidP="00200E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Номер вашего варианта равен остатку от деления вашего порядкового номера по списку на 12. Если ваш порядковый номер кратен 12, выполняете 12 вариант.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1476"/>
        <w:gridCol w:w="2076"/>
      </w:tblGrid>
      <w:tr w:rsidR="003134BE" w14:paraId="4D3187AC" w14:textId="77777777" w:rsidTr="00CE0D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BE79" w14:textId="77777777" w:rsidR="003134BE" w:rsidRDefault="003134BE" w:rsidP="00CE0DD9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10.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E3E6" w14:textId="77777777" w:rsidR="003134BE" w:rsidRDefault="003134BE" w:rsidP="00CE0DD9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position w:val="-12"/>
                <w:lang w:val="ru-RU"/>
              </w:rPr>
              <w:object w:dxaOrig="1260" w:dyaOrig="360" w14:anchorId="4F0AA8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8pt" o:ole="">
                  <v:imagedata r:id="rId5" o:title=""/>
                </v:shape>
                <o:OLEObject Type="Embed" ProgID="Equation.3" ShapeID="_x0000_i1025" DrawAspect="Content" ObjectID="_1669051263" r:id="rId6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D461" w14:textId="77777777" w:rsidR="003134BE" w:rsidRDefault="003134BE" w:rsidP="00CE0DD9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position w:val="-10"/>
                <w:lang w:val="ru-RU"/>
              </w:rPr>
              <w:object w:dxaOrig="1860" w:dyaOrig="330" w14:anchorId="66F3BA52">
                <v:shape id="_x0000_i1026" type="#_x0000_t75" style="width:93pt;height:16.5pt" o:ole="">
                  <v:imagedata r:id="rId7" o:title=""/>
                </v:shape>
                <o:OLEObject Type="Embed" ProgID="Equation.3" ShapeID="_x0000_i1026" DrawAspect="Content" ObjectID="_1669051264" r:id="rId8"/>
              </w:object>
            </w:r>
          </w:p>
        </w:tc>
      </w:tr>
    </w:tbl>
    <w:p w14:paraId="135F6DF9" w14:textId="77777777" w:rsidR="003134BE" w:rsidRDefault="003134BE" w:rsidP="003134BE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EA1A61" w14:textId="709CEB4D" w:rsidR="00200E28" w:rsidRDefault="00200E28" w:rsidP="00200E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 пункту 4: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решить  рекуррентное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соотношение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реализовать вычисление 5 члена числовой последовательности через рекурсию и  полученное решение.</w:t>
      </w:r>
    </w:p>
    <w:p w14:paraId="18CAC3CB" w14:textId="77777777" w:rsidR="003A1297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FBD9AA" w14:textId="2B989CF9" w:rsidR="0022713B" w:rsidRDefault="0022713B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position w:val="-32"/>
        </w:rPr>
        <w:drawing>
          <wp:inline distT="0" distB="0" distL="0" distR="0" wp14:anchorId="03683AD8" wp14:editId="50A61781">
            <wp:extent cx="1514475" cy="485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C608" w14:textId="35C5F33A" w:rsidR="0022713B" w:rsidRDefault="0022713B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10BF8E" w14:textId="17773875" w:rsidR="003A1297" w:rsidRPr="006B2B94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Код</w:t>
      </w:r>
      <w:r w:rsidRPr="006B2B9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Pr="006B2B94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2A35C17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a, n, k1, k2):</w:t>
      </w:r>
    </w:p>
    <w:p w14:paraId="1010C7EF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a.append</w:t>
      </w:r>
      <w:proofErr w:type="spellEnd"/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(k1 * a[n - 1] - k2 * a[n - 2])</w:t>
      </w:r>
    </w:p>
    <w:p w14:paraId="6ED2CCAD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(a)</w:t>
      </w:r>
    </w:p>
    <w:p w14:paraId="2802F32C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if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 xml:space="preserve"> n == 4:</w:t>
      </w:r>
    </w:p>
    <w:p w14:paraId="1437AF3C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proofErr w:type="gramStart"/>
      <w:r w:rsidRPr="003A1297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</w:rPr>
        <w:t xml:space="preserve">"5 член числовой последовательности: " + </w:t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str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(a[n]))</w:t>
      </w:r>
    </w:p>
    <w:p w14:paraId="374A58E1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return</w:t>
      </w:r>
    </w:p>
    <w:p w14:paraId="3A407F8A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a, n + 1, k1, k2)</w:t>
      </w:r>
    </w:p>
    <w:p w14:paraId="576995C4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3BD9A46" w14:textId="7FF5905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</w:rPr>
        <w:t>[-3, 1], 2, 2, 1)</w:t>
      </w:r>
    </w:p>
    <w:p w14:paraId="0AAE7116" w14:textId="6134FDA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F302DF" w14:textId="715BA890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 выполнения:</w:t>
      </w:r>
    </w:p>
    <w:p w14:paraId="645E8403" w14:textId="77777777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BBD96E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5]                                                                                                                                                                                                                           </w:t>
      </w:r>
    </w:p>
    <w:p w14:paraId="4190F693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5, 9]                                                                                                                                                                                                                        </w:t>
      </w:r>
    </w:p>
    <w:p w14:paraId="71504648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5, 9, 13]                                                                                                                                                                                                                    </w:t>
      </w:r>
    </w:p>
    <w:p w14:paraId="577491ED" w14:textId="2FA53E8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>5 член числовой последовательности: 13</w:t>
      </w:r>
    </w:p>
    <w:p w14:paraId="24760A9B" w14:textId="77777777" w:rsidR="003A1297" w:rsidRPr="003A1297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02CA23" w14:textId="77777777" w:rsidR="00200E28" w:rsidRDefault="00200E28" w:rsidP="00200E28">
      <w:pPr>
        <w:pStyle w:val="a3"/>
        <w:numPr>
          <w:ilvl w:val="0"/>
          <w:numId w:val="2"/>
        </w:numP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 разложении степени </w:t>
      </w:r>
      <w:r>
        <w:rPr>
          <w:position w:val="-10"/>
          <w:sz w:val="28"/>
          <w:szCs w:val="28"/>
        </w:rPr>
        <w:object w:dxaOrig="1845" w:dyaOrig="360" w14:anchorId="5F9B6C50">
          <v:shape id="_x0000_i1027" type="#_x0000_t75" style="width:92.25pt;height:18pt" o:ole="">
            <v:imagedata r:id="rId10" o:title=""/>
          </v:shape>
          <o:OLEObject Type="Embed" ProgID="Equation.3" ShapeID="_x0000_i1027" DrawAspect="Content" ObjectID="_1669051265" r:id="rId11"/>
        </w:object>
      </w:r>
      <w:r>
        <w:rPr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коэффициенты при произведениях </w:t>
      </w:r>
      <w:r>
        <w:rPr>
          <w:position w:val="-10"/>
          <w:sz w:val="28"/>
          <w:szCs w:val="28"/>
        </w:rPr>
        <w:object w:dxaOrig="1305" w:dyaOrig="375" w14:anchorId="689724BB">
          <v:shape id="_x0000_i1028" type="#_x0000_t75" style="width:65.25pt;height:18.75pt" o:ole="">
            <v:imagedata r:id="rId12" o:title=""/>
          </v:shape>
          <o:OLEObject Type="Embed" ProgID="Equation.3" ShapeID="_x0000_i1028" DrawAspect="Content" ObjectID="_1669051266" r:id="rId13"/>
        </w:objec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 w:dxaOrig="1965" w:dyaOrig="345" w14:anchorId="09691AD0">
          <v:shape id="_x0000_i1029" type="#_x0000_t75" style="width:98.25pt;height:17.25pt" o:ole="">
            <v:imagedata r:id="rId14" o:title=""/>
          </v:shape>
          <o:OLEObject Type="Embed" ProgID="Equation.3" ShapeID="_x0000_i1029" DrawAspect="Content" ObjectID="_1669051267" r:id="rId15"/>
        </w:objec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рассчитываются по формуле: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eastAsia="Times New Roman"/>
          <w:position w:val="-30"/>
        </w:rPr>
        <w:object w:dxaOrig="1095" w:dyaOrig="675" w14:anchorId="2036613A">
          <v:shape id="_x0000_i1030" type="#_x0000_t75" style="width:54.75pt;height:33.75pt" o:ole="">
            <v:imagedata r:id="rId16" o:title=""/>
          </v:shape>
          <o:OLEObject Type="Embed" ProgID="Equation.3" ShapeID="_x0000_i1030" DrawAspect="Content" ObjectID="_1669051268" r:id="rId17"/>
        </w:objec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(число перестановок с повторениями) и носят название полиномиальных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мультиномиальных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коэффициентов.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Например, вычислим коэффициент при произведении  </w:t>
      </w:r>
      <w:r>
        <w:rPr>
          <w:position w:val="-6"/>
        </w:rPr>
        <w:object w:dxaOrig="540" w:dyaOrig="315" w14:anchorId="613CA25E">
          <v:shape id="_x0000_i1031" type="#_x0000_t75" style="width:27pt;height:15.75pt" o:ole="">
            <v:imagedata r:id="rId18" o:title=""/>
          </v:shape>
          <o:OLEObject Type="Embed" ProgID="Equation.3" ShapeID="_x0000_i1031" DrawAspect="Content" ObjectID="_1669051269" r:id="rId19"/>
        </w:objec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разложении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position w:val="-10"/>
        </w:rPr>
        <w:object w:dxaOrig="1140" w:dyaOrig="360" w14:anchorId="6E2DE81B">
          <v:shape id="_x0000_i1032" type="#_x0000_t75" style="width:57pt;height:18pt" o:ole="">
            <v:imagedata r:id="rId20" o:title=""/>
          </v:shape>
          <o:OLEObject Type="Embed" ProgID="Equation.3" ShapeID="_x0000_i1032" DrawAspect="Content" ObjectID="_1669051270" r:id="rId21"/>
        </w:object>
      </w:r>
      <w:r>
        <w:rPr>
          <w:i/>
        </w:rPr>
        <w:t>.</w:t>
      </w:r>
      <w:r>
        <w:rPr>
          <w:i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Он равен: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eastAsia="Times New Roman"/>
          <w:position w:val="-24"/>
        </w:rPr>
        <w:object w:dxaOrig="975" w:dyaOrig="615" w14:anchorId="722E4C97">
          <v:shape id="_x0000_i1033" type="#_x0000_t75" style="width:48.75pt;height:30.75pt" o:ole="">
            <v:imagedata r:id="rId22" o:title=""/>
          </v:shape>
          <o:OLEObject Type="Embed" ProgID="Equation.3" ShapeID="_x0000_i1033" DrawAspect="Content" ObjectID="_1669051271" r:id="rId23"/>
        </w:objec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11184D1" w14:textId="34D00C9B" w:rsidR="00200E28" w:rsidRDefault="00200E28" w:rsidP="00200E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антилексикографический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порядок генерации.</w:t>
      </w:r>
    </w:p>
    <w:p w14:paraId="16602941" w14:textId="77777777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CF6E52A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Код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программы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CC5B162" w14:textId="7EDFCBFF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def permutations(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1732A66A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D26F1A0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2A1034AF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AC1E1D5" w14:textId="28DF867F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antilex_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permutations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B01946E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[::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-1]</w:t>
      </w:r>
    </w:p>
    <w:p w14:paraId="56A7F09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3C5A64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5088A7F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5A09516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C84251E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[1, 2, 3, 4])</w:t>
      </w:r>
    </w:p>
    <w:p w14:paraId="1490A540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print("\n\n\n")</w:t>
      </w:r>
    </w:p>
    <w:p w14:paraId="48EC4910" w14:textId="4D830A84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antilex_</w:t>
      </w:r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permutations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[1, 2, 3, 4])</w:t>
      </w:r>
    </w:p>
    <w:p w14:paraId="3737418C" w14:textId="5DDA584C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C7A3D8B" w14:textId="4C795320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 выполнения:</w:t>
      </w:r>
    </w:p>
    <w:p w14:paraId="6576CFAF" w14:textId="1AE21ECB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E08E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32BEDA5A" wp14:editId="5ECB6B29">
            <wp:extent cx="962159" cy="46297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Pr="008E08E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69CF2B39" wp14:editId="4BBA0FE9">
            <wp:extent cx="1047896" cy="46393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D01" w14:textId="66C25964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4821398A" w14:textId="46873140" w:rsidR="00200E28" w:rsidRDefault="00200E28" w:rsidP="00200E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Написать  программу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генерации k- элементных подмножеств n-элементного множества в  лексикографическом порядке. Вход: k – мощность подмножества, n - мощность множества.</w:t>
      </w:r>
    </w:p>
    <w:p w14:paraId="4B79359F" w14:textId="040AF8A5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</w:p>
    <w:p w14:paraId="33F18A4A" w14:textId="41F6E127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Код программы:</w:t>
      </w:r>
    </w:p>
    <w:p w14:paraId="07258A9E" w14:textId="52E6DBDB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spellStart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 = None):</w:t>
      </w:r>
    </w:p>
    <w:p w14:paraId="464376D0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if k == None:</w:t>
      </w:r>
    </w:p>
    <w:p w14:paraId="2531D1DF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34D165B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3F5F5955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else:</w:t>
      </w:r>
    </w:p>
    <w:p w14:paraId="47F2D52B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k):</w:t>
      </w:r>
    </w:p>
    <w:p w14:paraId="49E8A172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7C866F8C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C724598" w14:textId="779857C1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antilex_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 = None):</w:t>
      </w:r>
    </w:p>
    <w:p w14:paraId="56E4BC3F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[::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-1]</w:t>
      </w:r>
    </w:p>
    <w:p w14:paraId="2016A989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if k == None:</w:t>
      </w:r>
    </w:p>
    <w:p w14:paraId="2072AEC9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6AA80978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4B802020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else:</w:t>
      </w:r>
    </w:p>
    <w:p w14:paraId="0D5D5C2C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k):</w:t>
      </w:r>
    </w:p>
    <w:p w14:paraId="51A5B0B7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5C79472D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3AC7C5D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B2BCEA7" w14:textId="60ABB52B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[1, 2, 3, 4], 2)</w:t>
      </w:r>
    </w:p>
    <w:p w14:paraId="5AA3D8D3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print("\n\n\n")</w:t>
      </w:r>
    </w:p>
    <w:p w14:paraId="37287E25" w14:textId="5D1724BD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antilex_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permutations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[1, 2, 3, 4], 2)</w:t>
      </w:r>
    </w:p>
    <w:p w14:paraId="3CA5C247" w14:textId="77777777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BE942E5" w14:textId="3A22934B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 выполнения:</w:t>
      </w:r>
    </w:p>
    <w:p w14:paraId="5B796AD4" w14:textId="4F51FE0E" w:rsidR="000C0B2C" w:rsidRPr="00021158" w:rsidRDefault="000C0B2C" w:rsidP="000C0B2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2115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</w:t>
      </w:r>
      <w:r w:rsidRPr="000C0B2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10AA6CC" wp14:editId="60AD8DE4">
            <wp:extent cx="543001" cy="2267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15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</w:t>
      </w:r>
      <w:r w:rsidRPr="000C0B2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78C4896" wp14:editId="7BC972BD">
            <wp:extent cx="533474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AE50" w14:textId="77777777" w:rsidR="00200E28" w:rsidRDefault="00200E28" w:rsidP="00200E28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5D8D6F" w14:textId="2692E78C" w:rsidR="00200E28" w:rsidRDefault="00200E28" w:rsidP="00200E28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Вариант 10.</w:t>
      </w:r>
    </w:p>
    <w:p w14:paraId="6E07A1C1" w14:textId="034D7366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Позывные американских радиостанций состоят из трех или четырех букв и начинаются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End"/>
      <w:r w:rsidRPr="00200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 Сколько существует различных позывных?</w:t>
      </w:r>
    </w:p>
    <w:p w14:paraId="4D50D01E" w14:textId="2822679F" w:rsid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15BCC0BE" w14:textId="3C81A7EE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английском алфавите 26 букв. </w:t>
      </w:r>
      <w:r w:rsidRPr="007F4FA4">
        <w:rPr>
          <w:rFonts w:ascii="Times New Roman" w:hAnsi="Times New Roman" w:cs="Times New Roman"/>
          <w:sz w:val="28"/>
          <w:szCs w:val="28"/>
        </w:rPr>
        <w:t>У нас есть 4 разных варианта позывных:</w:t>
      </w:r>
    </w:p>
    <w:p w14:paraId="5BC35C1B" w14:textId="27E1B5D9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Начинается с буквы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трех букв, 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</w:t>
      </w:r>
      <w:proofErr w:type="spellEnd"/>
    </w:p>
    <w:p w14:paraId="190A1CAD" w14:textId="46168346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</w:t>
      </w:r>
    </w:p>
    <w:p w14:paraId="0760391A" w14:textId="4E01F1AD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состоит из трех букв</w:t>
      </w:r>
      <w:proofErr w:type="gramStart"/>
      <w:r>
        <w:rPr>
          <w:rFonts w:ascii="Times New Roman" w:hAnsi="Times New Roman" w:cs="Times New Roman"/>
          <w:sz w:val="28"/>
          <w:szCs w:val="28"/>
        </w:rPr>
        <w:t>,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wab</w:t>
      </w:r>
      <w:proofErr w:type="spellEnd"/>
    </w:p>
    <w:p w14:paraId="3BA15902" w14:textId="25E6E595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</w:t>
      </w:r>
    </w:p>
    <w:p w14:paraId="2BB748CF" w14:textId="26024A11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четырех букв, 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kabc</w:t>
      </w:r>
      <w:proofErr w:type="spellEnd"/>
    </w:p>
    <w:p w14:paraId="40E025D9" w14:textId="02658110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 * 26</w:t>
      </w:r>
    </w:p>
    <w:p w14:paraId="0B5C8288" w14:textId="0B14F4FB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состоит из четырех букв</w:t>
      </w:r>
      <w:proofErr w:type="gramStart"/>
      <w:r>
        <w:rPr>
          <w:rFonts w:ascii="Times New Roman" w:hAnsi="Times New Roman" w:cs="Times New Roman"/>
          <w:sz w:val="28"/>
          <w:szCs w:val="28"/>
        </w:rPr>
        <w:t>,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wabc</w:t>
      </w:r>
      <w:proofErr w:type="spellEnd"/>
    </w:p>
    <w:p w14:paraId="16F78C8F" w14:textId="143DE635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 * 2</w:t>
      </w:r>
    </w:p>
    <w:p w14:paraId="083DBF04" w14:textId="17FBA36A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</w:t>
      </w:r>
      <w:r w:rsidR="0010391B">
        <w:rPr>
          <w:rFonts w:ascii="Times New Roman" w:hAnsi="Times New Roman" w:cs="Times New Roman"/>
          <w:sz w:val="28"/>
          <w:szCs w:val="28"/>
        </w:rPr>
        <w:t>26</w:t>
      </w:r>
      <w:r w:rsidR="0010391B">
        <w:rPr>
          <w:rFonts w:ascii="Times New Roman" w:hAnsi="Times New Roman" w:cs="Times New Roman"/>
          <w:sz w:val="28"/>
          <w:szCs w:val="28"/>
          <w:lang w:val="en-US"/>
        </w:rPr>
        <w:t>^2 + 26^2 + 26^3 + 26^3</w:t>
      </w:r>
      <w:r w:rsidR="0010391B">
        <w:rPr>
          <w:rFonts w:ascii="Times New Roman" w:hAnsi="Times New Roman" w:cs="Times New Roman"/>
          <w:sz w:val="28"/>
          <w:szCs w:val="28"/>
        </w:rPr>
        <w:t xml:space="preserve"> = 2*26</w:t>
      </w:r>
      <w:r w:rsidR="0010391B">
        <w:rPr>
          <w:rFonts w:ascii="Times New Roman" w:hAnsi="Times New Roman" w:cs="Times New Roman"/>
          <w:sz w:val="28"/>
          <w:szCs w:val="28"/>
          <w:lang w:val="en-US"/>
        </w:rPr>
        <w:t>^2 + 3*26^2 = 1352 + 35152 = 36504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3470F4B" w14:textId="77777777" w:rsid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35D55F6D" w14:textId="6B4C34D6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целых чисел между 1 и 2003 делится на 5, 7 или 11?</w:t>
      </w:r>
    </w:p>
    <w:p w14:paraId="6593F5CB" w14:textId="6059E2CF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35F18BB" w14:textId="67F8731C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5 = 400</w:t>
      </w:r>
    </w:p>
    <w:p w14:paraId="4164F03C" w14:textId="45A2AB0F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7: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7 = 286</w:t>
      </w:r>
    </w:p>
    <w:p w14:paraId="0C893E70" w14:textId="232A5CE6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11: 2003//11 = 182</w:t>
      </w:r>
    </w:p>
    <w:p w14:paraId="2B3AA4BE" w14:textId="3EC611DB" w:rsidR="00451386" w:rsidRPr="0022713B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 и 7: 2003</w:t>
      </w:r>
      <w:r w:rsidRPr="0022713B">
        <w:rPr>
          <w:rFonts w:ascii="Times New Roman" w:hAnsi="Times New Roman" w:cs="Times New Roman"/>
          <w:sz w:val="28"/>
          <w:szCs w:val="28"/>
        </w:rPr>
        <w:t>//5*7 = 57</w:t>
      </w:r>
    </w:p>
    <w:p w14:paraId="4FA7E762" w14:textId="5A50B135" w:rsidR="00451386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 и 11: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5*11 = 36</w:t>
      </w:r>
    </w:p>
    <w:p w14:paraId="64AB225B" w14:textId="1819153D" w:rsidR="00451386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7 и 11: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7*11 = 26</w:t>
      </w:r>
    </w:p>
    <w:p w14:paraId="155083CE" w14:textId="2932FCB2" w:rsidR="00451386" w:rsidRPr="0022713B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5, 7 и 11: 2003</w:t>
      </w:r>
      <w:r w:rsidRPr="0022713B">
        <w:rPr>
          <w:rFonts w:ascii="Times New Roman" w:hAnsi="Times New Roman" w:cs="Times New Roman"/>
          <w:sz w:val="28"/>
          <w:szCs w:val="28"/>
        </w:rPr>
        <w:t xml:space="preserve">//5*7*11 = </w:t>
      </w:r>
      <w:r w:rsidR="00B73501" w:rsidRPr="0022713B">
        <w:rPr>
          <w:rFonts w:ascii="Times New Roman" w:hAnsi="Times New Roman" w:cs="Times New Roman"/>
          <w:sz w:val="28"/>
          <w:szCs w:val="28"/>
        </w:rPr>
        <w:t>5</w:t>
      </w:r>
    </w:p>
    <w:p w14:paraId="30985DF9" w14:textId="77777777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55BAAB3E" w14:textId="53D33A4E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несчастью, судья на выставке цветов не разбирается в орхидеях. Если он выбирает победителей случайным образом среди 18 участниц, то сколько имеется способов вручить первый, второй и третий приз?</w:t>
      </w:r>
    </w:p>
    <w:p w14:paraId="6970B679" w14:textId="3A1C67A7" w:rsid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EC134F3" w14:textId="2676985A" w:rsidR="00B73501" w:rsidRP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 * 17 * 16 = 48</w:t>
      </w:r>
      <w:r w:rsidR="006C0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96</w:t>
      </w:r>
    </w:p>
    <w:p w14:paraId="5BAA94D4" w14:textId="77777777" w:rsid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54850C6" w14:textId="04760E0F" w:rsidR="00200E28" w:rsidRDefault="00200E28" w:rsidP="00200E2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Разложить </w:t>
      </w:r>
      <w:r>
        <w:rPr>
          <w:noProof/>
          <w:position w:val="-10"/>
          <w:sz w:val="28"/>
          <w:szCs w:val="28"/>
        </w:rPr>
        <w:drawing>
          <wp:inline distT="0" distB="0" distL="0" distR="0" wp14:anchorId="2C599F8F" wp14:editId="426B7C0D">
            <wp:extent cx="5429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40060002" w14:textId="6F434B66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6A9FF" wp14:editId="21770D3B">
            <wp:extent cx="560070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EFB7" w14:textId="77777777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</w:p>
    <w:p w14:paraId="6419C228" w14:textId="2F4F4395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</w:t>
      </w:r>
      <w:r w:rsidRPr="006C004E">
        <w:rPr>
          <w:sz w:val="28"/>
          <w:szCs w:val="28"/>
          <w:vertAlign w:val="superscript"/>
          <w:lang w:val="en-US"/>
        </w:rPr>
        <w:t>10</w:t>
      </w:r>
      <w:r w:rsidRPr="006C004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10</w:t>
      </w:r>
      <w:r>
        <w:rPr>
          <w:sz w:val="28"/>
          <w:szCs w:val="28"/>
          <w:lang w:val="en-US"/>
        </w:rPr>
        <w:t xml:space="preserve"> + 10a</w:t>
      </w:r>
      <w:r>
        <w:rPr>
          <w:sz w:val="28"/>
          <w:szCs w:val="28"/>
          <w:vertAlign w:val="superscript"/>
          <w:lang w:val="en-US"/>
        </w:rPr>
        <w:t>9</w:t>
      </w:r>
      <w:r>
        <w:rPr>
          <w:sz w:val="28"/>
          <w:szCs w:val="28"/>
          <w:lang w:val="en-US"/>
        </w:rPr>
        <w:t>b + 45a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+ 120a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+ 210a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+ 252a</w:t>
      </w:r>
      <w:r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 xml:space="preserve"> + 210a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+ 120a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 xml:space="preserve"> + 45a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 xml:space="preserve"> + 10ab</w:t>
      </w:r>
      <w:r>
        <w:rPr>
          <w:sz w:val="28"/>
          <w:szCs w:val="28"/>
          <w:vertAlign w:val="superscript"/>
          <w:lang w:val="en-US"/>
        </w:rPr>
        <w:t>9</w:t>
      </w:r>
      <w:r>
        <w:rPr>
          <w:sz w:val="28"/>
          <w:szCs w:val="28"/>
          <w:lang w:val="en-US"/>
        </w:rPr>
        <w:t xml:space="preserve"> + ab</w:t>
      </w:r>
      <w:r>
        <w:rPr>
          <w:sz w:val="28"/>
          <w:szCs w:val="28"/>
          <w:vertAlign w:val="superscript"/>
          <w:lang w:val="en-US"/>
        </w:rPr>
        <w:t>10</w:t>
      </w:r>
    </w:p>
    <w:p w14:paraId="0EE0772F" w14:textId="77777777" w:rsidR="006C004E" w:rsidRP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</w:p>
    <w:p w14:paraId="724FA14E" w14:textId="79A4196F" w:rsidR="00200E28" w:rsidRDefault="00200E28" w:rsidP="00200E2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линейное однородное рекуррентное соотношение </w:t>
      </w:r>
      <w:r>
        <w:rPr>
          <w:i/>
          <w:sz w:val="28"/>
          <w:szCs w:val="28"/>
        </w:rPr>
        <w:t>2-го</w:t>
      </w:r>
      <w:r>
        <w:rPr>
          <w:sz w:val="28"/>
          <w:szCs w:val="28"/>
        </w:rPr>
        <w:t xml:space="preserve"> порядка:</w:t>
      </w:r>
      <w:r>
        <w:rPr>
          <w:sz w:val="28"/>
          <w:szCs w:val="28"/>
        </w:rPr>
        <w:br/>
      </w:r>
      <w:r>
        <w:rPr>
          <w:noProof/>
          <w:position w:val="-32"/>
        </w:rPr>
        <w:drawing>
          <wp:inline distT="0" distB="0" distL="0" distR="0" wp14:anchorId="054AEC72" wp14:editId="7A070051">
            <wp:extent cx="1514475" cy="485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BAFD" w14:textId="77777777" w:rsidR="00EC49B6" w:rsidRDefault="00EC49B6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535DD2B" w14:textId="77777777" w:rsidR="00EC49B6" w:rsidRDefault="00EC49B6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2p + 1 = 0</w:t>
      </w:r>
    </w:p>
    <w:p w14:paraId="4C798D0A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1</w:t>
      </w:r>
    </w:p>
    <w:p w14:paraId="0C43E2DB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</w:p>
    <w:p w14:paraId="6ADC2511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 + d0 = -3</w:t>
      </w:r>
    </w:p>
    <w:p w14:paraId="7A3000B3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-3</w:t>
      </w:r>
    </w:p>
    <w:p w14:paraId="4F2047B5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 + d = 1</w:t>
      </w:r>
    </w:p>
    <w:p w14:paraId="0D693753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 + d = 1</w:t>
      </w:r>
    </w:p>
    <w:p w14:paraId="122BCC1B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4</w:t>
      </w:r>
    </w:p>
    <w:p w14:paraId="2244A6D9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CF0825">
        <w:rPr>
          <w:rFonts w:ascii="Times New Roman" w:hAnsi="Times New Roman" w:cs="Times New Roman"/>
          <w:sz w:val="28"/>
          <w:szCs w:val="28"/>
          <w:lang w:val="en-US"/>
        </w:rPr>
        <w:t>: -3 + 4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7B3389F" w14:textId="77777777" w:rsidR="00021158" w:rsidRDefault="00EC49B6" w:rsidP="0002115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158">
        <w:rPr>
          <w:rFonts w:ascii="Times New Roman" w:hAnsi="Times New Roman" w:cs="Times New Roman"/>
          <w:b/>
          <w:bCs/>
          <w:i/>
          <w:sz w:val="32"/>
          <w:szCs w:val="32"/>
        </w:rPr>
        <w:t>Г</w:t>
      </w:r>
      <w:r w:rsidR="00021158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руппы.</w:t>
      </w:r>
    </w:p>
    <w:p w14:paraId="41901663" w14:textId="77777777" w:rsidR="00021158" w:rsidRDefault="00021158" w:rsidP="0002115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FB799A6" w14:textId="77777777" w:rsidR="00021158" w:rsidRDefault="00021158" w:rsidP="0002115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1 .</w:t>
      </w:r>
      <w:proofErr w:type="gramEnd"/>
    </w:p>
    <w:p w14:paraId="518E4C4C" w14:textId="77777777" w:rsidR="00021158" w:rsidRDefault="00021158" w:rsidP="0002115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11D507" w14:textId="77777777" w:rsidR="00021158" w:rsidRDefault="00021158" w:rsidP="0002115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в </w:t>
      </w:r>
      <w:r>
        <w:rPr>
          <w:rFonts w:ascii="Times New Roman" w:hAnsi="Times New Roman" w:cs="Times New Roman"/>
          <w:i/>
          <w:sz w:val="28"/>
          <w:szCs w:val="28"/>
        </w:rPr>
        <w:t>таблице 1</w:t>
      </w:r>
      <w:r>
        <w:rPr>
          <w:rFonts w:ascii="Times New Roman" w:hAnsi="Times New Roman" w:cs="Times New Roman"/>
          <w:sz w:val="28"/>
          <w:szCs w:val="28"/>
        </w:rPr>
        <w:t xml:space="preserve"> группы:</w:t>
      </w:r>
    </w:p>
    <w:p w14:paraId="56264A14" w14:textId="77777777" w:rsidR="00021158" w:rsidRDefault="00021158" w:rsidP="0002115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15F4C79F" w14:textId="150B66D9" w:rsidR="00021158" w:rsidRDefault="00021158" w:rsidP="00021158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таблицу </w:t>
      </w:r>
      <w:r>
        <w:rPr>
          <w:rFonts w:ascii="Times New Roman" w:hAnsi="Times New Roman" w:cs="Times New Roman"/>
          <w:i/>
          <w:sz w:val="28"/>
          <w:szCs w:val="28"/>
        </w:rPr>
        <w:t>Кэли</w:t>
      </w:r>
      <w:r>
        <w:rPr>
          <w:rFonts w:ascii="Times New Roman" w:hAnsi="Times New Roman" w:cs="Times New Roman"/>
          <w:sz w:val="28"/>
          <w:szCs w:val="28"/>
        </w:rPr>
        <w:t xml:space="preserve">. Определить </w:t>
      </w:r>
      <w:r>
        <w:rPr>
          <w:rFonts w:ascii="Times New Roman" w:hAnsi="Times New Roman" w:cs="Times New Roman"/>
          <w:i/>
          <w:sz w:val="28"/>
          <w:szCs w:val="28"/>
        </w:rPr>
        <w:t>нейтральный</w:t>
      </w:r>
      <w:r>
        <w:rPr>
          <w:rFonts w:ascii="Times New Roman" w:hAnsi="Times New Roman" w:cs="Times New Roman"/>
          <w:sz w:val="28"/>
          <w:szCs w:val="28"/>
        </w:rPr>
        <w:t xml:space="preserve"> элемент. Для каждого элемента группы указать </w:t>
      </w:r>
      <w:r>
        <w:rPr>
          <w:rFonts w:ascii="Times New Roman" w:hAnsi="Times New Roman" w:cs="Times New Roman"/>
          <w:i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</w:rPr>
        <w:t xml:space="preserve"> элемент. </w:t>
      </w:r>
    </w:p>
    <w:p w14:paraId="121A898C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expression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g1, g2):</w:t>
      </w:r>
    </w:p>
    <w:p w14:paraId="1F1B84CC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return (g1 * g2) % 63</w:t>
      </w:r>
    </w:p>
    <w:p w14:paraId="7DC23DC7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8F9ED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28ABAC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4ED6A0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g1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C9CC1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[g1] = </w:t>
      </w:r>
      <w:proofErr w:type="spellStart"/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666FC9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g2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DB1311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[g</w:t>
      </w: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g2] =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(g1, g2)</w:t>
      </w:r>
    </w:p>
    <w:p w14:paraId="6E772A9F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</w:p>
    <w:p w14:paraId="6CAAFF7C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81D46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is_neutral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(e):</w:t>
      </w:r>
    </w:p>
    <w:p w14:paraId="7327EF8D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(e) == 6:</w:t>
      </w:r>
    </w:p>
    <w:p w14:paraId="5E1DEE6E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14:paraId="3D50D5B1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else:</w:t>
      </w:r>
    </w:p>
    <w:p w14:paraId="6122B812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14:paraId="0BFC8367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9B95E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get_neutral_el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45938C5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e = []</w:t>
      </w:r>
    </w:p>
    <w:p w14:paraId="5DE3AD83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g1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847387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e = []</w:t>
      </w:r>
    </w:p>
    <w:p w14:paraId="2E50BBF7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g2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[g1]:</w:t>
      </w:r>
    </w:p>
    <w:p w14:paraId="6A47B5DE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if g2 * g1 == g2:</w:t>
      </w:r>
    </w:p>
    <w:p w14:paraId="5C18ECE6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e.append</w:t>
      </w:r>
      <w:proofErr w:type="spellEnd"/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434518EF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is_neutral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(e)):</w:t>
      </w:r>
    </w:p>
    <w:p w14:paraId="4CDA5972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return g1</w:t>
      </w:r>
    </w:p>
    <w:p w14:paraId="6FA65556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14:paraId="5B24A5CC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F97022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print_reverse_</w:t>
      </w: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elements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, e):</w:t>
      </w:r>
    </w:p>
    <w:p w14:paraId="274F86D8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g1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4D2AE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g2 in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[g1]:</w:t>
      </w:r>
    </w:p>
    <w:p w14:paraId="3B431841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[g</w:t>
      </w: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g2] == e:</w:t>
      </w:r>
    </w:p>
    <w:p w14:paraId="1806548D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print(str(g1) + ":" + str(g2))</w:t>
      </w:r>
    </w:p>
    <w:p w14:paraId="45E65E05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1B385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0B6A8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>array = [1,2,4,8,16,32]</w:t>
      </w:r>
    </w:p>
    <w:p w14:paraId="12AC0D7F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E7908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lastRenderedPageBreak/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0DC61515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A214E">
        <w:rPr>
          <w:rFonts w:ascii="Times New Roman" w:hAnsi="Times New Roman" w:cs="Times New Roman"/>
          <w:sz w:val="28"/>
          <w:szCs w:val="28"/>
        </w:rPr>
        <w:t>Таблица</w:t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14E">
        <w:rPr>
          <w:rFonts w:ascii="Times New Roman" w:hAnsi="Times New Roman" w:cs="Times New Roman"/>
          <w:sz w:val="28"/>
          <w:szCs w:val="28"/>
        </w:rPr>
        <w:t>Кэли</w:t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3236CC5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>for g in array:</w:t>
      </w:r>
    </w:p>
    <w:p w14:paraId="01108681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ab/>
        <w:t>print(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[g])</w:t>
      </w:r>
    </w:p>
    <w:p w14:paraId="7204BA89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50908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get_neutral_el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E85AE3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14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A2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14E">
        <w:rPr>
          <w:rFonts w:ascii="Times New Roman" w:hAnsi="Times New Roman" w:cs="Times New Roman"/>
          <w:sz w:val="28"/>
          <w:szCs w:val="28"/>
        </w:rPr>
        <w:t xml:space="preserve">"Нейтральный элемент: " + </w:t>
      </w:r>
      <w:proofErr w:type="spellStart"/>
      <w:r w:rsidRPr="007A214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A214E">
        <w:rPr>
          <w:rFonts w:ascii="Times New Roman" w:hAnsi="Times New Roman" w:cs="Times New Roman"/>
          <w:sz w:val="28"/>
          <w:szCs w:val="28"/>
        </w:rPr>
        <w:t>(e))</w:t>
      </w:r>
    </w:p>
    <w:p w14:paraId="0AF38E49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CA63580" w14:textId="77777777" w:rsidR="007A214E" w:rsidRPr="007A214E" w:rsidRDefault="007A214E" w:rsidP="007A214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A214E">
        <w:rPr>
          <w:rFonts w:ascii="Times New Roman" w:hAnsi="Times New Roman" w:cs="Times New Roman"/>
          <w:sz w:val="28"/>
          <w:szCs w:val="28"/>
        </w:rPr>
        <w:t>Обратные</w:t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14E">
        <w:rPr>
          <w:rFonts w:ascii="Times New Roman" w:hAnsi="Times New Roman" w:cs="Times New Roman"/>
          <w:sz w:val="28"/>
          <w:szCs w:val="28"/>
        </w:rPr>
        <w:t>элементы</w:t>
      </w:r>
      <w:r w:rsidRPr="007A214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717560C1" w14:textId="14E987A7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214E">
        <w:rPr>
          <w:rFonts w:ascii="Times New Roman" w:hAnsi="Times New Roman" w:cs="Times New Roman"/>
          <w:sz w:val="28"/>
          <w:szCs w:val="28"/>
          <w:lang w:val="en-US"/>
        </w:rPr>
        <w:t>print_reverse_</w:t>
      </w:r>
      <w:proofErr w:type="gramStart"/>
      <w:r w:rsidRPr="007A214E">
        <w:rPr>
          <w:rFonts w:ascii="Times New Roman" w:hAnsi="Times New Roman" w:cs="Times New Roman"/>
          <w:sz w:val="28"/>
          <w:szCs w:val="28"/>
          <w:lang w:val="en-US"/>
        </w:rPr>
        <w:t>elements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214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7A214E">
        <w:rPr>
          <w:rFonts w:ascii="Times New Roman" w:hAnsi="Times New Roman" w:cs="Times New Roman"/>
          <w:sz w:val="28"/>
          <w:szCs w:val="28"/>
          <w:lang w:val="en-US"/>
        </w:rPr>
        <w:t>, e)</w:t>
      </w:r>
    </w:p>
    <w:p w14:paraId="5E05C96A" w14:textId="2CD43165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7A8EF" w14:textId="0098D057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7D4239" w14:textId="3D62230E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E7A4B6" w14:textId="69A6DCCA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12932" w14:textId="2D4627A6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BE5E4" w14:textId="015F4CD3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2EAD5" w14:textId="30C7BF5A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4BA0E" w14:textId="2262AD8A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843C0" w14:textId="583BF491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23406" w14:textId="2E327963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78F13" w14:textId="77777777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13BB1" w14:textId="70E59F8F" w:rsid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42732F3" w14:textId="13AB851F" w:rsidR="007A214E" w:rsidRPr="007A214E" w:rsidRDefault="007A214E" w:rsidP="007A214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1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EA58B" wp14:editId="50C19093">
            <wp:extent cx="3200847" cy="283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D6E1" w14:textId="758304EB" w:rsidR="00021158" w:rsidRDefault="00021158" w:rsidP="00021158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является 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 </w:t>
      </w:r>
      <w:r>
        <w:rPr>
          <w:rFonts w:ascii="Times New Roman" w:hAnsi="Times New Roman" w:cs="Times New Roman"/>
          <w:i/>
          <w:sz w:val="28"/>
          <w:szCs w:val="28"/>
        </w:rPr>
        <w:t>циклической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указать </w:t>
      </w:r>
      <w:r>
        <w:rPr>
          <w:rFonts w:ascii="Times New Roman" w:hAnsi="Times New Roman" w:cs="Times New Roman"/>
          <w:i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в группе.</w:t>
      </w:r>
    </w:p>
    <w:p w14:paraId="3E60B371" w14:textId="2CE423A8" w:rsidR="004A27CC" w:rsidRDefault="004A27CC" w:rsidP="004A27CC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Группа является циклической, т.к. </w:t>
      </w:r>
      <w:r w:rsidR="00541E66" w:rsidRPr="00541E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может породить все остальные элементы группы:</w:t>
      </w:r>
    </w:p>
    <w:p w14:paraId="433AEAA9" w14:textId="6734E18B" w:rsidR="004A27CC" w:rsidRPr="004A27CC" w:rsidRDefault="004A27CC" w:rsidP="004A27CC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7CC">
        <w:rPr>
          <w:rFonts w:ascii="Times New Roman" w:hAnsi="Times New Roman" w:cs="Times New Roman"/>
          <w:sz w:val="28"/>
          <w:szCs w:val="28"/>
          <w:lang w:val="en-US"/>
        </w:rPr>
        <w:t>g1 = [</w:t>
      </w:r>
      <w:r w:rsidR="00541E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A27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6492E7C" w14:textId="6AF62F71" w:rsidR="004A27CC" w:rsidRPr="004A27CC" w:rsidRDefault="004A27CC" w:rsidP="004A27CC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7C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4A27CC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4A27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A27CC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4A27CC">
        <w:rPr>
          <w:rFonts w:ascii="Times New Roman" w:hAnsi="Times New Roman" w:cs="Times New Roman"/>
          <w:sz w:val="28"/>
          <w:szCs w:val="28"/>
          <w:lang w:val="en-US"/>
        </w:rPr>
        <w:t xml:space="preserve">(g1[-1], </w:t>
      </w:r>
      <w:r w:rsidR="00541E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A27C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08923C4" w14:textId="31ADDD89" w:rsidR="004A27CC" w:rsidRPr="004A27CC" w:rsidRDefault="004A27CC" w:rsidP="004A27CC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7C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4A27CC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4A27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A27CC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4A27CC">
        <w:rPr>
          <w:rFonts w:ascii="Times New Roman" w:hAnsi="Times New Roman" w:cs="Times New Roman"/>
          <w:sz w:val="28"/>
          <w:szCs w:val="28"/>
          <w:lang w:val="en-US"/>
        </w:rPr>
        <w:t xml:space="preserve">(g1[-1], </w:t>
      </w:r>
      <w:r w:rsidR="00541E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A27C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82DCC14" w14:textId="2AEBA4A2" w:rsidR="004A27CC" w:rsidRPr="004A27CC" w:rsidRDefault="004A27CC" w:rsidP="004A27CC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7C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4A27CC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4A27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A27CC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4A27CC">
        <w:rPr>
          <w:rFonts w:ascii="Times New Roman" w:hAnsi="Times New Roman" w:cs="Times New Roman"/>
          <w:sz w:val="28"/>
          <w:szCs w:val="28"/>
          <w:lang w:val="en-US"/>
        </w:rPr>
        <w:t xml:space="preserve">(g1[-1], </w:t>
      </w:r>
      <w:r w:rsidR="00541E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A27C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FFAE5BE" w14:textId="7DBBA72A" w:rsidR="004A27CC" w:rsidRPr="004A27CC" w:rsidRDefault="004A27CC" w:rsidP="004A27CC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7C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4A27CC">
        <w:rPr>
          <w:rFonts w:ascii="Times New Roman" w:hAnsi="Times New Roman" w:cs="Times New Roman"/>
          <w:sz w:val="28"/>
          <w:szCs w:val="28"/>
          <w:lang w:val="en-US"/>
        </w:rPr>
        <w:t>1.append</w:t>
      </w:r>
      <w:proofErr w:type="gramEnd"/>
      <w:r w:rsidRPr="004A27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A27CC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4A27CC">
        <w:rPr>
          <w:rFonts w:ascii="Times New Roman" w:hAnsi="Times New Roman" w:cs="Times New Roman"/>
          <w:sz w:val="28"/>
          <w:szCs w:val="28"/>
          <w:lang w:val="en-US"/>
        </w:rPr>
        <w:t xml:space="preserve">(g1[-1], </w:t>
      </w:r>
      <w:r w:rsidR="00541E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A27C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6A15E5" w14:textId="324F5EC0" w:rsidR="004A27CC" w:rsidRDefault="004A27CC" w:rsidP="004A27CC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7C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A27CC">
        <w:rPr>
          <w:rFonts w:ascii="Times New Roman" w:hAnsi="Times New Roman" w:cs="Times New Roman"/>
          <w:sz w:val="28"/>
          <w:szCs w:val="28"/>
        </w:rPr>
        <w:t>(g1)</w:t>
      </w:r>
    </w:p>
    <w:p w14:paraId="29F2B196" w14:textId="62DED621" w:rsidR="004A27CC" w:rsidRDefault="004A27CC" w:rsidP="004A27CC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27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BC45F" wp14:editId="36793479">
            <wp:extent cx="3886742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778" w14:textId="15E8C5D6" w:rsidR="004A27CC" w:rsidRPr="00616425" w:rsidRDefault="00616425" w:rsidP="004A27CC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</w:p>
    <w:p w14:paraId="513277D0" w14:textId="7C14E534" w:rsidR="00021158" w:rsidRDefault="00021158" w:rsidP="00021158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является 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 </w:t>
      </w:r>
      <w:r>
        <w:rPr>
          <w:rFonts w:ascii="Times New Roman" w:hAnsi="Times New Roman" w:cs="Times New Roman"/>
          <w:i/>
          <w:sz w:val="28"/>
          <w:szCs w:val="28"/>
        </w:rPr>
        <w:t>абелевой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3E8248A" w14:textId="0D317F21" w:rsidR="00616425" w:rsidRPr="00616425" w:rsidRDefault="00616425" w:rsidP="00616425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так как для любых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справедливо</w:t>
      </w:r>
      <w:r w:rsidRPr="006164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425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4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42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82B4CFE" w14:textId="3EE6DAE6" w:rsidR="00021158" w:rsidRDefault="00021158" w:rsidP="00021158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все </w:t>
      </w:r>
      <w:r>
        <w:rPr>
          <w:rFonts w:ascii="Times New Roman" w:hAnsi="Times New Roman" w:cs="Times New Roman"/>
          <w:i/>
          <w:sz w:val="28"/>
          <w:szCs w:val="28"/>
        </w:rPr>
        <w:t>подгруппы</w:t>
      </w:r>
      <w:r>
        <w:rPr>
          <w:rFonts w:ascii="Times New Roman" w:hAnsi="Times New Roman" w:cs="Times New Roman"/>
          <w:sz w:val="28"/>
          <w:szCs w:val="28"/>
        </w:rPr>
        <w:t xml:space="preserve"> заданной группы и их порядок. Определить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порождающие  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подгрупп. Для одной из подгрупп построить таблицу </w:t>
      </w:r>
      <w:r>
        <w:rPr>
          <w:rFonts w:ascii="Times New Roman" w:hAnsi="Times New Roman" w:cs="Times New Roman"/>
          <w:i/>
          <w:sz w:val="28"/>
          <w:szCs w:val="28"/>
        </w:rPr>
        <w:t>Кэли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686F17" w14:textId="6A9DCEA0" w:rsidR="00616425" w:rsidRDefault="00B55308" w:rsidP="00616425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5901907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>array = [1,2,4,8,16,32]</w:t>
      </w:r>
    </w:p>
    <w:p w14:paraId="041CD83F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08CED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>def subgroup(g):</w:t>
      </w:r>
    </w:p>
    <w:p w14:paraId="674B4819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  <w:t>if g == 1:</w:t>
      </w:r>
    </w:p>
    <w:p w14:paraId="4E19C56B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  <w:t>return "</w:t>
      </w:r>
      <w:r w:rsidRPr="00B55308">
        <w:rPr>
          <w:rFonts w:ascii="Times New Roman" w:hAnsi="Times New Roman" w:cs="Times New Roman"/>
          <w:sz w:val="28"/>
          <w:szCs w:val="28"/>
        </w:rPr>
        <w:t>Нейтральный</w:t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5308">
        <w:rPr>
          <w:rFonts w:ascii="Times New Roman" w:hAnsi="Times New Roman" w:cs="Times New Roman"/>
          <w:sz w:val="28"/>
          <w:szCs w:val="28"/>
        </w:rPr>
        <w:t>элемент</w:t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 xml:space="preserve"> 1"</w:t>
      </w:r>
    </w:p>
    <w:p w14:paraId="4DB767A5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  <w:t>subgroup = [g]</w:t>
      </w:r>
    </w:p>
    <w:p w14:paraId="1010139D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C60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  <w:t>while True:</w:t>
      </w:r>
    </w:p>
    <w:p w14:paraId="012C3D83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55308">
        <w:rPr>
          <w:rFonts w:ascii="Times New Roman" w:hAnsi="Times New Roman" w:cs="Times New Roman"/>
          <w:sz w:val="28"/>
          <w:szCs w:val="28"/>
          <w:lang w:val="en-US"/>
        </w:rPr>
        <w:t>subgroup.append</w:t>
      </w:r>
      <w:proofErr w:type="spellEnd"/>
      <w:proofErr w:type="gramEnd"/>
      <w:r w:rsidRPr="00B55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5308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B55308">
        <w:rPr>
          <w:rFonts w:ascii="Times New Roman" w:hAnsi="Times New Roman" w:cs="Times New Roman"/>
          <w:sz w:val="28"/>
          <w:szCs w:val="28"/>
          <w:lang w:val="en-US"/>
        </w:rPr>
        <w:t>(subgroup[-1], g))</w:t>
      </w:r>
    </w:p>
    <w:p w14:paraId="19408DE1" w14:textId="77777777" w:rsidR="00B55308" w:rsidRPr="00CA5EE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5EE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CA5EE8">
        <w:rPr>
          <w:rFonts w:ascii="Times New Roman" w:hAnsi="Times New Roman" w:cs="Times New Roman"/>
          <w:sz w:val="28"/>
          <w:szCs w:val="28"/>
          <w:lang w:val="en-US"/>
        </w:rPr>
        <w:t>subgroup[</w:t>
      </w:r>
      <w:proofErr w:type="gramEnd"/>
      <w:r w:rsidRPr="00CA5EE8">
        <w:rPr>
          <w:rFonts w:ascii="Times New Roman" w:hAnsi="Times New Roman" w:cs="Times New Roman"/>
          <w:sz w:val="28"/>
          <w:szCs w:val="28"/>
          <w:lang w:val="en-US"/>
        </w:rPr>
        <w:t>-1] == 1:</w:t>
      </w:r>
    </w:p>
    <w:p w14:paraId="430CB6DA" w14:textId="0E4267A8" w:rsidR="00B55308" w:rsidRPr="00CA5EE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E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5E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5EE8">
        <w:rPr>
          <w:rFonts w:ascii="Times New Roman" w:hAnsi="Times New Roman" w:cs="Times New Roman"/>
          <w:sz w:val="28"/>
          <w:szCs w:val="28"/>
          <w:lang w:val="en-US"/>
        </w:rPr>
        <w:tab/>
        <w:t>return subgroup</w:t>
      </w:r>
    </w:p>
    <w:p w14:paraId="588DFD07" w14:textId="77777777" w:rsidR="00B55308" w:rsidRPr="00B55308" w:rsidRDefault="00B55308" w:rsidP="00B55308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>for g in array:</w:t>
      </w:r>
    </w:p>
    <w:p w14:paraId="248F50D4" w14:textId="207652E9" w:rsidR="00B5530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53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print(str(subgroup(g)) + " </w:t>
      </w:r>
      <w:r w:rsidRPr="00B55308">
        <w:rPr>
          <w:rFonts w:ascii="Times New Roman" w:hAnsi="Times New Roman" w:cs="Times New Roman"/>
          <w:sz w:val="28"/>
          <w:szCs w:val="28"/>
        </w:rPr>
        <w:t>Порядок</w:t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5308">
        <w:rPr>
          <w:rFonts w:ascii="Times New Roman" w:hAnsi="Times New Roman" w:cs="Times New Roman"/>
          <w:sz w:val="28"/>
          <w:szCs w:val="28"/>
        </w:rPr>
        <w:t>подгруппы</w:t>
      </w:r>
      <w:r w:rsidRPr="00B55308">
        <w:rPr>
          <w:rFonts w:ascii="Times New Roman" w:hAnsi="Times New Roman" w:cs="Times New Roman"/>
          <w:sz w:val="28"/>
          <w:szCs w:val="28"/>
          <w:lang w:val="en-US"/>
        </w:rPr>
        <w:t>: " + str(</w:t>
      </w:r>
      <w:proofErr w:type="spellStart"/>
      <w:r w:rsidRPr="00B5530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55308">
        <w:rPr>
          <w:rFonts w:ascii="Times New Roman" w:hAnsi="Times New Roman" w:cs="Times New Roman"/>
          <w:sz w:val="28"/>
          <w:szCs w:val="28"/>
          <w:lang w:val="en-US"/>
        </w:rPr>
        <w:t>(subgroup(g))))</w:t>
      </w:r>
    </w:p>
    <w:p w14:paraId="2C839A31" w14:textId="77777777" w:rsidR="00B55308" w:rsidRPr="00CA5EE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7729B" w14:textId="3B3CF4AE" w:rsidR="00B5530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C04B267" w14:textId="1DE4D10C" w:rsidR="00B5530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53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4FB74" wp14:editId="20EF783F">
            <wp:extent cx="3543795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69C3" w14:textId="27308E7E" w:rsidR="00B5530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Кэли для одной из подгрупп:</w:t>
      </w:r>
    </w:p>
    <w:p w14:paraId="0CD73930" w14:textId="0A99EE13" w:rsidR="00B55308" w:rsidRPr="00B55308" w:rsidRDefault="00B55308" w:rsidP="00B55308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553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4F035A" wp14:editId="4840733B">
            <wp:extent cx="1657581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221" w14:textId="1055B0FA" w:rsidR="00B55308" w:rsidRPr="003134BE" w:rsidRDefault="00021158" w:rsidP="003134BE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Разложить группу на </w:t>
      </w:r>
      <w:r>
        <w:rPr>
          <w:rFonts w:ascii="Times New Roman" w:hAnsi="Times New Roman" w:cs="Times New Roman"/>
          <w:i/>
          <w:sz w:val="28"/>
          <w:szCs w:val="28"/>
        </w:rPr>
        <w:t xml:space="preserve">смежные </w:t>
      </w:r>
      <w:r>
        <w:rPr>
          <w:rFonts w:ascii="Times New Roman" w:hAnsi="Times New Roman" w:cs="Times New Roman"/>
          <w:sz w:val="28"/>
          <w:szCs w:val="28"/>
        </w:rPr>
        <w:t xml:space="preserve">классы по одной из подгрупп. Построить </w:t>
      </w:r>
      <w:r>
        <w:rPr>
          <w:rFonts w:ascii="Times New Roman" w:hAnsi="Times New Roman" w:cs="Times New Roman"/>
          <w:i/>
          <w:sz w:val="28"/>
          <w:szCs w:val="28"/>
        </w:rPr>
        <w:t>фактор множество</w:t>
      </w:r>
      <w:r>
        <w:rPr>
          <w:rFonts w:ascii="Times New Roman" w:hAnsi="Times New Roman" w:cs="Times New Roman"/>
          <w:sz w:val="28"/>
          <w:szCs w:val="28"/>
        </w:rPr>
        <w:t xml:space="preserve"> для группы по данной подгруппе.</w:t>
      </w:r>
    </w:p>
    <w:p w14:paraId="2C64A661" w14:textId="695A5FF7" w:rsidR="00021158" w:rsidRDefault="00021158" w:rsidP="00021158">
      <w:pPr>
        <w:pStyle w:val="a3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таблицу </w:t>
      </w:r>
      <w:r>
        <w:rPr>
          <w:rFonts w:ascii="Times New Roman" w:hAnsi="Times New Roman" w:cs="Times New Roman"/>
          <w:i/>
          <w:sz w:val="28"/>
          <w:szCs w:val="28"/>
        </w:rPr>
        <w:t>Кэли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фактор-группы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одной из подгрупп.</w:t>
      </w:r>
    </w:p>
    <w:p w14:paraId="0C137FCC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group_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classes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cayley_table_arr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31A6F8D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 // 2</w:t>
      </w:r>
    </w:p>
    <w:p w14:paraId="08366824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for g2 in range(index):</w:t>
      </w:r>
    </w:p>
    <w:p w14:paraId="2A45E07B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print(str(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[g2]) + "H:" + str(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cayley_table_arr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g2]) + ":" + str(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cayley_table_arr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[0][g2 + index]))</w:t>
      </w:r>
    </w:p>
    <w:p w14:paraId="55C19963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64879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get_factor_set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AB73E2B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 // 2</w:t>
      </w:r>
    </w:p>
    <w:p w14:paraId="62D8ED55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factor_set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715BD81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in range(index):</w:t>
      </w:r>
    </w:p>
    <w:p w14:paraId="5813DFB8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element = (str(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]) + str("H"))</w:t>
      </w:r>
    </w:p>
    <w:p w14:paraId="0D7A783A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set.append</w:t>
      </w:r>
      <w:proofErr w:type="spellEnd"/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(element)</w:t>
      </w:r>
    </w:p>
    <w:p w14:paraId="2E630F81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factor_set</w:t>
      </w:r>
      <w:proofErr w:type="spellEnd"/>
    </w:p>
    <w:p w14:paraId="295697D0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AD921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factor_cayley_table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D38CDA3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factor_cayley_table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735A96D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for g1 in range(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0B191D1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row = []</w:t>
      </w:r>
    </w:p>
    <w:p w14:paraId="7733C2E2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for g2 in range(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7C84EA4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el = (str(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get_expression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[g1],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[g2])) + "H")</w:t>
      </w:r>
    </w:p>
    <w:p w14:paraId="7A7DAAD6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row.append</w:t>
      </w:r>
      <w:proofErr w:type="spellEnd"/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(el)</w:t>
      </w:r>
    </w:p>
    <w:p w14:paraId="420FDBF6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factor_cayley_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table.append</w:t>
      </w:r>
      <w:proofErr w:type="spellEnd"/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14:paraId="75764EE5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factor_cayley_table</w:t>
      </w:r>
      <w:proofErr w:type="spellEnd"/>
    </w:p>
    <w:p w14:paraId="56BDA1EC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9C8F4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cayley_table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get_cayley_table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609F19E5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15D8D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4B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13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4BE">
        <w:rPr>
          <w:rFonts w:ascii="Times New Roman" w:hAnsi="Times New Roman" w:cs="Times New Roman"/>
          <w:sz w:val="28"/>
          <w:szCs w:val="28"/>
        </w:rPr>
        <w:t>"Классы для заданной группы:")</w:t>
      </w:r>
    </w:p>
    <w:p w14:paraId="795ED19F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get_cayley_table_arr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459CB414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group_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classes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, array)</w:t>
      </w:r>
    </w:p>
    <w:p w14:paraId="27B52BB9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5B247B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134BE">
        <w:rPr>
          <w:rFonts w:ascii="Times New Roman" w:hAnsi="Times New Roman" w:cs="Times New Roman"/>
          <w:sz w:val="28"/>
          <w:szCs w:val="28"/>
        </w:rPr>
        <w:t>Фактор</w:t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134BE">
        <w:rPr>
          <w:rFonts w:ascii="Times New Roman" w:hAnsi="Times New Roman" w:cs="Times New Roman"/>
          <w:sz w:val="28"/>
          <w:szCs w:val="28"/>
        </w:rPr>
        <w:t>множкство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7F937F70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fts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get_factor_set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14:paraId="588CD629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0C115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sg = </w:t>
      </w:r>
      <w:proofErr w:type="gramStart"/>
      <w:r w:rsidRPr="003134BE">
        <w:rPr>
          <w:rFonts w:ascii="Times New Roman" w:hAnsi="Times New Roman" w:cs="Times New Roman"/>
          <w:sz w:val="28"/>
          <w:szCs w:val="28"/>
          <w:lang w:val="en-US"/>
        </w:rPr>
        <w:t>subgroup(</w:t>
      </w:r>
      <w:proofErr w:type="gramEnd"/>
      <w:r w:rsidRPr="003134B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6DFC0277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F78623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3134BE">
        <w:rPr>
          <w:rFonts w:ascii="Times New Roman" w:hAnsi="Times New Roman" w:cs="Times New Roman"/>
          <w:sz w:val="28"/>
          <w:szCs w:val="28"/>
        </w:rPr>
        <w:t>Подгруппа</w:t>
      </w:r>
      <w:r w:rsidRPr="003134B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DE1F71B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>print(sg)</w:t>
      </w:r>
    </w:p>
    <w:p w14:paraId="10D1B388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34BE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313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4BE">
        <w:rPr>
          <w:rFonts w:ascii="Times New Roman" w:hAnsi="Times New Roman" w:cs="Times New Roman"/>
          <w:sz w:val="28"/>
          <w:szCs w:val="28"/>
        </w:rPr>
        <w:t>"Таблица Кэли по фактор-множеству по данной подгруппе:")</w:t>
      </w:r>
    </w:p>
    <w:p w14:paraId="57E13176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factor_cayley_table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(sg)</w:t>
      </w:r>
    </w:p>
    <w:p w14:paraId="75335986" w14:textId="77777777" w:rsidR="003134BE" w:rsidRPr="003134BE" w:rsidRDefault="003134BE" w:rsidP="003134BE">
      <w:pPr>
        <w:pStyle w:val="a3"/>
        <w:spacing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 xml:space="preserve">for row in </w:t>
      </w:r>
      <w:proofErr w:type="spellStart"/>
      <w:r w:rsidRPr="003134BE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3134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2079AC" w14:textId="31AAB74F" w:rsidR="003134BE" w:rsidRDefault="003134BE" w:rsidP="003134B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sz w:val="28"/>
          <w:szCs w:val="28"/>
          <w:lang w:val="en-US"/>
        </w:rPr>
        <w:tab/>
        <w:t>print(row)</w:t>
      </w:r>
    </w:p>
    <w:p w14:paraId="7D4710DC" w14:textId="77777777" w:rsidR="003134BE" w:rsidRDefault="003134BE" w:rsidP="003134B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92A5A" w14:textId="0E461545" w:rsidR="003134BE" w:rsidRPr="003134BE" w:rsidRDefault="003134BE" w:rsidP="003134BE">
      <w:pPr>
        <w:pStyle w:val="a3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BD8DB1B" w14:textId="4AB39520" w:rsidR="003134BE" w:rsidRDefault="003134BE" w:rsidP="00313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CCD95" wp14:editId="7717A89D">
            <wp:extent cx="4258269" cy="21720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23D" w14:textId="77777777" w:rsidR="003134BE" w:rsidRDefault="003134BE" w:rsidP="003134B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112205B" w14:textId="77777777" w:rsidR="003134BE" w:rsidRDefault="003134BE" w:rsidP="003134BE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2 .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(вручную)</w:t>
      </w:r>
    </w:p>
    <w:p w14:paraId="2F6FEFA4" w14:textId="77777777" w:rsidR="003134BE" w:rsidRDefault="003134BE" w:rsidP="003134BE">
      <w:pPr>
        <w:rPr>
          <w:rFonts w:ascii="Times New Roman" w:hAnsi="Times New Roman" w:cs="Times New Roman"/>
          <w:sz w:val="28"/>
          <w:szCs w:val="28"/>
        </w:rPr>
      </w:pPr>
    </w:p>
    <w:p w14:paraId="01BAB294" w14:textId="17833BB4" w:rsidR="00CA5EE8" w:rsidRDefault="003134BE" w:rsidP="00CA5EE8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Представить заданную подстановку произведением независимых циклов. Варианты заданий указаны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таблице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Подстановка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задана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таблице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второй строкой подстановки. Например: подстановка </w:t>
      </w:r>
      <w:r>
        <w:rPr>
          <w:rFonts w:ascii="Times New Roman" w:eastAsia="Times New Roman" w:hAnsi="Times New Roman" w:cs="Times New Roman"/>
          <w:position w:val="-30"/>
          <w:lang w:val="ru-RU"/>
        </w:rPr>
        <w:object w:dxaOrig="2100" w:dyaOrig="720" w14:anchorId="4E85CB9A">
          <v:shape id="_x0000_i1034" type="#_x0000_t75" style="width:105pt;height:36pt" o:ole="">
            <v:imagedata r:id="rId35" o:title=""/>
          </v:shape>
          <o:OLEObject Type="Embed" ProgID="Equation.3" ShapeID="_x0000_i1034" DrawAspect="Content" ObjectID="_1669051272" r:id="rId3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записана в таблице как </w:t>
      </w:r>
      <w:r>
        <w:rPr>
          <w:rFonts w:ascii="Times New Roman" w:eastAsia="Times New Roman" w:hAnsi="Times New Roman" w:cs="Times New Roman"/>
          <w:position w:val="-10"/>
          <w:lang w:val="ru-RU"/>
        </w:rPr>
        <w:object w:dxaOrig="900" w:dyaOrig="315" w14:anchorId="7DE0AECE">
          <v:shape id="_x0000_i1035" type="#_x0000_t75" style="width:45pt;height:15.75pt" o:ole="">
            <v:imagedata r:id="rId37" o:title=""/>
          </v:shape>
          <o:OLEObject Type="Embed" ProgID="Equation.3" ShapeID="_x0000_i1035" DrawAspect="Content" ObjectID="_1669051273" r:id="rId3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0961EF1" w14:textId="3A2DC005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C49B3" w14:textId="26140F40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9DF11" w14:textId="2C0F80B2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8E741" w14:textId="5B5CAA76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468C2" w14:textId="77777777" w:rsidR="00CA5EE8" w:rsidRP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94100" w14:textId="7D337F90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порядок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заданной подстановки.</w:t>
      </w:r>
    </w:p>
    <w:p w14:paraId="3BB1B425" w14:textId="2B58BA99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B3A2E" w14:textId="11F3ABD7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40244" w14:textId="36A7B628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03F2FF" w14:textId="418E1201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58363" w14:textId="77777777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F7DE2" w14:textId="259E2A55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таблицу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Кэли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циклической группы, порожденной вашей постановкой. Группа будет иметь вид: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val="ru-RU"/>
        </w:rPr>
        <w:object w:dxaOrig="1800" w:dyaOrig="360" w14:anchorId="2F9F0933">
          <v:shape id="_x0000_i1036" type="#_x0000_t75" style="width:90pt;height:18pt" o:ole="">
            <v:imagedata r:id="rId39" o:title=""/>
          </v:shape>
          <o:OLEObject Type="Embed" ProgID="Equation.3" ShapeID="_x0000_i1036" DrawAspect="Content" ObjectID="_1669051274" r:id="rId4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Для вашей подстановки найти обратную подстановку в полученной группе.  </w:t>
      </w:r>
    </w:p>
    <w:p w14:paraId="3FCACFA7" w14:textId="628D232A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AF8DE" w14:textId="7D7A4B17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FA784" w14:textId="77777777" w:rsidR="00CA5EE8" w:rsidRDefault="00CA5EE8" w:rsidP="00CA5E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D1BA0" w14:textId="22EA5E07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четность подстановки: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через число транспозиций в разложении подстановки в произведение транспозиций;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 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инверсий в подстановке.</w:t>
      </w:r>
    </w:p>
    <w:p w14:paraId="1425FBAD" w14:textId="1034DA1E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56A06233" w14:textId="61E42C4C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09843D6C" w14:textId="77777777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36197868" w14:textId="31351B99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sz w:val="28"/>
          <w:szCs w:val="28"/>
        </w:rPr>
        <w:t>подстановки.</w:t>
      </w:r>
    </w:p>
    <w:p w14:paraId="5D707B5F" w14:textId="3F39CD98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27911125" w14:textId="034B7284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0074DCAB" w14:textId="77777777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0A2CF8DD" w14:textId="1E422DC5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является ли ваша группа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абелевой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E29807" w14:textId="6EEF3DD0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6B234122" w14:textId="428696D5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40554F5B" w14:textId="23D23811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52BDAE21" w14:textId="77777777" w:rsidR="00CA5EE8" w:rsidRDefault="00CA5EE8" w:rsidP="00CA5E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14:paraId="7A53E9E8" w14:textId="77777777" w:rsidR="003134BE" w:rsidRDefault="003134BE" w:rsidP="003134BE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Варианты заданий указаны ниже,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таблице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416F42" w14:textId="77777777" w:rsidR="003134BE" w:rsidRDefault="003134BE" w:rsidP="003134B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5E1C2" w14:textId="77777777" w:rsidR="003134BE" w:rsidRDefault="003134BE" w:rsidP="003134BE">
      <w:pPr>
        <w:tabs>
          <w:tab w:val="left" w:pos="112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1838"/>
      </w:tblGrid>
      <w:tr w:rsidR="003134BE" w14:paraId="3534FF84" w14:textId="77777777" w:rsidTr="00313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C4D1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5906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Подстановка</w:t>
            </w:r>
          </w:p>
        </w:tc>
      </w:tr>
      <w:tr w:rsidR="003134BE" w14:paraId="3533A281" w14:textId="77777777" w:rsidTr="00313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379B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082D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4"/>
                <w:lang w:val="ru-RU" w:eastAsia="ru-RU"/>
              </w:rPr>
              <w:object w:dxaOrig="900" w:dyaOrig="315" w14:anchorId="0330C6D1">
                <v:shape id="_x0000_i1037" type="#_x0000_t75" style="width:45pt;height:15.75pt" o:ole="">
                  <v:imagedata r:id="rId37" o:title=""/>
                </v:shape>
                <o:OLEObject Type="Embed" ProgID="Equation.3" ShapeID="_x0000_i1037" DrawAspect="Content" ObjectID="_1669051275" r:id="rId41"/>
              </w:object>
            </w:r>
          </w:p>
        </w:tc>
      </w:tr>
      <w:tr w:rsidR="003134BE" w14:paraId="58B2234B" w14:textId="77777777" w:rsidTr="00313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07F5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F45A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4"/>
                <w:lang w:val="ru-RU" w:eastAsia="ru-RU"/>
              </w:rPr>
              <w:object w:dxaOrig="915" w:dyaOrig="315" w14:anchorId="0147F8E0">
                <v:shape id="_x0000_i1038" type="#_x0000_t75" style="width:45.75pt;height:15.75pt" o:ole="">
                  <v:imagedata r:id="rId42" o:title=""/>
                </v:shape>
                <o:OLEObject Type="Embed" ProgID="Equation.3" ShapeID="_x0000_i1038" DrawAspect="Content" ObjectID="_1669051276" r:id="rId43"/>
              </w:object>
            </w:r>
          </w:p>
        </w:tc>
      </w:tr>
      <w:tr w:rsidR="003134BE" w14:paraId="78BE0078" w14:textId="77777777" w:rsidTr="00313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E52A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4BD5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4"/>
                <w:lang w:val="ru-RU" w:eastAsia="ru-RU"/>
              </w:rPr>
              <w:object w:dxaOrig="930" w:dyaOrig="315" w14:anchorId="41235EA7">
                <v:shape id="_x0000_i1039" type="#_x0000_t75" style="width:46.5pt;height:15.75pt" o:ole="">
                  <v:imagedata r:id="rId44" o:title=""/>
                </v:shape>
                <o:OLEObject Type="Embed" ProgID="Equation.3" ShapeID="_x0000_i1039" DrawAspect="Content" ObjectID="_1669051277" r:id="rId45"/>
              </w:object>
            </w:r>
          </w:p>
        </w:tc>
      </w:tr>
      <w:tr w:rsidR="003134BE" w14:paraId="1A6F668F" w14:textId="77777777" w:rsidTr="00313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F07C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8650" w14:textId="77777777" w:rsidR="003134BE" w:rsidRDefault="003134BE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4"/>
                <w:szCs w:val="24"/>
                <w:lang w:val="ru-RU" w:eastAsia="ru-RU"/>
              </w:rPr>
              <w:object w:dxaOrig="915" w:dyaOrig="315" w14:anchorId="04F2FCC4">
                <v:shape id="_x0000_i1040" type="#_x0000_t75" style="width:45.75pt;height:15.75pt" o:ole="">
                  <v:imagedata r:id="rId46" o:title=""/>
                </v:shape>
                <o:OLEObject Type="Embed" ProgID="Equation.3" ShapeID="_x0000_i1040" DrawAspect="Content" ObjectID="_1669051278" r:id="rId47"/>
              </w:object>
            </w:r>
          </w:p>
        </w:tc>
      </w:tr>
    </w:tbl>
    <w:p w14:paraId="11E55D4D" w14:textId="51CE0C8B" w:rsidR="003134BE" w:rsidRDefault="003134BE" w:rsidP="00313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40131" w14:textId="67065BB6" w:rsidR="00CA5EE8" w:rsidRPr="00CA5EE8" w:rsidRDefault="00CA5EE8" w:rsidP="003134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ознакомился с основными задачами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комбианторики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теории групп.</w:t>
      </w:r>
    </w:p>
    <w:p w14:paraId="20453484" w14:textId="77777777" w:rsidR="00CA5EE8" w:rsidRPr="00CA5EE8" w:rsidRDefault="00CA5EE8" w:rsidP="003134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867F0" w14:textId="456E1B32" w:rsidR="00021158" w:rsidRPr="00021158" w:rsidRDefault="00021158" w:rsidP="00EC49B6">
      <w:pPr>
        <w:ind w:left="64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21158" w:rsidRPr="0002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A4874"/>
    <w:multiLevelType w:val="hybridMultilevel"/>
    <w:tmpl w:val="791C8496"/>
    <w:lvl w:ilvl="0" w:tplc="B4081C20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39B"/>
    <w:multiLevelType w:val="hybridMultilevel"/>
    <w:tmpl w:val="3AF2A048"/>
    <w:lvl w:ilvl="0" w:tplc="CD08498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9F4833"/>
    <w:multiLevelType w:val="hybridMultilevel"/>
    <w:tmpl w:val="A5F414C4"/>
    <w:lvl w:ilvl="0" w:tplc="BC186C3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8"/>
    <w:rsid w:val="00021158"/>
    <w:rsid w:val="000C0B2C"/>
    <w:rsid w:val="0010391B"/>
    <w:rsid w:val="00122F8A"/>
    <w:rsid w:val="00200E28"/>
    <w:rsid w:val="0022713B"/>
    <w:rsid w:val="003134BE"/>
    <w:rsid w:val="003A1297"/>
    <w:rsid w:val="00451386"/>
    <w:rsid w:val="004A27CC"/>
    <w:rsid w:val="00541E66"/>
    <w:rsid w:val="005C7EA8"/>
    <w:rsid w:val="00616425"/>
    <w:rsid w:val="006B2B94"/>
    <w:rsid w:val="006C004E"/>
    <w:rsid w:val="007A214E"/>
    <w:rsid w:val="007F4FA4"/>
    <w:rsid w:val="008E08E0"/>
    <w:rsid w:val="00B55308"/>
    <w:rsid w:val="00B73501"/>
    <w:rsid w:val="00C55152"/>
    <w:rsid w:val="00CA5EE8"/>
    <w:rsid w:val="00CD1DC9"/>
    <w:rsid w:val="00CF0825"/>
    <w:rsid w:val="00DC3FD3"/>
    <w:rsid w:val="00E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D1A"/>
  <w15:chartTrackingRefBased/>
  <w15:docId w15:val="{E8E14237-C62D-4814-A245-D33C4E1B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00E28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semiHidden/>
    <w:unhideWhenUsed/>
    <w:rsid w:val="00200E28"/>
    <w:pPr>
      <w:spacing w:before="100" w:beforeAutospacing="1" w:after="100" w:afterAutospacing="1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image" Target="media/image24.wmf"/><Relationship Id="rId21" Type="http://schemas.openxmlformats.org/officeDocument/2006/relationships/oleObject" Target="embeddings/oleObject8.bin"/><Relationship Id="rId34" Type="http://schemas.openxmlformats.org/officeDocument/2006/relationships/image" Target="media/image21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6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w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0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wmf"/><Relationship Id="rId43" Type="http://schemas.openxmlformats.org/officeDocument/2006/relationships/oleObject" Target="embeddings/oleObject14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2020-12-06T13:16:00Z</dcterms:created>
  <dcterms:modified xsi:type="dcterms:W3CDTF">2020-12-09T17:34:00Z</dcterms:modified>
</cp:coreProperties>
</file>