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77AC9" w14:textId="77777777" w:rsidR="005C12D8" w:rsidRDefault="005C12D8" w:rsidP="005C12D8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To implement the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Knowledge Hub Extraction Framework</w:t>
      </w:r>
      <w:r>
        <w:rPr>
          <w:rFonts w:ascii="Arial" w:hAnsi="Arial" w:cs="Arial"/>
          <w:color w:val="1F1F1F"/>
        </w:rPr>
        <w:t xml:space="preserve"> using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LangGraph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FastAPI</w:t>
      </w:r>
      <w:proofErr w:type="spellEnd"/>
      <w:r>
        <w:rPr>
          <w:rFonts w:ascii="Arial" w:hAnsi="Arial" w:cs="Arial"/>
          <w:color w:val="1F1F1F"/>
        </w:rPr>
        <w:t xml:space="preserve">, and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Supabase</w:t>
      </w:r>
      <w:proofErr w:type="spellEnd"/>
      <w:r>
        <w:rPr>
          <w:rFonts w:ascii="Arial" w:hAnsi="Arial" w:cs="Arial"/>
          <w:color w:val="1F1F1F"/>
        </w:rPr>
        <w:t>, we will structure the development into four strategic phases. This plan focuses on creating a stateful, cyclic "Brain Factory" that ensures every piece of extracted logic is deterministic and expert-verified.</w:t>
      </w:r>
    </w:p>
    <w:p w14:paraId="55CE4DDB" w14:textId="77777777" w:rsidR="005C12D8" w:rsidRDefault="00AF624B" w:rsidP="005C12D8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72D7C3E0">
          <v:rect id="_x0000_i1025" style="width:0;height:1.5pt" o:hralign="center" o:hrstd="t" o:hrnoshade="t" o:hr="t" fillcolor="gray" stroked="f"/>
        </w:pict>
      </w:r>
    </w:p>
    <w:p w14:paraId="668DA66B" w14:textId="058315F1" w:rsidR="005C12D8" w:rsidRDefault="005C12D8" w:rsidP="005C12D8">
      <w:pPr>
        <w:pStyle w:val="Heading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Phase 1: Foundation &amp; "Saraswati" Hub </w:t>
      </w:r>
    </w:p>
    <w:p w14:paraId="63364B3C" w14:textId="77777777" w:rsidR="005C12D8" w:rsidRDefault="005C12D8" w:rsidP="005C12D8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The goal is to establish the data infrastructure and the hierarchical knowledge graph.</w:t>
      </w:r>
    </w:p>
    <w:p w14:paraId="34F11A02" w14:textId="77777777" w:rsidR="005C12D8" w:rsidRDefault="005C12D8" w:rsidP="005C12D8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State Definition:</w:t>
      </w:r>
      <w:r>
        <w:rPr>
          <w:rFonts w:ascii="Arial" w:hAnsi="Arial" w:cs="Arial"/>
          <w:color w:val="1F1F1F"/>
        </w:rPr>
        <w:t xml:space="preserve"> Define the </w:t>
      </w:r>
      <w:proofErr w:type="spellStart"/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GraphState</w:t>
      </w:r>
      <w:proofErr w:type="spellEnd"/>
      <w:r>
        <w:rPr>
          <w:rFonts w:ascii="Arial" w:hAnsi="Arial" w:cs="Arial"/>
          <w:color w:val="1F1F1F"/>
        </w:rPr>
        <w:t xml:space="preserve"> using </w:t>
      </w:r>
      <w:proofErr w:type="spellStart"/>
      <w:r>
        <w:rPr>
          <w:rFonts w:ascii="Arial" w:hAnsi="Arial" w:cs="Arial"/>
          <w:color w:val="1F1F1F"/>
        </w:rPr>
        <w:t>Pydantic</w:t>
      </w:r>
      <w:proofErr w:type="spellEnd"/>
      <w:r>
        <w:rPr>
          <w:rFonts w:ascii="Arial" w:hAnsi="Arial" w:cs="Arial"/>
          <w:color w:val="1F1F1F"/>
        </w:rPr>
        <w:t xml:space="preserve"> to track the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Contextual Jacket</w:t>
      </w:r>
      <w:r>
        <w:rPr>
          <w:rFonts w:ascii="Arial" w:hAnsi="Arial" w:cs="Arial"/>
          <w:color w:val="1F1F1F"/>
        </w:rPr>
        <w:t>, synthetic scenarios, and audit logs.</w:t>
      </w:r>
    </w:p>
    <w:p w14:paraId="207F9712" w14:textId="77777777" w:rsidR="005C12D8" w:rsidRDefault="005C12D8" w:rsidP="005C12D8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Hierarchical Parser:</w:t>
      </w:r>
      <w:r>
        <w:rPr>
          <w:rFonts w:ascii="Arial" w:hAnsi="Arial" w:cs="Arial"/>
          <w:color w:val="1F1F1F"/>
        </w:rPr>
        <w:t xml:space="preserve"> Build a </w:t>
      </w:r>
      <w:proofErr w:type="spellStart"/>
      <w:r>
        <w:rPr>
          <w:rFonts w:ascii="Arial" w:hAnsi="Arial" w:cs="Arial"/>
          <w:color w:val="1F1F1F"/>
        </w:rPr>
        <w:t>FastAPI</w:t>
      </w:r>
      <w:proofErr w:type="spellEnd"/>
      <w:r>
        <w:rPr>
          <w:rFonts w:ascii="Arial" w:hAnsi="Arial" w:cs="Arial"/>
          <w:color w:val="1F1F1F"/>
        </w:rPr>
        <w:t xml:space="preserve"> service to ingest unstructured docs (PDFs/Docx) and chunk them into a parent-child graph (</w:t>
      </w:r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$H1 \</w:t>
      </w:r>
      <w:proofErr w:type="spellStart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rightarrow</w:t>
      </w:r>
      <w:proofErr w:type="spellEnd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 xml:space="preserve"> H2 \</w:t>
      </w:r>
      <w:proofErr w:type="spellStart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>rightarrow</w:t>
      </w:r>
      <w:proofErr w:type="spellEnd"/>
      <w:r>
        <w:rPr>
          <w:rStyle w:val="math-inline"/>
          <w:rFonts w:ascii="Arial" w:hAnsi="Arial" w:cs="Arial"/>
          <w:color w:val="1F1F1F"/>
          <w:bdr w:val="none" w:sz="0" w:space="0" w:color="auto" w:frame="1"/>
        </w:rPr>
        <w:t xml:space="preserve"> Leaf$</w:t>
      </w:r>
      <w:r>
        <w:rPr>
          <w:rFonts w:ascii="Arial" w:hAnsi="Arial" w:cs="Arial"/>
          <w:color w:val="1F1F1F"/>
        </w:rPr>
        <w:t>).</w:t>
      </w:r>
    </w:p>
    <w:p w14:paraId="59D346EF" w14:textId="77777777" w:rsidR="005C12D8" w:rsidRDefault="005C12D8" w:rsidP="005C12D8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Vector Database:</w:t>
      </w:r>
      <w:r>
        <w:rPr>
          <w:rFonts w:ascii="Arial" w:hAnsi="Arial" w:cs="Arial"/>
          <w:color w:val="1F1F1F"/>
        </w:rPr>
        <w:t xml:space="preserve"> Initialize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Supabase</w:t>
      </w:r>
      <w:proofErr w:type="spellEnd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pgvector</w:t>
      </w:r>
      <w:proofErr w:type="spellEnd"/>
      <w:r>
        <w:rPr>
          <w:rFonts w:ascii="Arial" w:hAnsi="Arial" w:cs="Arial"/>
          <w:color w:val="1F1F1F"/>
        </w:rPr>
        <w:t xml:space="preserve"> to store </w:t>
      </w:r>
      <w:proofErr w:type="spellStart"/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case_embeddings</w:t>
      </w:r>
      <w:proofErr w:type="spellEnd"/>
      <w:r>
        <w:rPr>
          <w:rFonts w:ascii="Arial" w:hAnsi="Arial" w:cs="Arial"/>
          <w:color w:val="1F1F1F"/>
        </w:rPr>
        <w:t xml:space="preserve"> (1536-dim) for semantic "Reasoning by Analogy".</w:t>
      </w:r>
    </w:p>
    <w:p w14:paraId="19551DE9" w14:textId="77777777" w:rsidR="005C12D8" w:rsidRDefault="00AF624B" w:rsidP="005C12D8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5A825B63">
          <v:rect id="_x0000_i1026" style="width:0;height:1.5pt" o:hralign="center" o:hrstd="t" o:hrnoshade="t" o:hr="t" fillcolor="gray" stroked="f"/>
        </w:pict>
      </w:r>
    </w:p>
    <w:p w14:paraId="71693A60" w14:textId="10ED65E4" w:rsidR="005C12D8" w:rsidRDefault="005C12D8" w:rsidP="005C12D8">
      <w:pPr>
        <w:pStyle w:val="Heading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Phase 2: </w:t>
      </w:r>
      <w:proofErr w:type="spellStart"/>
      <w:r>
        <w:rPr>
          <w:rFonts w:ascii="Arial" w:hAnsi="Arial" w:cs="Arial"/>
          <w:color w:val="1F1F1F"/>
        </w:rPr>
        <w:t>LangGraph</w:t>
      </w:r>
      <w:proofErr w:type="spellEnd"/>
      <w:r>
        <w:rPr>
          <w:rFonts w:ascii="Arial" w:hAnsi="Arial" w:cs="Arial"/>
          <w:color w:val="1F1F1F"/>
        </w:rPr>
        <w:t xml:space="preserve"> Logic &amp; Divergence Engine </w:t>
      </w:r>
    </w:p>
    <w:p w14:paraId="6CF160B2" w14:textId="77777777" w:rsidR="005C12D8" w:rsidRDefault="005C12D8" w:rsidP="005C12D8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This phase builds the agentic nodes that identify gaps in textbook knowledge.</w:t>
      </w:r>
    </w:p>
    <w:p w14:paraId="03177531" w14:textId="77777777" w:rsidR="005C12D8" w:rsidRDefault="005C12D8" w:rsidP="005C12D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Divergence Node:</w:t>
      </w:r>
      <w:r>
        <w:rPr>
          <w:rFonts w:ascii="Arial" w:hAnsi="Arial" w:cs="Arial"/>
          <w:color w:val="1F1F1F"/>
        </w:rPr>
        <w:t xml:space="preserve"> Develop a node that scans the Hub for "soft rules" (e.g., words like "typically" or "generally") to find Decision Gaps.</w:t>
      </w:r>
    </w:p>
    <w:p w14:paraId="35F79B43" w14:textId="77777777" w:rsidR="005C12D8" w:rsidRDefault="005C12D8" w:rsidP="005C12D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Synthesis Node:</w:t>
      </w:r>
      <w:r>
        <w:rPr>
          <w:rFonts w:ascii="Arial" w:hAnsi="Arial" w:cs="Arial"/>
          <w:color w:val="1F1F1F"/>
        </w:rPr>
        <w:t xml:space="preserve"> Create a node to wrap these rules into complex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Synthetic Scenarios</w:t>
      </w:r>
      <w:r>
        <w:rPr>
          <w:rFonts w:ascii="Arial" w:hAnsi="Arial" w:cs="Arial"/>
          <w:color w:val="1F1F1F"/>
        </w:rPr>
        <w:t xml:space="preserve"> (e.g., combining high BMI with specific clinical triggers).</w:t>
      </w:r>
    </w:p>
    <w:p w14:paraId="770C3799" w14:textId="77777777" w:rsidR="005C12D8" w:rsidRDefault="005C12D8" w:rsidP="005C12D8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SLM Auditor Node:</w:t>
      </w:r>
      <w:r>
        <w:rPr>
          <w:rFonts w:ascii="Arial" w:hAnsi="Arial" w:cs="Arial"/>
          <w:color w:val="1F1F1F"/>
        </w:rPr>
        <w:t xml:space="preserve"> Implement a "Deterministic Auditor" node using a smaller model (SLM). It performs an "Echo Verification" to ensure the synthesized scenario doesn't introduce unverified facts.</w:t>
      </w:r>
    </w:p>
    <w:p w14:paraId="2ABDECC2" w14:textId="77777777" w:rsidR="005C12D8" w:rsidRDefault="00AF624B" w:rsidP="005C12D8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55F8DE46">
          <v:rect id="_x0000_i1027" style="width:0;height:1.5pt" o:hralign="center" o:hrstd="t" o:hrnoshade="t" o:hr="t" fillcolor="gray" stroked="f"/>
        </w:pict>
      </w:r>
    </w:p>
    <w:p w14:paraId="533091D6" w14:textId="7E6A9D2A" w:rsidR="005C12D8" w:rsidRDefault="005C12D8" w:rsidP="005C12D8">
      <w:pPr>
        <w:pStyle w:val="Heading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Phase 3: Socratic Resolution &amp; HITL </w:t>
      </w:r>
    </w:p>
    <w:p w14:paraId="0957A3E6" w14:textId="77777777" w:rsidR="005C12D8" w:rsidRDefault="005C12D8" w:rsidP="005C12D8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Integrating the "Human-in-the-Loop" (HITL) interface to capture the expert's persona and logic.</w:t>
      </w:r>
    </w:p>
    <w:p w14:paraId="02376A47" w14:textId="77777777" w:rsidR="005C12D8" w:rsidRDefault="005C12D8" w:rsidP="005C12D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Breakpoint Integration:</w:t>
      </w:r>
      <w:r>
        <w:rPr>
          <w:rFonts w:ascii="Arial" w:hAnsi="Arial" w:cs="Arial"/>
          <w:color w:val="1F1F1F"/>
        </w:rPr>
        <w:t xml:space="preserve"> Use </w:t>
      </w:r>
      <w:proofErr w:type="spellStart"/>
      <w:r>
        <w:rPr>
          <w:rFonts w:ascii="Arial" w:hAnsi="Arial" w:cs="Arial"/>
          <w:color w:val="1F1F1F"/>
        </w:rPr>
        <w:t>LangGraph's</w:t>
      </w:r>
      <w:proofErr w:type="spellEnd"/>
      <w:r>
        <w:rPr>
          <w:rFonts w:ascii="Arial" w:hAnsi="Arial" w:cs="Arial"/>
          <w:color w:val="1F1F1F"/>
        </w:rPr>
        <w:t xml:space="preserve"> </w:t>
      </w:r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interrupt</w:t>
      </w:r>
      <w:r>
        <w:rPr>
          <w:rFonts w:ascii="Arial" w:hAnsi="Arial" w:cs="Arial"/>
          <w:color w:val="1F1F1F"/>
        </w:rPr>
        <w:t xml:space="preserve"> feature to pause the graph at the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Socratic Resolution</w:t>
      </w:r>
      <w:r>
        <w:rPr>
          <w:rFonts w:ascii="Arial" w:hAnsi="Arial" w:cs="Arial"/>
          <w:color w:val="1F1F1F"/>
        </w:rPr>
        <w:t xml:space="preserve"> stage.</w:t>
      </w:r>
    </w:p>
    <w:p w14:paraId="22F4D05B" w14:textId="77777777" w:rsidR="005C12D8" w:rsidRDefault="005C12D8" w:rsidP="005C12D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Social Learner UI (React):</w:t>
      </w:r>
      <w:r>
        <w:rPr>
          <w:rFonts w:ascii="Arial" w:hAnsi="Arial" w:cs="Arial"/>
          <w:color w:val="1F1F1F"/>
        </w:rPr>
        <w:t xml:space="preserve"> Build a dashboard that displays the scenario and captures the expert's response via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Speech-to-Text</w:t>
      </w:r>
      <w:r>
        <w:rPr>
          <w:rFonts w:ascii="Arial" w:hAnsi="Arial" w:cs="Arial"/>
          <w:color w:val="1F1F1F"/>
        </w:rPr>
        <w:t xml:space="preserve"> to preserve their unique "Signature" and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Persona</w:t>
      </w:r>
      <w:r>
        <w:rPr>
          <w:rFonts w:ascii="Arial" w:hAnsi="Arial" w:cs="Arial"/>
          <w:color w:val="1F1F1F"/>
        </w:rPr>
        <w:t>.</w:t>
      </w:r>
    </w:p>
    <w:p w14:paraId="24E9ED22" w14:textId="77777777" w:rsidR="005C12D8" w:rsidRDefault="005C12D8" w:rsidP="005C12D8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Structured Parser Node:</w:t>
      </w:r>
      <w:r>
        <w:rPr>
          <w:rFonts w:ascii="Arial" w:hAnsi="Arial" w:cs="Arial"/>
          <w:color w:val="1F1F1F"/>
        </w:rPr>
        <w:t xml:space="preserve"> A node to deconstruct the transcript into the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Ganesha</w:t>
      </w:r>
      <w:r>
        <w:rPr>
          <w:rFonts w:ascii="Arial" w:hAnsi="Arial" w:cs="Arial"/>
          <w:color w:val="1F1F1F"/>
        </w:rPr>
        <w:t xml:space="preserve"> schema: </w:t>
      </w:r>
      <w:proofErr w:type="spellStart"/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expert_decision</w:t>
      </w:r>
      <w:proofErr w:type="spellEnd"/>
      <w:r>
        <w:rPr>
          <w:rFonts w:ascii="Arial" w:hAnsi="Arial" w:cs="Arial"/>
          <w:color w:val="1F1F1F"/>
        </w:rPr>
        <w:t xml:space="preserve">, </w:t>
      </w:r>
      <w:proofErr w:type="spellStart"/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chain_of_thought</w:t>
      </w:r>
      <w:proofErr w:type="spellEnd"/>
      <w:r>
        <w:rPr>
          <w:rFonts w:ascii="Arial" w:hAnsi="Arial" w:cs="Arial"/>
          <w:color w:val="1F1F1F"/>
        </w:rPr>
        <w:t xml:space="preserve">, and </w:t>
      </w:r>
      <w:proofErr w:type="spellStart"/>
      <w:r>
        <w:rPr>
          <w:rStyle w:val="HTMLCode"/>
          <w:rFonts w:ascii="Arial" w:hAnsi="Arial" w:cs="Arial"/>
          <w:color w:val="444746"/>
          <w:bdr w:val="none" w:sz="0" w:space="0" w:color="auto" w:frame="1"/>
        </w:rPr>
        <w:t>logic_tags</w:t>
      </w:r>
      <w:proofErr w:type="spellEnd"/>
      <w:r>
        <w:rPr>
          <w:rFonts w:ascii="Arial" w:hAnsi="Arial" w:cs="Arial"/>
          <w:color w:val="1F1F1F"/>
        </w:rPr>
        <w:t>.</w:t>
      </w:r>
    </w:p>
    <w:p w14:paraId="3D3AF310" w14:textId="77777777" w:rsidR="005C12D8" w:rsidRDefault="00AF624B" w:rsidP="005C12D8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47740031">
          <v:rect id="_x0000_i1028" style="width:0;height:1.5pt" o:hralign="center" o:hrstd="t" o:hrnoshade="t" o:hr="t" fillcolor="gray" stroked="f"/>
        </w:pict>
      </w:r>
    </w:p>
    <w:p w14:paraId="198B921E" w14:textId="5B1C3D15" w:rsidR="005C12D8" w:rsidRDefault="005C12D8" w:rsidP="005C12D8">
      <w:pPr>
        <w:pStyle w:val="Heading2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Phase 4: Zero-Trust </w:t>
      </w:r>
      <w:proofErr w:type="spellStart"/>
      <w:r>
        <w:rPr>
          <w:rFonts w:ascii="Arial" w:hAnsi="Arial" w:cs="Arial"/>
          <w:color w:val="1F1F1F"/>
        </w:rPr>
        <w:t>Defense</w:t>
      </w:r>
      <w:proofErr w:type="spellEnd"/>
      <w:r>
        <w:rPr>
          <w:rFonts w:ascii="Arial" w:hAnsi="Arial" w:cs="Arial"/>
          <w:color w:val="1F1F1F"/>
        </w:rPr>
        <w:t xml:space="preserve"> &amp; Deployment </w:t>
      </w:r>
    </w:p>
    <w:p w14:paraId="1A71528E" w14:textId="77777777" w:rsidR="005C12D8" w:rsidRDefault="005C12D8" w:rsidP="005C12D8">
      <w:pPr>
        <w:pStyle w:val="NormalWeb"/>
        <w:spacing w:before="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Hardening the system with clinical-grade safety protocols and recursive error handling.</w:t>
      </w:r>
    </w:p>
    <w:p w14:paraId="0878DA45" w14:textId="77777777" w:rsidR="005C12D8" w:rsidRDefault="005C12D8" w:rsidP="005C12D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Recursive Retry Loop:</w:t>
      </w:r>
      <w:r>
        <w:rPr>
          <w:rFonts w:ascii="Arial" w:hAnsi="Arial" w:cs="Arial"/>
          <w:color w:val="1F1F1F"/>
        </w:rPr>
        <w:t xml:space="preserve"> Configure conditional edges in </w:t>
      </w:r>
      <w:proofErr w:type="spellStart"/>
      <w:r>
        <w:rPr>
          <w:rFonts w:ascii="Arial" w:hAnsi="Arial" w:cs="Arial"/>
          <w:color w:val="1F1F1F"/>
        </w:rPr>
        <w:t>LangGraph</w:t>
      </w:r>
      <w:proofErr w:type="spellEnd"/>
      <w:r>
        <w:rPr>
          <w:rFonts w:ascii="Arial" w:hAnsi="Arial" w:cs="Arial"/>
          <w:color w:val="1F1F1F"/>
        </w:rPr>
        <w:t xml:space="preserve"> to trigger a retry at </w:t>
      </w: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Temperature 0.0</w:t>
      </w:r>
      <w:r>
        <w:rPr>
          <w:rFonts w:ascii="Arial" w:hAnsi="Arial" w:cs="Arial"/>
          <w:color w:val="1F1F1F"/>
        </w:rPr>
        <w:t xml:space="preserve"> if the Auditor detects a logic conflict.</w:t>
      </w:r>
    </w:p>
    <w:p w14:paraId="1F5A43E3" w14:textId="77777777" w:rsidR="005C12D8" w:rsidRDefault="005C12D8" w:rsidP="005C12D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Impact Archetype Gate:</w:t>
      </w:r>
      <w:r>
        <w:rPr>
          <w:rFonts w:ascii="Arial" w:hAnsi="Arial" w:cs="Arial"/>
          <w:color w:val="1F1F1F"/>
        </w:rPr>
        <w:t xml:space="preserve"> A final node that requires the expert to categorize the record (Safety, Structural, or Informational) before the database commit.</w:t>
      </w:r>
    </w:p>
    <w:p w14:paraId="64EB257E" w14:textId="77777777" w:rsidR="005C12D8" w:rsidRDefault="005C12D8" w:rsidP="005C12D8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2916"/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Emergency Bypass Protocol:</w:t>
      </w:r>
      <w:r>
        <w:rPr>
          <w:rStyle w:val="citation-2916"/>
          <w:rFonts w:ascii="Arial" w:hAnsi="Arial" w:cs="Arial"/>
          <w:color w:val="1F1F1F"/>
          <w:bdr w:val="none" w:sz="0" w:space="0" w:color="auto" w:frame="1"/>
        </w:rPr>
        <w:t xml:space="preserve"> Implement a pre-processing check that identifies high-risk keywords; if detected, the graph terminates and routes the user directly to a doctor's queue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2C0A3E4C" w14:textId="77777777" w:rsidR="005C12D8" w:rsidRDefault="00AF624B" w:rsidP="005C12D8">
      <w:pPr>
        <w:spacing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pict w14:anchorId="48382CB2">
          <v:rect id="_x0000_i1029" style="width:0;height:1.5pt" o:hralign="center" o:hrstd="t" o:hrnoshade="t" o:hr="t" fillcolor="gray" stroked="f"/>
        </w:pict>
      </w:r>
    </w:p>
    <w:p w14:paraId="2004B630" w14:textId="77777777" w:rsidR="005C12D8" w:rsidRDefault="005C12D8" w:rsidP="005C12D8">
      <w:pPr>
        <w:pStyle w:val="Heading3"/>
        <w:spacing w:before="0" w:after="12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Implementation 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2"/>
        <w:gridCol w:w="2097"/>
        <w:gridCol w:w="4708"/>
      </w:tblGrid>
      <w:tr w:rsidR="005C12D8" w14:paraId="09863C47" w14:textId="77777777" w:rsidTr="005C12D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CE1B56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FBB285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LangGraph</w:t>
            </w:r>
            <w:proofErr w:type="spellEnd"/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 xml:space="preserve">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FC70F4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Deliverable</w:t>
            </w:r>
          </w:p>
        </w:tc>
      </w:tr>
      <w:tr w:rsidR="005C12D8" w14:paraId="1DB2D589" w14:textId="77777777" w:rsidTr="005C12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C31807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7DB323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ingest_node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4E2374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Hierarchical "Saraswati" Knowledge Hub</w:t>
            </w:r>
          </w:p>
        </w:tc>
      </w:tr>
      <w:tr w:rsidR="005C12D8" w14:paraId="17250A9A" w14:textId="77777777" w:rsidTr="005C12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6ABAE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E513EB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divergence_node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39F2D1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Identification of "Soft Rules" and Decision Gaps</w:t>
            </w:r>
          </w:p>
        </w:tc>
      </w:tr>
      <w:tr w:rsidR="005C12D8" w14:paraId="103FACBD" w14:textId="77777777" w:rsidTr="005C12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148526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4B60E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human_review_node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091A37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Verified Expert Decisions &amp; Persona Capture</w:t>
            </w:r>
          </w:p>
        </w:tc>
      </w:tr>
      <w:tr w:rsidR="005C12D8" w14:paraId="5BFBAB4C" w14:textId="77777777" w:rsidTr="005C12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292C4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56DAE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audit_node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5D6515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Zero-Trust "Echo Verification" &amp; Safety Halt</w:t>
            </w:r>
          </w:p>
        </w:tc>
      </w:tr>
      <w:tr w:rsidR="005C12D8" w14:paraId="3E759C35" w14:textId="77777777" w:rsidTr="005C12D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76630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828A3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commit_node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4BCFF3" w14:textId="77777777" w:rsidR="005C12D8" w:rsidRDefault="005C12D8">
            <w:pPr>
              <w:rPr>
                <w:rFonts w:ascii="Arial" w:hAnsi="Arial" w:cs="Arial"/>
                <w:color w:val="1F1F1F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"Ganesha" Master Case Vault in </w:t>
            </w: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Supabase</w:t>
            </w:r>
            <w:proofErr w:type="spellEnd"/>
          </w:p>
        </w:tc>
      </w:tr>
    </w:tbl>
    <w:p w14:paraId="6D255419" w14:textId="77777777" w:rsidR="00E6673B" w:rsidRPr="005C12D8" w:rsidRDefault="00E6673B" w:rsidP="005C12D8"/>
    <w:sectPr w:rsidR="00E6673B" w:rsidRPr="005C1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14D96"/>
    <w:multiLevelType w:val="multilevel"/>
    <w:tmpl w:val="93E6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D75A1"/>
    <w:multiLevelType w:val="multilevel"/>
    <w:tmpl w:val="E82A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5075E"/>
    <w:multiLevelType w:val="multilevel"/>
    <w:tmpl w:val="A654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B2976"/>
    <w:multiLevelType w:val="multilevel"/>
    <w:tmpl w:val="97D4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02AD9"/>
    <w:multiLevelType w:val="multilevel"/>
    <w:tmpl w:val="E28C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73FFD"/>
    <w:multiLevelType w:val="multilevel"/>
    <w:tmpl w:val="0320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95FEF"/>
    <w:multiLevelType w:val="multilevel"/>
    <w:tmpl w:val="6072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9127E"/>
    <w:multiLevelType w:val="multilevel"/>
    <w:tmpl w:val="2D4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169747">
    <w:abstractNumId w:val="3"/>
  </w:num>
  <w:num w:numId="2" w16cid:durableId="651560976">
    <w:abstractNumId w:val="2"/>
  </w:num>
  <w:num w:numId="3" w16cid:durableId="230698207">
    <w:abstractNumId w:val="7"/>
  </w:num>
  <w:num w:numId="4" w16cid:durableId="392434370">
    <w:abstractNumId w:val="5"/>
  </w:num>
  <w:num w:numId="5" w16cid:durableId="1048146885">
    <w:abstractNumId w:val="4"/>
  </w:num>
  <w:num w:numId="6" w16cid:durableId="325866618">
    <w:abstractNumId w:val="6"/>
  </w:num>
  <w:num w:numId="7" w16cid:durableId="49113030">
    <w:abstractNumId w:val="1"/>
  </w:num>
  <w:num w:numId="8" w16cid:durableId="1423377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A1"/>
    <w:rsid w:val="000258A1"/>
    <w:rsid w:val="005C12D8"/>
    <w:rsid w:val="00AF624B"/>
    <w:rsid w:val="00E6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C32B"/>
  <w15:chartTrackingRefBased/>
  <w15:docId w15:val="{FEF4B726-2445-4296-AA57-256168080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58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58A1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025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math-inline">
    <w:name w:val="math-inline"/>
    <w:basedOn w:val="DefaultParagraphFont"/>
    <w:rsid w:val="000258A1"/>
  </w:style>
  <w:style w:type="character" w:styleId="HTMLCode">
    <w:name w:val="HTML Code"/>
    <w:basedOn w:val="DefaultParagraphFont"/>
    <w:uiPriority w:val="99"/>
    <w:semiHidden/>
    <w:unhideWhenUsed/>
    <w:rsid w:val="000258A1"/>
    <w:rPr>
      <w:rFonts w:ascii="Courier New" w:eastAsia="Times New Roman" w:hAnsi="Courier New" w:cs="Courier New"/>
      <w:sz w:val="20"/>
      <w:szCs w:val="20"/>
    </w:rPr>
  </w:style>
  <w:style w:type="character" w:customStyle="1" w:styleId="citation-2899">
    <w:name w:val="citation-2899"/>
    <w:basedOn w:val="DefaultParagraphFont"/>
    <w:rsid w:val="000258A1"/>
  </w:style>
  <w:style w:type="character" w:styleId="Strong">
    <w:name w:val="Strong"/>
    <w:basedOn w:val="DefaultParagraphFont"/>
    <w:uiPriority w:val="22"/>
    <w:qFormat/>
    <w:rsid w:val="000258A1"/>
    <w:rPr>
      <w:b/>
      <w:bCs/>
    </w:rPr>
  </w:style>
  <w:style w:type="character" w:customStyle="1" w:styleId="citation-2898">
    <w:name w:val="citation-2898"/>
    <w:basedOn w:val="DefaultParagraphFont"/>
    <w:rsid w:val="000258A1"/>
  </w:style>
  <w:style w:type="character" w:customStyle="1" w:styleId="citation-2897">
    <w:name w:val="citation-2897"/>
    <w:basedOn w:val="DefaultParagraphFont"/>
    <w:rsid w:val="000258A1"/>
  </w:style>
  <w:style w:type="character" w:customStyle="1" w:styleId="Heading3Char">
    <w:name w:val="Heading 3 Char"/>
    <w:basedOn w:val="DefaultParagraphFont"/>
    <w:link w:val="Heading3"/>
    <w:uiPriority w:val="9"/>
    <w:semiHidden/>
    <w:rsid w:val="005C12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2916">
    <w:name w:val="citation-2916"/>
    <w:basedOn w:val="DefaultParagraphFont"/>
    <w:rsid w:val="005C1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4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CM-047</dc:creator>
  <cp:keywords/>
  <dc:description/>
  <cp:lastModifiedBy>Harini CM-047</cp:lastModifiedBy>
  <cp:revision>3</cp:revision>
  <dcterms:created xsi:type="dcterms:W3CDTF">2026-04-21T08:20:00Z</dcterms:created>
  <dcterms:modified xsi:type="dcterms:W3CDTF">2026-04-21T10:16:00Z</dcterms:modified>
</cp:coreProperties>
</file>