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t xml:space="preserve">Terrassa, [fecha]</w:t>
      </w:r>
    </w:p>
    <w:p>
      <w:pPr>
        <w:spacing w:after="240"/>
      </w:pPr>
      <w:r>
        <w:t xml:space="preserve">[Destinatario]</w:t>
      </w:r>
    </w:p>
    <w:p>
      <w:r>
        <w:t xml:space="preserve">Escribe aquí el texto de la carta.</w:t>
      </w:r>
    </w:p>
    <w:sectPr>
      <w:headerReference w:type="default" r:id="rId7"/>
      <w:footerReference w:type="default" r:id="rId8"/>
      <w:pgSz w:w="11906" w:h="16838" w:orient="portrait"/>
      <w:pgMar w:top="2268" w:right="1134" w:bottom="1418" w:left="1418" w:header="62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F6F6E"/>
        <w:sz w:val="15"/>
        <w:szCs w:val="15"/>
      </w:rPr>
      <w:t xml:space="preserve">COMERCIAL LISMI, S.L. · B65048878 · C/ Camprodón, 34 · 08227 Terrassa (Barcelona)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2190750" cy="762000"/>
          <wp:effectExtent t="0" r="0" b="0" l="0"/>
          <wp:docPr id="1" name="logo" descr="Logotipo Comercial Lismi" title="Comercial Lism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075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1D1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5dea81c5f7bba51f68632273c45a765351ee6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2026-10-09T07:15:06.717Z</dcterms:created>
  <dcterms:modified xsi:type="dcterms:W3CDTF">2026-10-09T07:15:06.726Z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