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3115B" w14:textId="76A676D1" w:rsidR="00146BA9" w:rsidRDefault="00146BA9">
      <w:pPr>
        <w:rPr>
          <w:noProof/>
        </w:rPr>
      </w:pPr>
      <w:r>
        <w:rPr>
          <w:noProof/>
        </w:rPr>
        <w:drawing>
          <wp:inline distT="0" distB="0" distL="0" distR="0" wp14:anchorId="6B292C28" wp14:editId="066355BD">
            <wp:extent cx="5731510" cy="3797300"/>
            <wp:effectExtent l="0" t="0" r="2540" b="0"/>
            <wp:docPr id="1897809114" name="Hình ảnh 1" descr="Ảnh có chứa biểu đồ, Kế hoạch, Bản vẽ kỹ thuật, sơ đồ&#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09114" name="Hình ảnh 1" descr="Ảnh có chứa biểu đồ, Kế hoạch, Bản vẽ kỹ thuật, sơ đồ&#10;&#10;Nội dung do AI tạo ra có thể không chính xác."/>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797300"/>
                    </a:xfrm>
                    <a:prstGeom prst="rect">
                      <a:avLst/>
                    </a:prstGeom>
                  </pic:spPr>
                </pic:pic>
              </a:graphicData>
            </a:graphic>
          </wp:inline>
        </w:drawing>
      </w:r>
    </w:p>
    <w:p w14:paraId="7555A5C0" w14:textId="77777777" w:rsidR="00354C5A" w:rsidRDefault="00354C5A" w:rsidP="00354C5A">
      <w:pPr>
        <w:rPr>
          <w:noProof/>
        </w:rPr>
      </w:pPr>
    </w:p>
    <w:p w14:paraId="22246665" w14:textId="6E408AF8" w:rsidR="00354C5A" w:rsidRDefault="00FD32CD" w:rsidP="00354C5A">
      <w:pPr>
        <w:tabs>
          <w:tab w:val="left" w:pos="3050"/>
        </w:tabs>
      </w:pPr>
      <w:r w:rsidRPr="00FD32CD">
        <w:t xml:space="preserve">về cách thức truyền tải dữ liệu trong mạng không </w:t>
      </w:r>
      <w:r>
        <w:t xml:space="preserve">dây: </w:t>
      </w:r>
    </w:p>
    <w:p w14:paraId="52FE2A36"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t>Bước 1: Đóng Gói Dữ Liệu (Data Encapsulation)</w:t>
      </w:r>
    </w:p>
    <w:p w14:paraId="7BA62D9C" w14:textId="77777777" w:rsidR="00FD32CD" w:rsidRPr="00FD32CD" w:rsidRDefault="00FD32CD" w:rsidP="00FD32CD">
      <w:pPr>
        <w:numPr>
          <w:ilvl w:val="0"/>
          <w:numId w:val="1"/>
        </w:numPr>
        <w:tabs>
          <w:tab w:val="left" w:pos="3050"/>
        </w:tabs>
        <w:rPr>
          <w:rFonts w:asciiTheme="majorHAnsi" w:hAnsiTheme="majorHAnsi" w:cstheme="majorHAnsi"/>
        </w:rPr>
      </w:pPr>
      <w:r w:rsidRPr="00FD32CD">
        <w:rPr>
          <w:rFonts w:asciiTheme="majorHAnsi" w:hAnsiTheme="majorHAnsi" w:cstheme="majorHAnsi"/>
        </w:rPr>
        <w:t>Ứng dụng (trình duyệt web, app chat) tạo ra dữ liệu cần gửi (ví dụ: yêu cầu tải trang web).</w:t>
      </w:r>
    </w:p>
    <w:p w14:paraId="3130AB44" w14:textId="77777777" w:rsidR="00FD32CD" w:rsidRPr="00FD32CD" w:rsidRDefault="00FD32CD" w:rsidP="00FD32CD">
      <w:pPr>
        <w:numPr>
          <w:ilvl w:val="0"/>
          <w:numId w:val="1"/>
        </w:numPr>
        <w:tabs>
          <w:tab w:val="left" w:pos="3050"/>
        </w:tabs>
        <w:rPr>
          <w:rFonts w:asciiTheme="majorHAnsi" w:hAnsiTheme="majorHAnsi" w:cstheme="majorHAnsi"/>
        </w:rPr>
      </w:pPr>
      <w:r w:rsidRPr="00FD32CD">
        <w:rPr>
          <w:rFonts w:asciiTheme="majorHAnsi" w:hAnsiTheme="majorHAnsi" w:cstheme="majorHAnsi"/>
        </w:rPr>
        <w:t>Dữ liệu được "cắt" thành các gói tin (packets) nhỏ để dễ dàng truyền tải.</w:t>
      </w:r>
    </w:p>
    <w:p w14:paraId="33271144" w14:textId="77777777" w:rsidR="00FD32CD" w:rsidRPr="00FD32CD" w:rsidRDefault="00FD32CD" w:rsidP="00FD32CD">
      <w:pPr>
        <w:numPr>
          <w:ilvl w:val="0"/>
          <w:numId w:val="1"/>
        </w:numPr>
        <w:tabs>
          <w:tab w:val="left" w:pos="3050"/>
        </w:tabs>
        <w:rPr>
          <w:rFonts w:asciiTheme="majorHAnsi" w:hAnsiTheme="majorHAnsi" w:cstheme="majorHAnsi"/>
        </w:rPr>
      </w:pPr>
      <w:r w:rsidRPr="00FD32CD">
        <w:rPr>
          <w:rFonts w:asciiTheme="majorHAnsi" w:hAnsiTheme="majorHAnsi" w:cstheme="majorHAnsi"/>
        </w:rPr>
        <w:t>Mỗi gói tin được "bọc" trong các lớp tiêu đề (header) theo mô hình TCP/IP, giống như bỏ thư vào phong bì có ghi địa chỉ:</w:t>
      </w:r>
    </w:p>
    <w:p w14:paraId="7CCE3511" w14:textId="77777777" w:rsidR="00FD32CD" w:rsidRPr="00FD32CD" w:rsidRDefault="00FD32CD" w:rsidP="00FD32CD">
      <w:pPr>
        <w:numPr>
          <w:ilvl w:val="1"/>
          <w:numId w:val="1"/>
        </w:numPr>
        <w:tabs>
          <w:tab w:val="left" w:pos="3050"/>
        </w:tabs>
        <w:rPr>
          <w:rFonts w:asciiTheme="majorHAnsi" w:hAnsiTheme="majorHAnsi" w:cstheme="majorHAnsi"/>
        </w:rPr>
      </w:pPr>
      <w:r w:rsidRPr="00FD32CD">
        <w:rPr>
          <w:rFonts w:asciiTheme="majorHAnsi" w:hAnsiTheme="majorHAnsi" w:cstheme="majorHAnsi"/>
        </w:rPr>
        <w:t>Địa chỉ IP đích: Địa chỉ của máy chủ web.</w:t>
      </w:r>
    </w:p>
    <w:p w14:paraId="0DD6C570" w14:textId="77777777" w:rsidR="00FD32CD" w:rsidRPr="00FD32CD" w:rsidRDefault="00FD32CD" w:rsidP="00FD32CD">
      <w:pPr>
        <w:numPr>
          <w:ilvl w:val="1"/>
          <w:numId w:val="1"/>
        </w:numPr>
        <w:tabs>
          <w:tab w:val="left" w:pos="3050"/>
        </w:tabs>
        <w:rPr>
          <w:rFonts w:asciiTheme="majorHAnsi" w:hAnsiTheme="majorHAnsi" w:cstheme="majorHAnsi"/>
        </w:rPr>
      </w:pPr>
      <w:r w:rsidRPr="00FD32CD">
        <w:rPr>
          <w:rFonts w:asciiTheme="majorHAnsi" w:hAnsiTheme="majorHAnsi" w:cstheme="majorHAnsi"/>
        </w:rPr>
        <w:t>Địa chỉ IP nguồn: Địa chỉ IP của thiết bị bạn (do Router cấp).</w:t>
      </w:r>
    </w:p>
    <w:p w14:paraId="036121B3" w14:textId="77777777" w:rsidR="00FD32CD" w:rsidRPr="00FD32CD" w:rsidRDefault="00FD32CD" w:rsidP="00FD32CD">
      <w:pPr>
        <w:numPr>
          <w:ilvl w:val="1"/>
          <w:numId w:val="1"/>
        </w:numPr>
        <w:tabs>
          <w:tab w:val="left" w:pos="3050"/>
        </w:tabs>
        <w:rPr>
          <w:rFonts w:asciiTheme="majorHAnsi" w:hAnsiTheme="majorHAnsi" w:cstheme="majorHAnsi"/>
        </w:rPr>
      </w:pPr>
      <w:r w:rsidRPr="00FD32CD">
        <w:rPr>
          <w:rFonts w:asciiTheme="majorHAnsi" w:hAnsiTheme="majorHAnsi" w:cstheme="majorHAnsi"/>
        </w:rPr>
        <w:t>Cổng dịch vụ: Xác định ứng dụng nào sẽ nhận dữ liệu (ví dụ: cổng 80 cho web).</w:t>
      </w:r>
    </w:p>
    <w:p w14:paraId="4056727F"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t>Bước 2: Mã Hóa (Encryption)</w:t>
      </w:r>
    </w:p>
    <w:p w14:paraId="4F733AE4" w14:textId="77777777" w:rsidR="00FD32CD" w:rsidRPr="00FD32CD" w:rsidRDefault="00FD32CD" w:rsidP="00FD32CD">
      <w:pPr>
        <w:numPr>
          <w:ilvl w:val="0"/>
          <w:numId w:val="2"/>
        </w:numPr>
        <w:tabs>
          <w:tab w:val="left" w:pos="3050"/>
        </w:tabs>
        <w:rPr>
          <w:rFonts w:asciiTheme="majorHAnsi" w:hAnsiTheme="majorHAnsi" w:cstheme="majorHAnsi"/>
        </w:rPr>
      </w:pPr>
      <w:r w:rsidRPr="00FD32CD">
        <w:rPr>
          <w:rFonts w:asciiTheme="majorHAnsi" w:hAnsiTheme="majorHAnsi" w:cstheme="majorHAnsi"/>
        </w:rPr>
        <w:t>Trước khi truyền đi, toàn bộ gói tin được mã hóa bằng khóa bảo mật (chính là mật khẩu Wi-Fi của bạn).</w:t>
      </w:r>
    </w:p>
    <w:p w14:paraId="12A724FB" w14:textId="77777777" w:rsidR="00FD32CD" w:rsidRPr="00FD32CD" w:rsidRDefault="00FD32CD" w:rsidP="00FD32CD">
      <w:pPr>
        <w:numPr>
          <w:ilvl w:val="0"/>
          <w:numId w:val="2"/>
        </w:numPr>
        <w:tabs>
          <w:tab w:val="left" w:pos="3050"/>
        </w:tabs>
        <w:rPr>
          <w:rFonts w:asciiTheme="majorHAnsi" w:hAnsiTheme="majorHAnsi" w:cstheme="majorHAnsi"/>
        </w:rPr>
      </w:pPr>
      <w:r w:rsidRPr="00FD32CD">
        <w:rPr>
          <w:rFonts w:asciiTheme="majorHAnsi" w:hAnsiTheme="majorHAnsi" w:cstheme="majorHAnsi"/>
        </w:rPr>
        <w:t>Mục đích: Biến dữ liệu thành một chuỗi hỗn độn, không thể đọc được đối với bất kỳ ai nghe lén tín hiệu sóng. Chỉ có Router (biết mật khẩu) mới có thể giải mã được. Các chuẩn mã hóa phổ biến là WPA2 hoặc WPA3.</w:t>
      </w:r>
    </w:p>
    <w:p w14:paraId="31427718"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lastRenderedPageBreak/>
        <w:t>Bước 3: Điều Chế (Modulation) - Biến "Số" thành "Sóng"</w:t>
      </w:r>
    </w:p>
    <w:p w14:paraId="5DDF9940" w14:textId="77777777" w:rsidR="00FD32CD" w:rsidRPr="00FD32CD" w:rsidRDefault="00FD32CD" w:rsidP="00FD32CD">
      <w:pPr>
        <w:numPr>
          <w:ilvl w:val="0"/>
          <w:numId w:val="3"/>
        </w:numPr>
        <w:tabs>
          <w:tab w:val="left" w:pos="3050"/>
        </w:tabs>
        <w:rPr>
          <w:rFonts w:asciiTheme="majorHAnsi" w:hAnsiTheme="majorHAnsi" w:cstheme="majorHAnsi"/>
        </w:rPr>
      </w:pPr>
      <w:r w:rsidRPr="00FD32CD">
        <w:rPr>
          <w:rFonts w:asciiTheme="majorHAnsi" w:hAnsiTheme="majorHAnsi" w:cstheme="majorHAnsi"/>
        </w:rPr>
        <w:t>Đây là bước then chốt của công nghệ không dây. Bộ thu-phát (adapter) Wi-Fi trên thiết bị của bạn thực hiện điều chế.</w:t>
      </w:r>
    </w:p>
    <w:p w14:paraId="66071BAB" w14:textId="77777777" w:rsidR="00FD32CD" w:rsidRPr="00FD32CD" w:rsidRDefault="00FD32CD" w:rsidP="00FD32CD">
      <w:pPr>
        <w:numPr>
          <w:ilvl w:val="0"/>
          <w:numId w:val="3"/>
        </w:numPr>
        <w:tabs>
          <w:tab w:val="left" w:pos="3050"/>
        </w:tabs>
        <w:rPr>
          <w:rFonts w:asciiTheme="majorHAnsi" w:hAnsiTheme="majorHAnsi" w:cstheme="majorHAnsi"/>
        </w:rPr>
      </w:pPr>
      <w:r w:rsidRPr="00FD32CD">
        <w:rPr>
          <w:rFonts w:asciiTheme="majorHAnsi" w:hAnsiTheme="majorHAnsi" w:cstheme="majorHAnsi"/>
        </w:rPr>
        <w:t>Cách hoạt động: Các bit 0 và 1 trong gói tin đã mã hóa được "ghi" lên một sóng vô tuyến tần số cao (gọi là sóng mang - carrier wave) bằng cách thay đổi một đặc tính của sóng:</w:t>
      </w:r>
    </w:p>
    <w:p w14:paraId="39BD4CC8" w14:textId="77777777" w:rsidR="00FD32CD" w:rsidRPr="00FD32CD" w:rsidRDefault="00FD32CD" w:rsidP="00FD32CD">
      <w:pPr>
        <w:numPr>
          <w:ilvl w:val="1"/>
          <w:numId w:val="3"/>
        </w:numPr>
        <w:tabs>
          <w:tab w:val="left" w:pos="3050"/>
        </w:tabs>
        <w:rPr>
          <w:rFonts w:asciiTheme="majorHAnsi" w:hAnsiTheme="majorHAnsi" w:cstheme="majorHAnsi"/>
        </w:rPr>
      </w:pPr>
      <w:r w:rsidRPr="00FD32CD">
        <w:rPr>
          <w:rFonts w:asciiTheme="majorHAnsi" w:hAnsiTheme="majorHAnsi" w:cstheme="majorHAnsi"/>
        </w:rPr>
        <w:t>ASK (Khóa dịch biên độ): Bit 1 = sóng có biên độ cao, Bit 0 = sóng có biên độ thấp.</w:t>
      </w:r>
    </w:p>
    <w:p w14:paraId="2E377072" w14:textId="77777777" w:rsidR="00FD32CD" w:rsidRPr="00FD32CD" w:rsidRDefault="00FD32CD" w:rsidP="00FD32CD">
      <w:pPr>
        <w:numPr>
          <w:ilvl w:val="1"/>
          <w:numId w:val="3"/>
        </w:numPr>
        <w:tabs>
          <w:tab w:val="left" w:pos="3050"/>
        </w:tabs>
        <w:rPr>
          <w:rFonts w:asciiTheme="majorHAnsi" w:hAnsiTheme="majorHAnsi" w:cstheme="majorHAnsi"/>
        </w:rPr>
      </w:pPr>
      <w:r w:rsidRPr="00FD32CD">
        <w:rPr>
          <w:rFonts w:asciiTheme="majorHAnsi" w:hAnsiTheme="majorHAnsi" w:cstheme="majorHAnsi"/>
        </w:rPr>
        <w:t>FSK (Khóa dịch tần số): Bit 1 = sóng có tần số cao, Bit 0 = sóng có tần số thấp.</w:t>
      </w:r>
    </w:p>
    <w:p w14:paraId="1FE18C73" w14:textId="77777777" w:rsidR="00FD32CD" w:rsidRPr="00FD32CD" w:rsidRDefault="00FD32CD" w:rsidP="00FD32CD">
      <w:pPr>
        <w:numPr>
          <w:ilvl w:val="1"/>
          <w:numId w:val="3"/>
        </w:numPr>
        <w:tabs>
          <w:tab w:val="left" w:pos="3050"/>
        </w:tabs>
        <w:rPr>
          <w:rFonts w:asciiTheme="majorHAnsi" w:hAnsiTheme="majorHAnsi" w:cstheme="majorHAnsi"/>
        </w:rPr>
      </w:pPr>
      <w:r w:rsidRPr="00FD32CD">
        <w:rPr>
          <w:rFonts w:asciiTheme="majorHAnsi" w:hAnsiTheme="majorHAnsi" w:cstheme="majorHAnsi"/>
        </w:rPr>
        <w:t>PSK (Khóa dịch pha): Bit 1 = sóng lệch pha 180 độ so với Bit 0.</w:t>
      </w:r>
    </w:p>
    <w:p w14:paraId="2AD5D2BF" w14:textId="77777777" w:rsidR="00FD32CD" w:rsidRPr="00FD32CD" w:rsidRDefault="00FD32CD" w:rsidP="00FD32CD">
      <w:pPr>
        <w:numPr>
          <w:ilvl w:val="0"/>
          <w:numId w:val="3"/>
        </w:numPr>
        <w:tabs>
          <w:tab w:val="left" w:pos="3050"/>
        </w:tabs>
        <w:rPr>
          <w:rFonts w:asciiTheme="majorHAnsi" w:hAnsiTheme="majorHAnsi" w:cstheme="majorHAnsi"/>
        </w:rPr>
      </w:pPr>
      <w:r w:rsidRPr="00FD32CD">
        <w:rPr>
          <w:rFonts w:asciiTheme="majorHAnsi" w:hAnsiTheme="majorHAnsi" w:cstheme="majorHAnsi"/>
        </w:rPr>
        <w:t>Wi-Fi hiện đại sử dụng các kỹ thuật phức tạp kết hợp cả ba phương pháp trên (như QAM) để truyền được nhiều bit dữ liệu hơn trên cùng một đơn vị sóng.</w:t>
      </w:r>
    </w:p>
    <w:p w14:paraId="6802C15A"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t>Bước 4: Truyền Sóng (Transmission)</w:t>
      </w:r>
    </w:p>
    <w:p w14:paraId="4CC07CFA" w14:textId="77777777" w:rsidR="00FD32CD" w:rsidRPr="00FD32CD" w:rsidRDefault="00FD32CD" w:rsidP="00FD32CD">
      <w:pPr>
        <w:numPr>
          <w:ilvl w:val="0"/>
          <w:numId w:val="4"/>
        </w:numPr>
        <w:tabs>
          <w:tab w:val="left" w:pos="3050"/>
        </w:tabs>
        <w:rPr>
          <w:rFonts w:asciiTheme="majorHAnsi" w:hAnsiTheme="majorHAnsi" w:cstheme="majorHAnsi"/>
        </w:rPr>
      </w:pPr>
      <w:r w:rsidRPr="00FD32CD">
        <w:rPr>
          <w:rFonts w:asciiTheme="majorHAnsi" w:hAnsiTheme="majorHAnsi" w:cstheme="majorHAnsi"/>
        </w:rPr>
        <w:t>Sóng vô tuyến đã được điều chế chứa đầy dữ liệu được phát ra ngoài không khí thông qua ăng-ten của thiết bị.</w:t>
      </w:r>
    </w:p>
    <w:p w14:paraId="0F875026" w14:textId="77777777" w:rsidR="00FD32CD" w:rsidRPr="00FD32CD" w:rsidRDefault="00FD32CD" w:rsidP="00FD32CD">
      <w:pPr>
        <w:numPr>
          <w:ilvl w:val="0"/>
          <w:numId w:val="4"/>
        </w:numPr>
        <w:tabs>
          <w:tab w:val="left" w:pos="3050"/>
        </w:tabs>
        <w:rPr>
          <w:rFonts w:asciiTheme="majorHAnsi" w:hAnsiTheme="majorHAnsi" w:cstheme="majorHAnsi"/>
        </w:rPr>
      </w:pPr>
      <w:r w:rsidRPr="00FD32CD">
        <w:rPr>
          <w:rFonts w:asciiTheme="majorHAnsi" w:hAnsiTheme="majorHAnsi" w:cstheme="majorHAnsi"/>
        </w:rPr>
        <w:t>Sóng lan truyền trong không gian với tốc độ ánh sáng. Wi-Fi hoạt động ở hai băng tần:</w:t>
      </w:r>
    </w:p>
    <w:p w14:paraId="551A86AA" w14:textId="77777777" w:rsidR="00FD32CD" w:rsidRPr="00FD32CD" w:rsidRDefault="00FD32CD" w:rsidP="00FD32CD">
      <w:pPr>
        <w:numPr>
          <w:ilvl w:val="1"/>
          <w:numId w:val="4"/>
        </w:numPr>
        <w:tabs>
          <w:tab w:val="left" w:pos="3050"/>
        </w:tabs>
        <w:rPr>
          <w:rFonts w:asciiTheme="majorHAnsi" w:hAnsiTheme="majorHAnsi" w:cstheme="majorHAnsi"/>
        </w:rPr>
      </w:pPr>
      <w:r w:rsidRPr="00FD32CD">
        <w:rPr>
          <w:rFonts w:asciiTheme="majorHAnsi" w:hAnsiTheme="majorHAnsi" w:cstheme="majorHAnsi"/>
        </w:rPr>
        <w:t>2.4 GHz: Xa hơn, xuyên vật cản tốt hơn, nhưng dễ bị nhiễu từ các thiết bị khác (lò vi sóng, Bluetooth).</w:t>
      </w:r>
    </w:p>
    <w:p w14:paraId="75ACFED2" w14:textId="77777777" w:rsidR="00FD32CD" w:rsidRPr="00FD32CD" w:rsidRDefault="00FD32CD" w:rsidP="00FD32CD">
      <w:pPr>
        <w:numPr>
          <w:ilvl w:val="1"/>
          <w:numId w:val="4"/>
        </w:numPr>
        <w:tabs>
          <w:tab w:val="left" w:pos="3050"/>
        </w:tabs>
        <w:rPr>
          <w:rFonts w:asciiTheme="majorHAnsi" w:hAnsiTheme="majorHAnsi" w:cstheme="majorHAnsi"/>
        </w:rPr>
      </w:pPr>
      <w:r w:rsidRPr="00FD32CD">
        <w:rPr>
          <w:rFonts w:asciiTheme="majorHAnsi" w:hAnsiTheme="majorHAnsi" w:cstheme="majorHAnsi"/>
        </w:rPr>
        <w:t>5 GHz (và 6 GHz): Tốc độ cao hơn, ít bị nhiễu hơn, nhưng khoảng cách ngắn hơn và khả năng xuyên tường kém hơn.</w:t>
      </w:r>
    </w:p>
    <w:p w14:paraId="08B8C10B"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t>Bước 5: Router Nhận và Giải Điều Chế (Demodulation) - Biến "Sóng" thành "Số"</w:t>
      </w:r>
    </w:p>
    <w:p w14:paraId="32D27520" w14:textId="77777777" w:rsidR="00FD32CD" w:rsidRPr="00FD32CD" w:rsidRDefault="00FD32CD" w:rsidP="00FD32CD">
      <w:pPr>
        <w:numPr>
          <w:ilvl w:val="0"/>
          <w:numId w:val="5"/>
        </w:numPr>
        <w:tabs>
          <w:tab w:val="left" w:pos="3050"/>
        </w:tabs>
        <w:rPr>
          <w:rFonts w:asciiTheme="majorHAnsi" w:hAnsiTheme="majorHAnsi" w:cstheme="majorHAnsi"/>
        </w:rPr>
      </w:pPr>
      <w:r w:rsidRPr="00FD32CD">
        <w:rPr>
          <w:rFonts w:asciiTheme="majorHAnsi" w:hAnsiTheme="majorHAnsi" w:cstheme="majorHAnsi"/>
        </w:rPr>
        <w:t>Ăng-ten của Router bắt lấy tín hiệu sóng vô tuyến từ không khí.</w:t>
      </w:r>
    </w:p>
    <w:p w14:paraId="4EE413F5" w14:textId="77777777" w:rsidR="00FD32CD" w:rsidRPr="00FD32CD" w:rsidRDefault="00FD32CD" w:rsidP="00FD32CD">
      <w:pPr>
        <w:numPr>
          <w:ilvl w:val="0"/>
          <w:numId w:val="5"/>
        </w:numPr>
        <w:tabs>
          <w:tab w:val="left" w:pos="3050"/>
        </w:tabs>
        <w:rPr>
          <w:rFonts w:asciiTheme="majorHAnsi" w:hAnsiTheme="majorHAnsi" w:cstheme="majorHAnsi"/>
        </w:rPr>
      </w:pPr>
      <w:r w:rsidRPr="00FD32CD">
        <w:rPr>
          <w:rFonts w:asciiTheme="majorHAnsi" w:hAnsiTheme="majorHAnsi" w:cstheme="majorHAnsi"/>
        </w:rPr>
        <w:t>Router thực hiện quá trình ngược lại với Bước 3, gọi là giải điều chế. Nó phân tích các thay đổi về biên độ, tần số hoặc pha của sóng để tái tạo lại chuỗi bit 0 và 1 ban đầu.</w:t>
      </w:r>
    </w:p>
    <w:p w14:paraId="1EDE74D9" w14:textId="77777777" w:rsidR="00FD32CD" w:rsidRPr="00FD32CD" w:rsidRDefault="00FD32CD" w:rsidP="00FD32CD">
      <w:pPr>
        <w:tabs>
          <w:tab w:val="left" w:pos="3050"/>
        </w:tabs>
        <w:rPr>
          <w:rFonts w:asciiTheme="majorHAnsi" w:hAnsiTheme="majorHAnsi" w:cstheme="majorHAnsi"/>
        </w:rPr>
      </w:pPr>
      <w:r w:rsidRPr="00FD32CD">
        <w:rPr>
          <w:rFonts w:asciiTheme="majorHAnsi" w:hAnsiTheme="majorHAnsi" w:cstheme="majorHAnsi"/>
        </w:rPr>
        <w:t>Bước 6: Giải Mã và Định Tuyến (Decryption &amp; Routing)</w:t>
      </w:r>
    </w:p>
    <w:p w14:paraId="57357050" w14:textId="77777777" w:rsidR="00FD32CD" w:rsidRPr="00FD32CD" w:rsidRDefault="00FD32CD" w:rsidP="00FD32CD">
      <w:pPr>
        <w:numPr>
          <w:ilvl w:val="0"/>
          <w:numId w:val="6"/>
        </w:numPr>
        <w:tabs>
          <w:tab w:val="left" w:pos="3050"/>
        </w:tabs>
        <w:rPr>
          <w:rFonts w:asciiTheme="majorHAnsi" w:hAnsiTheme="majorHAnsi" w:cstheme="majorHAnsi"/>
        </w:rPr>
      </w:pPr>
      <w:r w:rsidRPr="00FD32CD">
        <w:rPr>
          <w:rFonts w:asciiTheme="majorHAnsi" w:hAnsiTheme="majorHAnsi" w:cstheme="majorHAnsi"/>
        </w:rPr>
        <w:t>Router sử dụng khóa bảo mật (mật khẩu Wi-Fi) để giải mã dữ liệu, khôi phục lại các gói tin IP gốc.</w:t>
      </w:r>
    </w:p>
    <w:p w14:paraId="382291D8" w14:textId="77777777" w:rsidR="00FD32CD" w:rsidRPr="00FD32CD" w:rsidRDefault="00FD32CD" w:rsidP="00FD32CD">
      <w:pPr>
        <w:numPr>
          <w:ilvl w:val="0"/>
          <w:numId w:val="6"/>
        </w:numPr>
        <w:tabs>
          <w:tab w:val="left" w:pos="3050"/>
        </w:tabs>
        <w:rPr>
          <w:rFonts w:asciiTheme="majorHAnsi" w:hAnsiTheme="majorHAnsi" w:cstheme="majorHAnsi"/>
        </w:rPr>
      </w:pPr>
      <w:r w:rsidRPr="00FD32CD">
        <w:rPr>
          <w:rFonts w:asciiTheme="majorHAnsi" w:hAnsiTheme="majorHAnsi" w:cstheme="majorHAnsi"/>
        </w:rPr>
        <w:t>Router kiểm tra địa chỉ IP đích trong gói tin:</w:t>
      </w:r>
    </w:p>
    <w:p w14:paraId="2141CAB6" w14:textId="77777777" w:rsidR="00FD32CD" w:rsidRPr="00FD32CD" w:rsidRDefault="00FD32CD" w:rsidP="00FD32CD">
      <w:pPr>
        <w:numPr>
          <w:ilvl w:val="1"/>
          <w:numId w:val="6"/>
        </w:numPr>
        <w:tabs>
          <w:tab w:val="left" w:pos="3050"/>
        </w:tabs>
        <w:rPr>
          <w:rFonts w:asciiTheme="majorHAnsi" w:hAnsiTheme="majorHAnsi" w:cstheme="majorHAnsi"/>
        </w:rPr>
      </w:pPr>
      <w:r w:rsidRPr="00FD32CD">
        <w:rPr>
          <w:rFonts w:asciiTheme="majorHAnsi" w:hAnsiTheme="majorHAnsi" w:cstheme="majorHAnsi"/>
        </w:rPr>
        <w:t>Nếu đích thuộc mạng nội bộ (ví dụ: máy in trong nhà), router sẽ chuyển gói tin trực tiếp đến thiết bị đó.</w:t>
      </w:r>
    </w:p>
    <w:p w14:paraId="740A6747" w14:textId="77777777" w:rsidR="00FD32CD" w:rsidRPr="00FD32CD" w:rsidRDefault="00FD32CD" w:rsidP="00FD32CD">
      <w:pPr>
        <w:numPr>
          <w:ilvl w:val="1"/>
          <w:numId w:val="6"/>
        </w:numPr>
        <w:tabs>
          <w:tab w:val="left" w:pos="3050"/>
        </w:tabs>
        <w:rPr>
          <w:rFonts w:asciiTheme="majorHAnsi" w:hAnsiTheme="majorHAnsi" w:cstheme="majorHAnsi"/>
        </w:rPr>
      </w:pPr>
      <w:r w:rsidRPr="00FD32CD">
        <w:rPr>
          <w:rFonts w:asciiTheme="majorHAnsi" w:hAnsiTheme="majorHAnsi" w:cstheme="majorHAnsi"/>
        </w:rPr>
        <w:lastRenderedPageBreak/>
        <w:t>Nếu đích là trên Internet (ví dụ: một website), router sẽ chuyển tiếp gói tin đến Modem. Modem sẽ chuyển đổi gói tin thành tín hiệu phù hợp (cáp quang, DSL) để gửi lên mạng Internet của Nhà cung cấp dịch vụ (ISP).</w:t>
      </w:r>
    </w:p>
    <w:p w14:paraId="16CEE2D1" w14:textId="77777777" w:rsidR="00FD32CD" w:rsidRPr="00FD32CD" w:rsidRDefault="00FD32CD" w:rsidP="00354C5A">
      <w:pPr>
        <w:tabs>
          <w:tab w:val="left" w:pos="3050"/>
        </w:tabs>
        <w:rPr>
          <w:rFonts w:asciiTheme="majorHAnsi" w:hAnsiTheme="majorHAnsi" w:cstheme="majorHAnsi"/>
        </w:rPr>
      </w:pPr>
    </w:p>
    <w:sectPr w:rsidR="00FD32CD" w:rsidRPr="00FD3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53AE4"/>
    <w:multiLevelType w:val="multilevel"/>
    <w:tmpl w:val="E43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50551"/>
    <w:multiLevelType w:val="multilevel"/>
    <w:tmpl w:val="555A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50930"/>
    <w:multiLevelType w:val="multilevel"/>
    <w:tmpl w:val="2CCE3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601A1"/>
    <w:multiLevelType w:val="multilevel"/>
    <w:tmpl w:val="7D3E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556B4"/>
    <w:multiLevelType w:val="multilevel"/>
    <w:tmpl w:val="F24E4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C7FFD"/>
    <w:multiLevelType w:val="multilevel"/>
    <w:tmpl w:val="B5C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6526961">
    <w:abstractNumId w:val="2"/>
  </w:num>
  <w:num w:numId="2" w16cid:durableId="1277983184">
    <w:abstractNumId w:val="0"/>
  </w:num>
  <w:num w:numId="3" w16cid:durableId="2061006651">
    <w:abstractNumId w:val="4"/>
  </w:num>
  <w:num w:numId="4" w16cid:durableId="8070209">
    <w:abstractNumId w:val="3"/>
  </w:num>
  <w:num w:numId="5" w16cid:durableId="997346426">
    <w:abstractNumId w:val="5"/>
  </w:num>
  <w:num w:numId="6" w16cid:durableId="2075469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A9"/>
    <w:rsid w:val="00146BA9"/>
    <w:rsid w:val="00354C5A"/>
    <w:rsid w:val="00E551EB"/>
    <w:rsid w:val="00FD32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77F8"/>
  <w15:chartTrackingRefBased/>
  <w15:docId w15:val="{E641AAA1-15B2-42D2-A984-1B1F070EC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46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146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46BA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46BA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46BA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46BA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46BA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46BA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46BA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46BA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146BA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46BA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46BA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46BA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46BA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46BA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46BA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46BA9"/>
    <w:rPr>
      <w:rFonts w:eastAsiaTheme="majorEastAsia" w:cstheme="majorBidi"/>
      <w:color w:val="272727" w:themeColor="text1" w:themeTint="D8"/>
    </w:rPr>
  </w:style>
  <w:style w:type="paragraph" w:styleId="Tiu">
    <w:name w:val="Title"/>
    <w:basedOn w:val="Binhthng"/>
    <w:next w:val="Binhthng"/>
    <w:link w:val="TiuChar"/>
    <w:uiPriority w:val="10"/>
    <w:qFormat/>
    <w:rsid w:val="00146B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46BA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46BA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46BA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46BA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46BA9"/>
    <w:rPr>
      <w:i/>
      <w:iCs/>
      <w:color w:val="404040" w:themeColor="text1" w:themeTint="BF"/>
    </w:rPr>
  </w:style>
  <w:style w:type="paragraph" w:styleId="oancuaDanhsach">
    <w:name w:val="List Paragraph"/>
    <w:basedOn w:val="Binhthng"/>
    <w:uiPriority w:val="34"/>
    <w:qFormat/>
    <w:rsid w:val="00146BA9"/>
    <w:pPr>
      <w:ind w:left="720"/>
      <w:contextualSpacing/>
    </w:pPr>
  </w:style>
  <w:style w:type="character" w:styleId="NhnmnhThm">
    <w:name w:val="Intense Emphasis"/>
    <w:basedOn w:val="Phngmcinhcuaoanvn"/>
    <w:uiPriority w:val="21"/>
    <w:qFormat/>
    <w:rsid w:val="00146BA9"/>
    <w:rPr>
      <w:i/>
      <w:iCs/>
      <w:color w:val="0F4761" w:themeColor="accent1" w:themeShade="BF"/>
    </w:rPr>
  </w:style>
  <w:style w:type="paragraph" w:styleId="Nhaykepm">
    <w:name w:val="Intense Quote"/>
    <w:basedOn w:val="Binhthng"/>
    <w:next w:val="Binhthng"/>
    <w:link w:val="NhaykepmChar"/>
    <w:uiPriority w:val="30"/>
    <w:qFormat/>
    <w:rsid w:val="00146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46BA9"/>
    <w:rPr>
      <w:i/>
      <w:iCs/>
      <w:color w:val="0F4761" w:themeColor="accent1" w:themeShade="BF"/>
    </w:rPr>
  </w:style>
  <w:style w:type="character" w:styleId="ThamchiuNhnmnh">
    <w:name w:val="Intense Reference"/>
    <w:basedOn w:val="Phngmcinhcuaoanvn"/>
    <w:uiPriority w:val="32"/>
    <w:qFormat/>
    <w:rsid w:val="00146B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435</Words>
  <Characters>2485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2</cp:revision>
  <dcterms:created xsi:type="dcterms:W3CDTF">2025-09-22T13:37:00Z</dcterms:created>
  <dcterms:modified xsi:type="dcterms:W3CDTF">2025-09-22T14:39:00Z</dcterms:modified>
</cp:coreProperties>
</file>