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TỔNG QUAN VỀ PHÂN TÍCH DỮ LIỆU DOANH NGHIỆP VÀ CÁC CÔNG NGHỆ NỀN TẢNG</w:t>
      </w:r>
    </w:p>
    <w:p>
      <w:pPr>
        <w:pStyle w:val="Heading2"/>
      </w:pPr>
      <w:r>
        <w:t>1.1. Tổng quan về nhu cầu phân tích dữ liệu doanh nghiệp</w:t>
      </w:r>
    </w:p>
    <w:p>
      <w:r>
        <w:t>Chuyển đổi số làm gia tăng mạnh khối lượng dữ liệu doanh nghiệp từ các hệ thống ERP, CRM, thương mại điện tử, thanh toán và kho vận. Tuy nhiên, dữ liệu chủ yếu nằm trong các hệ thống OLTP và khó khai thác cho mục đích phân tích.</w:t>
        <w:br/>
        <w:br/>
        <w:t>Các công cụ BI truyền thống như Power BI, Tableau hay Looker hỗ trợ trực quan hóa dữ liệu nhưng vẫn phụ thuộc nhiều vào đội ngũ kỹ thuật. Người dùng nghiệp vụ khó thực hiện các truy vấn ad-hoc và thường phải yêu cầu xây dựng dashboard mới.</w:t>
        <w:br/>
        <w:br/>
        <w:t>Do đó, nhu cầu xây dựng AI Data Assistant cho phép truy vấn dữ liệu bằng ngôn ngữ tự nhiên ngày càng trở nên cần thiết. Hệ thống phải giải quyết các thách thức về hiểu ngữ nghĩa nghiệp vụ, xử lý tiếng Việt, giảm hallucination, bảo mật dữ liệu, tối ưu chi phí và hiệu năng.</w:t>
      </w:r>
    </w:p>
    <w:p>
      <w:pPr>
        <w:pStyle w:val="Heading2"/>
      </w:pPr>
      <w:r>
        <w:t>1.2. Tổng quan về trí tuệ nhân tạo và mô hình ngôn ngữ lớn</w:t>
      </w:r>
    </w:p>
    <w:p>
      <w:r>
        <w:t>Trí tuệ nhân tạo (AI) là lĩnh vực nghiên cứu các hệ thống có khả năng mô phỏng hành vi thông minh của con người. Machine Learning là nhánh quan trọng của AI cho phép hệ thống học từ dữ liệu thay vì lập trình bằng các quy tắc cố định.</w:t>
        <w:br/>
        <w:br/>
        <w:t>Large Language Models (LLMs) là các mô hình dựa trên kiến trúc Transformer được huấn luyện trên lượng dữ liệu lớn. Các mô hình hiện đại như GPT, Claude và Gemini có khả năng hiểu ngôn ngữ tự nhiên, suy luận, sinh mã nguồn và sinh câu lệnh SQL.</w:t>
        <w:br/>
        <w:br/>
        <w:t>LLM mở ra khả năng xây dựng các hệ thống NL→SQL, cho phép người dùng tương tác với dữ liệu thông qua ngôn ngữ tự nhiên thay vì viết truy vấn SQL thủ công.</w:t>
      </w:r>
    </w:p>
    <w:p>
      <w:pPr>
        <w:pStyle w:val="Heading2"/>
      </w:pPr>
      <w:r>
        <w:t>1.3. Công nghệ NL→SQL truyền thống và các hạn chế</w:t>
      </w:r>
    </w:p>
    <w:p>
      <w:r>
        <w:t>Text-to-SQL là bài toán chuyển đổi câu hỏi ngôn ngữ tự nhiên thành câu truy vấn SQL tương đương. Một hệ thống NL→SQL thường gồm bốn bước chính: hiểu ý định, liên kết schema, sinh truy vấn và kiểm tra tính hợp lệ.</w:t>
        <w:br/>
        <w:br/>
        <w:t>Các hướng tiếp cận phổ biến gồm:</w:t>
        <w:br/>
        <w:t>- Rule-Based / Template-Based.</w:t>
        <w:br/>
        <w:t>- Seq2Seq và Encoder-Decoder.</w:t>
        <w:br/>
        <w:t>- Pretrained Models và LLM.</w:t>
        <w:br/>
        <w:br/>
        <w:t>Trong môi trường doanh nghiệp, các phương pháp truyền thống gặp nhiều hạn chế như schema lớn, dữ liệu tiếng Việt, thuật ngữ nghiệp vụ đa nghĩa, thiếu cơ chế bảo mật và khó cập nhật tri thức khi hệ thống thay đổi.</w:t>
      </w:r>
    </w:p>
    <w:p>
      <w:pPr>
        <w:pStyle w:val="Heading2"/>
      </w:pPr>
      <w:r>
        <w:t>1.4. Kiến trúc Multi-Agent NL→SQL</w:t>
      </w:r>
    </w:p>
    <w:p>
      <w:r>
        <w:t>Để khắc phục các hạn chế của cách tiếp cận single-prompt, đề tài áp dụng kiến trúc Multi-Agent lấy cảm hứng từ Uber Finch.</w:t>
        <w:br/>
        <w:br/>
        <w:t>Hệ thống gồm năm thành phần chính:</w:t>
        <w:br/>
        <w:t>- Supervisor Agent: phân loại intent và lựa chọn backend.</w:t>
        <w:br/>
        <w:t>- Metadata Retriever: truy hồi schema và tài liệu nghiệp vụ liên quan.</w:t>
        <w:br/>
        <w:t>- SQL Writer Agent: sinh câu SQL theo ngữ cảnh đã truy hồi.</w:t>
        <w:br/>
        <w:t>- Guardrails Layer: kiểm tra an toàn và ngăn chặn truy vấn nguy hiểm.</w:t>
        <w:br/>
        <w:t>- Executor Agent: thực thi SQL và trả kết quả.</w:t>
        <w:br/>
        <w:br/>
        <w:t>Kiến trúc Multi-Agent giúp giảm hallucination, tăng khả năng mở rộng, cải thiện độ chính xác và dễ dàng kiểm soát luồng xử lý trong môi trường doanh nghiệp.</w:t>
      </w:r>
    </w:p>
    <w:p>
      <w:pPr>
        <w:pStyle w:val="Heading2"/>
      </w:pPr>
      <w:r>
        <w:t>1.5. Các công nghệ liên quan</w:t>
      </w:r>
    </w:p>
    <w:p>
      <w:r>
        <w:t>Các công nghệ chính được sử dụng trong hệ thống gồm:</w:t>
        <w:br/>
        <w:br/>
        <w:t>- PostgreSQL: cơ sở dữ liệu tác nghiệp (OLTP).</w:t>
        <w:br/>
        <w:t>- Apache Kafka và Debezium: thu thập dữ liệu theo cơ chế CDC.</w:t>
        <w:br/>
        <w:t>- Apache Spark: xử lý và biến đổi dữ liệu.</w:t>
        <w:br/>
        <w:t>- HDFS: lưu trữ dữ liệu phân tán.</w:t>
        <w:br/>
        <w:t>- Apache Hive: kho dữ liệu phân tích.</w:t>
        <w:br/>
        <w:t>- OpenSearch: Semantic Layer và Hybrid Retrieval.</w:t>
        <w:br/>
        <w:t>- Apache Airflow: điều phối workflow dữ liệu.</w:t>
        <w:br/>
        <w:t>- FastAPI: phát triển Backend API.</w:t>
        <w:br/>
        <w:t>- Next.js: xây dựng giao diện người dùng.</w:t>
        <w:br/>
        <w:br/>
        <w:t>Những công nghệ này tạo thành nền tảng cho hệ thống DataFinch, kết hợp giữa Data Engineering và AI Agent nhằm hỗ trợ truy vấn dữ liệu bằng ngôn ngữ tự nhiên.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