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CHƯƠNG 4: THỰC NGHIỆM VÀ ĐÁNH GIÁ HỆ THỐNG</w:t>
      </w:r>
    </w:p>
    <w:p>
      <w:r>
        <w:rPr>
          <w:rFonts w:ascii="Times New Roman" w:hAnsi="Times New Roman" w:cs="Times New Roman"/>
        </w:rPr>
        <w:t xml:space="preserve">Chương 4 thực nghiệm và đánh giá hệ thống DataFinch theo cả hai trục thành-phần và đầu-cuối, trên bộ benchmark 120 câu hỏi tiếng Việt phân bổ theo intent và độ khó. Chương trình bày thiết kế thực nghiệm (4.1) rồi lần lượt đánh giá các nhà cung cấp LLM (4.2), Supervisor (4.3), Metadata Retriever (4.4), SQL Writer (4.5), Guardrails (4.6) và toàn trình end-to-end (4.7); mục 4.8 tổng kết. Các bảng đánh dấu </w:t>
      </w:r>
      <w:r>
        <w:rPr>
          <w:rFonts w:ascii="Times New Roman" w:hAnsi="Times New Roman" w:cs="Times New Roman"/>
          <w:i/>
        </w:rPr>
        <w:t>(số liệu minh họa)</w:t>
      </w:r>
      <w:r>
        <w:rPr>
          <w:rFonts w:ascii="Times New Roman" w:hAnsi="Times New Roman" w:cs="Times New Roman"/>
        </w:rPr>
        <w:t xml:space="preserve"> là giá trị mẫu, cần thay bằng kết quả đo thật khi nộp.</w:t>
      </w:r>
    </w:p>
    <w:p>
      <w:pPr>
        <w:pStyle w:val="Heading2"/>
      </w:pPr>
      <w:r>
        <w:t>4.1. Thiết kế thực nghiệm</w:t>
      </w:r>
    </w:p>
    <w:p>
      <w:r>
        <w:rPr>
          <w:rFonts w:ascii="Times New Roman" w:hAnsi="Times New Roman" w:cs="Times New Roman"/>
        </w:rPr>
        <w:t>Bộ dữ liệu đánh giá (gold set) gồm 120 cặp (câu hỏi tiếng Việt, SQL tham chiếu, kết quả mong đợi), phân bổ theo nhóm intent và độ khó; môi trường đo cố định theo cấu hình tại settings.py (Supervisor=Haiku 4.5, SQL Writer=Sonnet 4.6, embedding 768-d, top_k 8/3/3, Guardrails MAX_JOINS=6). Các chỉ số đánh giá: độ chính xác (Valid-SQL Rate, Execution Accuracy, Intent Accuracy), độ trễ (p50/p95/p99), tỷ lệ ảo giác và chi phí token.</w:t>
      </w:r>
    </w:p>
    <w:p>
      <w:pPr>
        <w:spacing w:before="120" w:after="60" w:line="240" w:lineRule="auto"/>
        <w:jc w:val="center"/>
      </w:pPr>
      <w:r>
        <w:rPr>
          <w:rFonts w:ascii="Times New Roman" w:hAnsi="Times New Roman" w:cs="Times New Roman"/>
          <w:b/>
          <w:sz w:val="26"/>
        </w:rPr>
        <w:t>Bảng 4.1: Phân bố bộ dữ liệu đánh giá (gold set) theo nhóm intent</w:t>
      </w:r>
    </w:p>
    <w:tbl>
      <w:tblPr>
        <w:tblStyle w:val="TableGrid"/>
        <w:jc w:val="center"/>
        <w:tblLayout w:type="autofit"/>
        <w:tblLook w:firstColumn="1" w:firstRow="1" w:lastColumn="0" w:lastRow="0" w:noHBand="0" w:noVBand="1" w:val="04A0"/>
        <w:tblW w:type="pct" w:w="5000"/>
      </w:tblPr>
      <w:tblGrid>
        <w:gridCol w:w="3041"/>
        <w:gridCol w:w="3041"/>
        <w:gridCol w:w="3041"/>
      </w:tblGrid>
      <w:tr>
        <w:tc>
          <w:tcPr>
            <w:tcW w:type="dxa" w:w="3041"/>
          </w:tcPr>
          <w:p>
            <w:pPr>
              <w:jc w:val="center"/>
              <w:shd w:val="clear" w:color="auto" w:fill="D9E2F3"/>
            </w:pPr>
            <w:r>
              <w:rPr>
                <w:b/>
                <w:sz w:val="24"/>
              </w:rPr>
            </w:r>
            <w:r>
              <w:rPr>
                <w:rFonts w:ascii="Times New Roman" w:hAnsi="Times New Roman" w:cs="Times New Roman"/>
                <w:b/>
                <w:sz w:val="24"/>
              </w:rPr>
              <w:t>Nhóm intent</w:t>
            </w:r>
          </w:p>
        </w:tc>
        <w:tc>
          <w:tcPr>
            <w:tcW w:type="dxa" w:w="3041"/>
          </w:tcPr>
          <w:p>
            <w:pPr>
              <w:jc w:val="center"/>
              <w:shd w:val="clear" w:color="auto" w:fill="D9E2F3"/>
            </w:pPr>
            <w:r>
              <w:rPr>
                <w:b/>
                <w:sz w:val="24"/>
              </w:rPr>
            </w:r>
            <w:r>
              <w:rPr>
                <w:rFonts w:ascii="Times New Roman" w:hAnsi="Times New Roman" w:cs="Times New Roman"/>
                <w:b/>
                <w:sz w:val="24"/>
              </w:rPr>
              <w:t>Số câu</w:t>
            </w:r>
          </w:p>
        </w:tc>
        <w:tc>
          <w:tcPr>
            <w:tcW w:type="dxa" w:w="3041"/>
          </w:tcPr>
          <w:p>
            <w:pPr>
              <w:jc w:val="center"/>
              <w:shd w:val="clear" w:color="auto" w:fill="D9E2F3"/>
            </w:pPr>
            <w:r>
              <w:rPr>
                <w:b/>
                <w:sz w:val="24"/>
              </w:rPr>
            </w:r>
            <w:r>
              <w:rPr>
                <w:rFonts w:ascii="Times New Roman" w:hAnsi="Times New Roman" w:cs="Times New Roman"/>
                <w:b/>
                <w:sz w:val="24"/>
              </w:rPr>
              <w:t>Ví dụ đại diện</w:t>
            </w:r>
          </w:p>
        </w:tc>
      </w:tr>
      <w:tr>
        <w:tc>
          <w:tcPr>
            <w:tcW w:type="dxa" w:w="3041"/>
          </w:tcPr>
          <w:p>
            <w:r>
              <w:rPr>
                <w:sz w:val="24"/>
              </w:rPr>
            </w:r>
            <w:r>
              <w:rPr>
                <w:rFonts w:ascii="Times New Roman" w:hAnsi="Times New Roman" w:cs="Times New Roman"/>
                <w:sz w:val="24"/>
              </w:rPr>
              <w:t>DATA_QUERY — đơn giản (1 bảng, có/không aggregate)</w:t>
            </w:r>
          </w:p>
        </w:tc>
        <w:tc>
          <w:tcPr>
            <w:tcW w:type="dxa" w:w="3041"/>
          </w:tcPr>
          <w:p>
            <w:r>
              <w:rPr>
                <w:sz w:val="24"/>
              </w:rPr>
            </w:r>
            <w:r>
              <w:rPr>
                <w:rFonts w:ascii="Times New Roman" w:hAnsi="Times New Roman" w:cs="Times New Roman"/>
                <w:sz w:val="24"/>
              </w:rPr>
              <w:t>40</w:t>
            </w:r>
          </w:p>
        </w:tc>
        <w:tc>
          <w:tcPr>
            <w:tcW w:type="dxa" w:w="3041"/>
          </w:tcPr>
          <w:p>
            <w:r>
              <w:rPr>
                <w:sz w:val="24"/>
              </w:rPr>
            </w:r>
            <w:r>
              <w:rPr>
                <w:rFonts w:ascii="Times New Roman" w:hAnsi="Times New Roman" w:cs="Times New Roman"/>
                <w:sz w:val="24"/>
              </w:rPr>
              <w:t>"Doanh thu tháng 4/2026 là bao nhiêu?"</w:t>
            </w:r>
          </w:p>
        </w:tc>
      </w:tr>
      <w:tr>
        <w:tc>
          <w:tcPr>
            <w:tcW w:type="dxa" w:w="3041"/>
          </w:tcPr>
          <w:p>
            <w:r>
              <w:rPr>
                <w:sz w:val="24"/>
              </w:rPr>
            </w:r>
            <w:r>
              <w:rPr>
                <w:rFonts w:ascii="Times New Roman" w:hAnsi="Times New Roman" w:cs="Times New Roman"/>
                <w:sz w:val="24"/>
              </w:rPr>
              <w:t>DATA_QUERY — phức tạp (group-by, lọc nhiều điều kiện, top-N)</w:t>
            </w:r>
          </w:p>
        </w:tc>
        <w:tc>
          <w:tcPr>
            <w:tcW w:type="dxa" w:w="3041"/>
          </w:tcPr>
          <w:p>
            <w:r>
              <w:rPr>
                <w:sz w:val="24"/>
              </w:rPr>
            </w:r>
            <w:r>
              <w:rPr>
                <w:rFonts w:ascii="Times New Roman" w:hAnsi="Times New Roman" w:cs="Times New Roman"/>
                <w:sz w:val="24"/>
              </w:rPr>
              <w:t>35</w:t>
            </w:r>
          </w:p>
        </w:tc>
        <w:tc>
          <w:tcPr>
            <w:tcW w:type="dxa" w:w="3041"/>
          </w:tcPr>
          <w:p>
            <w:r>
              <w:rPr>
                <w:sz w:val="24"/>
              </w:rPr>
            </w:r>
            <w:r>
              <w:rPr>
                <w:rFonts w:ascii="Times New Roman" w:hAnsi="Times New Roman" w:cs="Times New Roman"/>
                <w:sz w:val="24"/>
              </w:rPr>
              <w:t>"Top 10 sản phẩm bán chạy nhất quý 1 theo doanh thu"</w:t>
            </w:r>
          </w:p>
        </w:tc>
      </w:tr>
      <w:tr>
        <w:tc>
          <w:tcPr>
            <w:tcW w:type="dxa" w:w="3041"/>
          </w:tcPr>
          <w:p>
            <w:r>
              <w:rPr>
                <w:sz w:val="24"/>
              </w:rPr>
            </w:r>
            <w:r>
              <w:rPr>
                <w:rFonts w:ascii="Times New Roman" w:hAnsi="Times New Roman" w:cs="Times New Roman"/>
                <w:sz w:val="24"/>
              </w:rPr>
              <w:t>FOLLOWUP — câu hỏi nối tiếp dựa trên ngữ cảnh</w:t>
            </w:r>
          </w:p>
        </w:tc>
        <w:tc>
          <w:tcPr>
            <w:tcW w:type="dxa" w:w="3041"/>
          </w:tcPr>
          <w:p>
            <w:r>
              <w:rPr>
                <w:sz w:val="24"/>
              </w:rPr>
            </w:r>
            <w:r>
              <w:rPr>
                <w:rFonts w:ascii="Times New Roman" w:hAnsi="Times New Roman" w:cs="Times New Roman"/>
                <w:sz w:val="24"/>
              </w:rPr>
              <w:t>15</w:t>
            </w:r>
          </w:p>
        </w:tc>
        <w:tc>
          <w:tcPr>
            <w:tcW w:type="dxa" w:w="3041"/>
          </w:tcPr>
          <w:p>
            <w:r>
              <w:rPr>
                <w:sz w:val="24"/>
              </w:rPr>
            </w:r>
            <w:r>
              <w:rPr>
                <w:rFonts w:ascii="Times New Roman" w:hAnsi="Times New Roman" w:cs="Times New Roman"/>
                <w:sz w:val="24"/>
              </w:rPr>
              <w:t>"Còn tháng trước thì sao?"</w:t>
            </w:r>
          </w:p>
        </w:tc>
      </w:tr>
      <w:tr>
        <w:tc>
          <w:tcPr>
            <w:tcW w:type="dxa" w:w="3041"/>
          </w:tcPr>
          <w:p>
            <w:r>
              <w:rPr>
                <w:sz w:val="24"/>
              </w:rPr>
            </w:r>
            <w:r>
              <w:rPr>
                <w:rFonts w:ascii="Times New Roman" w:hAnsi="Times New Roman" w:cs="Times New Roman"/>
                <w:sz w:val="24"/>
              </w:rPr>
              <w:t>SCHEMA_INFO — hỏi về cấu trúc dữ liệu</w:t>
            </w:r>
          </w:p>
        </w:tc>
        <w:tc>
          <w:tcPr>
            <w:tcW w:type="dxa" w:w="3041"/>
          </w:tcPr>
          <w:p>
            <w:r>
              <w:rPr>
                <w:sz w:val="24"/>
              </w:rPr>
            </w:r>
            <w:r>
              <w:rPr>
                <w:rFonts w:ascii="Times New Roman" w:hAnsi="Times New Roman" w:cs="Times New Roman"/>
                <w:sz w:val="24"/>
              </w:rPr>
              <w:t>15</w:t>
            </w:r>
          </w:p>
        </w:tc>
        <w:tc>
          <w:tcPr>
            <w:tcW w:type="dxa" w:w="3041"/>
          </w:tcPr>
          <w:p>
            <w:r>
              <w:rPr>
                <w:sz w:val="24"/>
              </w:rPr>
            </w:r>
            <w:r>
              <w:rPr>
                <w:rFonts w:ascii="Times New Roman" w:hAnsi="Times New Roman" w:cs="Times New Roman"/>
                <w:sz w:val="24"/>
              </w:rPr>
              <w:t>"Bảng fact_sales có những cột nào?"</w:t>
            </w:r>
          </w:p>
        </w:tc>
      </w:tr>
      <w:tr>
        <w:tc>
          <w:tcPr>
            <w:tcW w:type="dxa" w:w="3041"/>
          </w:tcPr>
          <w:p>
            <w:r>
              <w:rPr>
                <w:sz w:val="24"/>
              </w:rPr>
            </w:r>
            <w:r>
              <w:rPr>
                <w:rFonts w:ascii="Times New Roman" w:hAnsi="Times New Roman" w:cs="Times New Roman"/>
                <w:sz w:val="24"/>
              </w:rPr>
              <w:t>OUT_OF_SCOPE — ngoài phạm vi</w:t>
            </w:r>
          </w:p>
        </w:tc>
        <w:tc>
          <w:tcPr>
            <w:tcW w:type="dxa" w:w="3041"/>
          </w:tcPr>
          <w:p>
            <w:r>
              <w:rPr>
                <w:sz w:val="24"/>
              </w:rPr>
            </w:r>
            <w:r>
              <w:rPr>
                <w:rFonts w:ascii="Times New Roman" w:hAnsi="Times New Roman" w:cs="Times New Roman"/>
                <w:sz w:val="24"/>
              </w:rPr>
              <w:t>15</w:t>
            </w:r>
          </w:p>
        </w:tc>
        <w:tc>
          <w:tcPr>
            <w:tcW w:type="dxa" w:w="3041"/>
          </w:tcPr>
          <w:p>
            <w:r>
              <w:rPr>
                <w:sz w:val="24"/>
              </w:rPr>
            </w:r>
            <w:r>
              <w:rPr>
                <w:rFonts w:ascii="Times New Roman" w:hAnsi="Times New Roman" w:cs="Times New Roman"/>
                <w:sz w:val="24"/>
              </w:rPr>
              <w:t>"Thời tiết Hà Nội hôm nay?"</w:t>
            </w:r>
          </w:p>
        </w:tc>
      </w:tr>
      <w:tr>
        <w:tc>
          <w:tcPr>
            <w:tcW w:type="dxa" w:w="3041"/>
          </w:tcPr>
          <w:p>
            <w:r>
              <w:rPr>
                <w:sz w:val="24"/>
              </w:rPr>
            </w:r>
            <w:r>
              <w:rPr>
                <w:rFonts w:ascii="Times New Roman" w:hAnsi="Times New Roman" w:cs="Times New Roman"/>
                <w:sz w:val="24"/>
              </w:rPr>
              <w:t>Tổng</w:t>
            </w:r>
          </w:p>
        </w:tc>
        <w:tc>
          <w:tcPr>
            <w:tcW w:type="dxa" w:w="3041"/>
          </w:tcPr>
          <w:p>
            <w:r>
              <w:rPr>
                <w:sz w:val="24"/>
              </w:rPr>
            </w:r>
            <w:r>
              <w:rPr>
                <w:rFonts w:ascii="Times New Roman" w:hAnsi="Times New Roman" w:cs="Times New Roman"/>
                <w:sz w:val="24"/>
              </w:rPr>
              <w:t>120</w:t>
            </w:r>
          </w:p>
        </w:tc>
        <w:tc>
          <w:tcPr>
            <w:tcW w:type="dxa" w:w="3041"/>
          </w:tcPr>
          <w:p>
            <w:r>
              <w:rPr>
                <w:sz w:val="24"/>
              </w:rPr>
            </w:r>
          </w:p>
        </w:tc>
      </w:tr>
    </w:tbl>
    <w:p>
      <w:pPr>
        <w:spacing w:after="80"/>
      </w:pPr>
    </w:p>
    <w:p>
      <w:pPr>
        <w:pStyle w:val="Heading2"/>
      </w:pPr>
      <w:r>
        <w:t>4.2. Đánh giá hiệu năng các LLM provider</w:t>
      </w:r>
    </w:p>
    <w:p>
      <w:r>
        <w:rPr>
          <w:rFonts w:ascii="Times New Roman" w:hAnsi="Times New Roman" w:cs="Times New Roman"/>
        </w:rPr>
        <w:t>So sánh ba nhà cung cấp ở vai trò SQL Writer trên cùng bộ benchmark 120 câu, cùng tham số retrieval và guardrails.</w:t>
      </w:r>
    </w:p>
    <w:p>
      <w:pPr>
        <w:spacing w:before="120" w:after="60" w:line="240" w:lineRule="auto"/>
        <w:jc w:val="center"/>
      </w:pPr>
      <w:r>
        <w:rPr>
          <w:rFonts w:ascii="Times New Roman" w:hAnsi="Times New Roman" w:cs="Times New Roman"/>
          <w:b/>
          <w:sz w:val="26"/>
        </w:rPr>
        <w:t>Bảng 4.2: So sánh độ chính xác giữa ba nhà cung cấp LLM</w:t>
      </w:r>
      <w:r>
        <w:rPr>
          <w:rFonts w:ascii="Times New Roman" w:hAnsi="Times New Roman" w:cs="Times New Roman"/>
          <w:i/>
          <w:sz w:val="24"/>
        </w:rPr>
        <w:t xml:space="preserve">  (số liệu minh họa)</w:t>
      </w:r>
    </w:p>
    <w:tbl>
      <w:tblPr>
        <w:tblStyle w:val="TableGrid"/>
        <w:jc w:val="center"/>
        <w:tblLayout w:type="autofit"/>
        <w:tblLook w:firstColumn="1" w:firstRow="1" w:lastColumn="0" w:lastRow="0" w:noHBand="0" w:noVBand="1" w:val="04A0"/>
        <w:tblW w:type="pct" w:w="5000"/>
      </w:tblPr>
      <w:tblGrid>
        <w:gridCol w:w="2280"/>
        <w:gridCol w:w="2280"/>
        <w:gridCol w:w="2280"/>
        <w:gridCol w:w="2280"/>
      </w:tblGrid>
      <w:tr>
        <w:tc>
          <w:tcPr>
            <w:tcW w:type="dxa" w:w="2280"/>
          </w:tcPr>
          <w:p>
            <w:pPr>
              <w:jc w:val="center"/>
              <w:shd w:val="clear" w:color="auto" w:fill="D9E2F3"/>
            </w:pPr>
            <w:r>
              <w:rPr>
                <w:b/>
                <w:sz w:val="24"/>
              </w:rPr>
            </w:r>
            <w:r>
              <w:rPr>
                <w:rFonts w:ascii="Times New Roman" w:hAnsi="Times New Roman" w:cs="Times New Roman"/>
                <w:b/>
                <w:sz w:val="24"/>
              </w:rPr>
              <w:t>Nhà cung cấp (SQL Writer)</w:t>
            </w:r>
          </w:p>
        </w:tc>
        <w:tc>
          <w:tcPr>
            <w:tcW w:type="dxa" w:w="2280"/>
          </w:tcPr>
          <w:p>
            <w:pPr>
              <w:jc w:val="center"/>
              <w:shd w:val="clear" w:color="auto" w:fill="D9E2F3"/>
            </w:pPr>
            <w:r>
              <w:rPr>
                <w:b/>
                <w:sz w:val="24"/>
              </w:rPr>
            </w:r>
            <w:r>
              <w:rPr>
                <w:rFonts w:ascii="Times New Roman" w:hAnsi="Times New Roman" w:cs="Times New Roman"/>
                <w:b/>
                <w:sz w:val="24"/>
              </w:rPr>
              <w:t>Valid-SQL Rate</w:t>
            </w:r>
          </w:p>
        </w:tc>
        <w:tc>
          <w:tcPr>
            <w:tcW w:type="dxa" w:w="2280"/>
          </w:tcPr>
          <w:p>
            <w:pPr>
              <w:jc w:val="center"/>
              <w:shd w:val="clear" w:color="auto" w:fill="D9E2F3"/>
            </w:pPr>
            <w:r>
              <w:rPr>
                <w:b/>
                <w:sz w:val="24"/>
              </w:rPr>
            </w:r>
            <w:r>
              <w:rPr>
                <w:rFonts w:ascii="Times New Roman" w:hAnsi="Times New Roman" w:cs="Times New Roman"/>
                <w:b/>
                <w:sz w:val="24"/>
              </w:rPr>
              <w:t>Execution Accuracy</w:t>
            </w:r>
          </w:p>
        </w:tc>
        <w:tc>
          <w:tcPr>
            <w:tcW w:type="dxa" w:w="2280"/>
          </w:tcPr>
          <w:p>
            <w:pPr>
              <w:jc w:val="center"/>
              <w:shd w:val="clear" w:color="auto" w:fill="D9E2F3"/>
            </w:pPr>
            <w:r>
              <w:rPr>
                <w:b/>
                <w:sz w:val="24"/>
              </w:rPr>
            </w:r>
            <w:r>
              <w:rPr>
                <w:rFonts w:ascii="Times New Roman" w:hAnsi="Times New Roman" w:cs="Times New Roman"/>
                <w:b/>
                <w:sz w:val="24"/>
              </w:rPr>
              <w:t>Hallucination Rate</w:t>
            </w:r>
          </w:p>
        </w:tc>
      </w:tr>
      <w:tr>
        <w:tc>
          <w:tcPr>
            <w:tcW w:type="dxa" w:w="2280"/>
          </w:tcPr>
          <w:p>
            <w:r>
              <w:rPr>
                <w:sz w:val="24"/>
              </w:rPr>
            </w:r>
            <w:r>
              <w:rPr>
                <w:rFonts w:ascii="Times New Roman" w:hAnsi="Times New Roman" w:cs="Times New Roman"/>
                <w:sz w:val="24"/>
              </w:rPr>
              <w:t>Claude Sonnet 4.6</w:t>
            </w:r>
          </w:p>
        </w:tc>
        <w:tc>
          <w:tcPr>
            <w:tcW w:type="dxa" w:w="2280"/>
          </w:tcPr>
          <w:p>
            <w:r>
              <w:rPr>
                <w:sz w:val="24"/>
              </w:rPr>
            </w:r>
            <w:r>
              <w:rPr>
                <w:rFonts w:ascii="Times New Roman" w:hAnsi="Times New Roman" w:cs="Times New Roman"/>
                <w:sz w:val="24"/>
              </w:rPr>
              <w:t>98.3%</w:t>
            </w:r>
          </w:p>
        </w:tc>
        <w:tc>
          <w:tcPr>
            <w:tcW w:type="dxa" w:w="2280"/>
          </w:tcPr>
          <w:p>
            <w:r>
              <w:rPr>
                <w:sz w:val="24"/>
              </w:rPr>
            </w:r>
            <w:r>
              <w:rPr>
                <w:rFonts w:ascii="Times New Roman" w:hAnsi="Times New Roman" w:cs="Times New Roman"/>
                <w:sz w:val="24"/>
              </w:rPr>
              <w:t>93.3%</w:t>
            </w:r>
          </w:p>
        </w:tc>
        <w:tc>
          <w:tcPr>
            <w:tcW w:type="dxa" w:w="2280"/>
          </w:tcPr>
          <w:p>
            <w:r>
              <w:rPr>
                <w:sz w:val="24"/>
              </w:rPr>
            </w:r>
            <w:r>
              <w:rPr>
                <w:rFonts w:ascii="Times New Roman" w:hAnsi="Times New Roman" w:cs="Times New Roman"/>
                <w:sz w:val="24"/>
              </w:rPr>
              <w:t>1.7%</w:t>
            </w:r>
          </w:p>
        </w:tc>
      </w:tr>
      <w:tr>
        <w:tc>
          <w:tcPr>
            <w:tcW w:type="dxa" w:w="2280"/>
          </w:tcPr>
          <w:p>
            <w:r>
              <w:rPr>
                <w:sz w:val="24"/>
              </w:rPr>
            </w:r>
            <w:r>
              <w:rPr>
                <w:rFonts w:ascii="Times New Roman" w:hAnsi="Times New Roman" w:cs="Times New Roman"/>
                <w:sz w:val="24"/>
              </w:rPr>
              <w:t>GPT-5-mini</w:t>
            </w:r>
          </w:p>
        </w:tc>
        <w:tc>
          <w:tcPr>
            <w:tcW w:type="dxa" w:w="2280"/>
          </w:tcPr>
          <w:p>
            <w:r>
              <w:rPr>
                <w:sz w:val="24"/>
              </w:rPr>
            </w:r>
            <w:r>
              <w:rPr>
                <w:rFonts w:ascii="Times New Roman" w:hAnsi="Times New Roman" w:cs="Times New Roman"/>
                <w:sz w:val="24"/>
              </w:rPr>
              <w:t>96.7%</w:t>
            </w:r>
          </w:p>
        </w:tc>
        <w:tc>
          <w:tcPr>
            <w:tcW w:type="dxa" w:w="2280"/>
          </w:tcPr>
          <w:p>
            <w:r>
              <w:rPr>
                <w:sz w:val="24"/>
              </w:rPr>
            </w:r>
            <w:r>
              <w:rPr>
                <w:rFonts w:ascii="Times New Roman" w:hAnsi="Times New Roman" w:cs="Times New Roman"/>
                <w:sz w:val="24"/>
              </w:rPr>
              <w:t>89.2%</w:t>
            </w:r>
          </w:p>
        </w:tc>
        <w:tc>
          <w:tcPr>
            <w:tcW w:type="dxa" w:w="2280"/>
          </w:tcPr>
          <w:p>
            <w:r>
              <w:rPr>
                <w:sz w:val="24"/>
              </w:rPr>
            </w:r>
            <w:r>
              <w:rPr>
                <w:rFonts w:ascii="Times New Roman" w:hAnsi="Times New Roman" w:cs="Times New Roman"/>
                <w:sz w:val="24"/>
              </w:rPr>
              <w:t>3.3%</w:t>
            </w:r>
          </w:p>
        </w:tc>
      </w:tr>
      <w:tr>
        <w:tc>
          <w:tcPr>
            <w:tcW w:type="dxa" w:w="2280"/>
          </w:tcPr>
          <w:p>
            <w:r>
              <w:rPr>
                <w:sz w:val="24"/>
              </w:rPr>
            </w:r>
            <w:r>
              <w:rPr>
                <w:rFonts w:ascii="Times New Roman" w:hAnsi="Times New Roman" w:cs="Times New Roman"/>
                <w:sz w:val="24"/>
              </w:rPr>
              <w:t>Gemini 2.5 Flash</w:t>
            </w:r>
          </w:p>
        </w:tc>
        <w:tc>
          <w:tcPr>
            <w:tcW w:type="dxa" w:w="2280"/>
          </w:tcPr>
          <w:p>
            <w:r>
              <w:rPr>
                <w:sz w:val="24"/>
              </w:rPr>
            </w:r>
            <w:r>
              <w:rPr>
                <w:rFonts w:ascii="Times New Roman" w:hAnsi="Times New Roman" w:cs="Times New Roman"/>
                <w:sz w:val="24"/>
              </w:rPr>
              <w:t>95.0%</w:t>
            </w:r>
          </w:p>
        </w:tc>
        <w:tc>
          <w:tcPr>
            <w:tcW w:type="dxa" w:w="2280"/>
          </w:tcPr>
          <w:p>
            <w:r>
              <w:rPr>
                <w:sz w:val="24"/>
              </w:rPr>
            </w:r>
            <w:r>
              <w:rPr>
                <w:rFonts w:ascii="Times New Roman" w:hAnsi="Times New Roman" w:cs="Times New Roman"/>
                <w:sz w:val="24"/>
              </w:rPr>
              <w:t>86.7%</w:t>
            </w:r>
          </w:p>
        </w:tc>
        <w:tc>
          <w:tcPr>
            <w:tcW w:type="dxa" w:w="2280"/>
          </w:tcPr>
          <w:p>
            <w:r>
              <w:rPr>
                <w:sz w:val="24"/>
              </w:rPr>
            </w:r>
            <w:r>
              <w:rPr>
                <w:rFonts w:ascii="Times New Roman" w:hAnsi="Times New Roman" w:cs="Times New Roman"/>
                <w:sz w:val="24"/>
              </w:rPr>
              <w:t>5.0%</w:t>
            </w:r>
          </w:p>
        </w:tc>
      </w:tr>
    </w:tbl>
    <w:p>
      <w:pPr>
        <w:spacing w:after="80"/>
      </w:pPr>
    </w:p>
    <w:p>
      <w:pPr>
        <w:pStyle w:val="Heading2"/>
      </w:pPr>
      <w:r>
        <w:t>4.3. Đánh giá module Supervisor và phân loại intent</w:t>
      </w:r>
    </w:p>
    <w:p>
      <w:r>
        <w:rPr>
          <w:rFonts w:ascii="Times New Roman" w:hAnsi="Times New Roman" w:cs="Times New Roman"/>
        </w:rPr>
        <w:t>Ma trận nhầm lẫn (confusion matrix) của phân loại intent trên 120 câu gold set.</w:t>
      </w:r>
    </w:p>
    <w:p>
      <w:pPr>
        <w:spacing w:before="120" w:after="60" w:line="240" w:lineRule="auto"/>
        <w:jc w:val="center"/>
      </w:pPr>
      <w:r>
        <w:rPr>
          <w:rFonts w:ascii="Times New Roman" w:hAnsi="Times New Roman" w:cs="Times New Roman"/>
          <w:b/>
          <w:sz w:val="26"/>
        </w:rPr>
        <w:t>Bảng 4.3: Ma trận nhầm lẫn phân loại intent</w:t>
      </w:r>
      <w:r>
        <w:rPr>
          <w:rFonts w:ascii="Times New Roman" w:hAnsi="Times New Roman" w:cs="Times New Roman"/>
          <w:i/>
          <w:sz w:val="24"/>
        </w:rPr>
        <w:t xml:space="preserve">  (số liệu minh họa)</w:t>
      </w:r>
    </w:p>
    <w:tbl>
      <w:tblPr>
        <w:tblStyle w:val="TableGrid"/>
        <w:jc w:val="center"/>
        <w:tblLayout w:type="autofit"/>
        <w:tblLook w:firstColumn="1" w:firstRow="1" w:lastColumn="0" w:lastRow="0" w:noHBand="0" w:noVBand="1" w:val="04A0"/>
        <w:tblW w:type="pct" w:w="5000"/>
      </w:tblPr>
      <w:tblGrid>
        <w:gridCol w:w="1824"/>
        <w:gridCol w:w="1824"/>
        <w:gridCol w:w="1824"/>
        <w:gridCol w:w="1824"/>
        <w:gridCol w:w="1824"/>
      </w:tblGrid>
      <w:tr>
        <w:tc>
          <w:tcPr>
            <w:tcW w:type="dxa" w:w="1824"/>
          </w:tcPr>
          <w:p>
            <w:pPr>
              <w:jc w:val="center"/>
              <w:shd w:val="clear" w:color="auto" w:fill="D9E2F3"/>
            </w:pPr>
            <w:r>
              <w:rPr>
                <w:b/>
                <w:sz w:val="24"/>
              </w:rPr>
            </w:r>
            <w:r>
              <w:rPr>
                <w:rFonts w:ascii="Times New Roman" w:hAnsi="Times New Roman" w:cs="Times New Roman"/>
                <w:b/>
                <w:sz w:val="24"/>
              </w:rPr>
              <w:t>Thực tế \ Dự đoán</w:t>
            </w:r>
          </w:p>
        </w:tc>
        <w:tc>
          <w:tcPr>
            <w:tcW w:type="dxa" w:w="1824"/>
          </w:tcPr>
          <w:p>
            <w:pPr>
              <w:jc w:val="center"/>
              <w:shd w:val="clear" w:color="auto" w:fill="D9E2F3"/>
            </w:pPr>
            <w:r>
              <w:rPr>
                <w:b/>
                <w:sz w:val="24"/>
              </w:rPr>
            </w:r>
            <w:r>
              <w:rPr>
                <w:rFonts w:ascii="Times New Roman" w:hAnsi="Times New Roman" w:cs="Times New Roman"/>
                <w:b/>
                <w:sz w:val="24"/>
              </w:rPr>
              <w:t>DATA_QUERY</w:t>
            </w:r>
          </w:p>
        </w:tc>
        <w:tc>
          <w:tcPr>
            <w:tcW w:type="dxa" w:w="1824"/>
          </w:tcPr>
          <w:p>
            <w:pPr>
              <w:jc w:val="center"/>
              <w:shd w:val="clear" w:color="auto" w:fill="D9E2F3"/>
            </w:pPr>
            <w:r>
              <w:rPr>
                <w:b/>
                <w:sz w:val="24"/>
              </w:rPr>
            </w:r>
            <w:r>
              <w:rPr>
                <w:rFonts w:ascii="Times New Roman" w:hAnsi="Times New Roman" w:cs="Times New Roman"/>
                <w:b/>
                <w:sz w:val="24"/>
              </w:rPr>
              <w:t>SCHEMA_INFO</w:t>
            </w:r>
          </w:p>
        </w:tc>
        <w:tc>
          <w:tcPr>
            <w:tcW w:type="dxa" w:w="1824"/>
          </w:tcPr>
          <w:p>
            <w:pPr>
              <w:jc w:val="center"/>
              <w:shd w:val="clear" w:color="auto" w:fill="D9E2F3"/>
            </w:pPr>
            <w:r>
              <w:rPr>
                <w:b/>
                <w:sz w:val="24"/>
              </w:rPr>
            </w:r>
            <w:r>
              <w:rPr>
                <w:rFonts w:ascii="Times New Roman" w:hAnsi="Times New Roman" w:cs="Times New Roman"/>
                <w:b/>
                <w:sz w:val="24"/>
              </w:rPr>
              <w:t>FOLLOWUP</w:t>
            </w:r>
          </w:p>
        </w:tc>
        <w:tc>
          <w:tcPr>
            <w:tcW w:type="dxa" w:w="1824"/>
          </w:tcPr>
          <w:p>
            <w:pPr>
              <w:jc w:val="center"/>
              <w:shd w:val="clear" w:color="auto" w:fill="D9E2F3"/>
            </w:pPr>
            <w:r>
              <w:rPr>
                <w:b/>
                <w:sz w:val="24"/>
              </w:rPr>
            </w:r>
            <w:r>
              <w:rPr>
                <w:rFonts w:ascii="Times New Roman" w:hAnsi="Times New Roman" w:cs="Times New Roman"/>
                <w:b/>
                <w:sz w:val="24"/>
              </w:rPr>
              <w:t>OUT_OF_SCOPE</w:t>
            </w:r>
          </w:p>
        </w:tc>
      </w:tr>
      <w:tr>
        <w:tc>
          <w:tcPr>
            <w:tcW w:type="dxa" w:w="1824"/>
          </w:tcPr>
          <w:p>
            <w:r>
              <w:rPr>
                <w:sz w:val="24"/>
              </w:rPr>
            </w:r>
            <w:r>
              <w:rPr>
                <w:rFonts w:ascii="Times New Roman" w:hAnsi="Times New Roman" w:cs="Times New Roman"/>
                <w:sz w:val="24"/>
              </w:rPr>
              <w:t>DATA_QUERY (75)</w:t>
            </w:r>
          </w:p>
        </w:tc>
        <w:tc>
          <w:tcPr>
            <w:tcW w:type="dxa" w:w="1824"/>
          </w:tcPr>
          <w:p>
            <w:r>
              <w:rPr>
                <w:sz w:val="24"/>
              </w:rPr>
            </w:r>
            <w:r>
              <w:rPr>
                <w:rFonts w:ascii="Times New Roman" w:hAnsi="Times New Roman" w:cs="Times New Roman"/>
                <w:sz w:val="24"/>
              </w:rPr>
              <w:t>73</w:t>
            </w:r>
          </w:p>
        </w:tc>
        <w:tc>
          <w:tcPr>
            <w:tcW w:type="dxa" w:w="1824"/>
          </w:tcPr>
          <w:p>
            <w:r>
              <w:rPr>
                <w:sz w:val="24"/>
              </w:rPr>
            </w:r>
            <w:r>
              <w:rPr>
                <w:rFonts w:ascii="Times New Roman" w:hAnsi="Times New Roman" w:cs="Times New Roman"/>
                <w:sz w:val="24"/>
              </w:rPr>
              <w:t>0</w:t>
            </w:r>
          </w:p>
        </w:tc>
        <w:tc>
          <w:tcPr>
            <w:tcW w:type="dxa" w:w="1824"/>
          </w:tcPr>
          <w:p>
            <w:r>
              <w:rPr>
                <w:sz w:val="24"/>
              </w:rPr>
            </w:r>
            <w:r>
              <w:rPr>
                <w:rFonts w:ascii="Times New Roman" w:hAnsi="Times New Roman" w:cs="Times New Roman"/>
                <w:sz w:val="24"/>
              </w:rPr>
              <w:t>2</w:t>
            </w:r>
          </w:p>
        </w:tc>
        <w:tc>
          <w:tcPr>
            <w:tcW w:type="dxa" w:w="1824"/>
          </w:tcPr>
          <w:p>
            <w:r>
              <w:rPr>
                <w:sz w:val="24"/>
              </w:rPr>
            </w:r>
            <w:r>
              <w:rPr>
                <w:rFonts w:ascii="Times New Roman" w:hAnsi="Times New Roman" w:cs="Times New Roman"/>
                <w:sz w:val="24"/>
              </w:rPr>
              <w:t>0</w:t>
            </w:r>
          </w:p>
        </w:tc>
      </w:tr>
      <w:tr>
        <w:tc>
          <w:tcPr>
            <w:tcW w:type="dxa" w:w="1824"/>
          </w:tcPr>
          <w:p>
            <w:r>
              <w:rPr>
                <w:sz w:val="24"/>
              </w:rPr>
            </w:r>
            <w:r>
              <w:rPr>
                <w:rFonts w:ascii="Times New Roman" w:hAnsi="Times New Roman" w:cs="Times New Roman"/>
                <w:sz w:val="24"/>
              </w:rPr>
              <w:t>SCHEMA_INFO (15)</w:t>
            </w:r>
          </w:p>
        </w:tc>
        <w:tc>
          <w:tcPr>
            <w:tcW w:type="dxa" w:w="1824"/>
          </w:tcPr>
          <w:p>
            <w:r>
              <w:rPr>
                <w:sz w:val="24"/>
              </w:rPr>
            </w:r>
            <w:r>
              <w:rPr>
                <w:rFonts w:ascii="Times New Roman" w:hAnsi="Times New Roman" w:cs="Times New Roman"/>
                <w:sz w:val="24"/>
              </w:rPr>
              <w:t>1</w:t>
            </w:r>
          </w:p>
        </w:tc>
        <w:tc>
          <w:tcPr>
            <w:tcW w:type="dxa" w:w="1824"/>
          </w:tcPr>
          <w:p>
            <w:r>
              <w:rPr>
                <w:sz w:val="24"/>
              </w:rPr>
            </w:r>
            <w:r>
              <w:rPr>
                <w:rFonts w:ascii="Times New Roman" w:hAnsi="Times New Roman" w:cs="Times New Roman"/>
                <w:sz w:val="24"/>
              </w:rPr>
              <w:t>14</w:t>
            </w:r>
          </w:p>
        </w:tc>
        <w:tc>
          <w:tcPr>
            <w:tcW w:type="dxa" w:w="1824"/>
          </w:tcPr>
          <w:p>
            <w:r>
              <w:rPr>
                <w:sz w:val="24"/>
              </w:rPr>
            </w:r>
            <w:r>
              <w:rPr>
                <w:rFonts w:ascii="Times New Roman" w:hAnsi="Times New Roman" w:cs="Times New Roman"/>
                <w:sz w:val="24"/>
              </w:rPr>
              <w:t>0</w:t>
            </w:r>
          </w:p>
        </w:tc>
        <w:tc>
          <w:tcPr>
            <w:tcW w:type="dxa" w:w="1824"/>
          </w:tcPr>
          <w:p>
            <w:r>
              <w:rPr>
                <w:sz w:val="24"/>
              </w:rPr>
            </w:r>
            <w:r>
              <w:rPr>
                <w:rFonts w:ascii="Times New Roman" w:hAnsi="Times New Roman" w:cs="Times New Roman"/>
                <w:sz w:val="24"/>
              </w:rPr>
              <w:t>0</w:t>
            </w:r>
          </w:p>
        </w:tc>
      </w:tr>
      <w:tr>
        <w:tc>
          <w:tcPr>
            <w:tcW w:type="dxa" w:w="1824"/>
          </w:tcPr>
          <w:p>
            <w:r>
              <w:rPr>
                <w:sz w:val="24"/>
              </w:rPr>
            </w:r>
            <w:r>
              <w:rPr>
                <w:rFonts w:ascii="Times New Roman" w:hAnsi="Times New Roman" w:cs="Times New Roman"/>
                <w:sz w:val="24"/>
              </w:rPr>
              <w:t>FOLLOWUP (15)</w:t>
            </w:r>
          </w:p>
        </w:tc>
        <w:tc>
          <w:tcPr>
            <w:tcW w:type="dxa" w:w="1824"/>
          </w:tcPr>
          <w:p>
            <w:r>
              <w:rPr>
                <w:sz w:val="24"/>
              </w:rPr>
            </w:r>
            <w:r>
              <w:rPr>
                <w:rFonts w:ascii="Times New Roman" w:hAnsi="Times New Roman" w:cs="Times New Roman"/>
                <w:sz w:val="24"/>
              </w:rPr>
              <w:t>3</w:t>
            </w:r>
          </w:p>
        </w:tc>
        <w:tc>
          <w:tcPr>
            <w:tcW w:type="dxa" w:w="1824"/>
          </w:tcPr>
          <w:p>
            <w:r>
              <w:rPr>
                <w:sz w:val="24"/>
              </w:rPr>
            </w:r>
            <w:r>
              <w:rPr>
                <w:rFonts w:ascii="Times New Roman" w:hAnsi="Times New Roman" w:cs="Times New Roman"/>
                <w:sz w:val="24"/>
              </w:rPr>
              <w:t>0</w:t>
            </w:r>
          </w:p>
        </w:tc>
        <w:tc>
          <w:tcPr>
            <w:tcW w:type="dxa" w:w="1824"/>
          </w:tcPr>
          <w:p>
            <w:r>
              <w:rPr>
                <w:sz w:val="24"/>
              </w:rPr>
            </w:r>
            <w:r>
              <w:rPr>
                <w:rFonts w:ascii="Times New Roman" w:hAnsi="Times New Roman" w:cs="Times New Roman"/>
                <w:sz w:val="24"/>
              </w:rPr>
              <w:t>12</w:t>
            </w:r>
          </w:p>
        </w:tc>
        <w:tc>
          <w:tcPr>
            <w:tcW w:type="dxa" w:w="1824"/>
          </w:tcPr>
          <w:p>
            <w:r>
              <w:rPr>
                <w:sz w:val="24"/>
              </w:rPr>
            </w:r>
            <w:r>
              <w:rPr>
                <w:rFonts w:ascii="Times New Roman" w:hAnsi="Times New Roman" w:cs="Times New Roman"/>
                <w:sz w:val="24"/>
              </w:rPr>
              <w:t>0</w:t>
            </w:r>
          </w:p>
        </w:tc>
      </w:tr>
      <w:tr>
        <w:tc>
          <w:tcPr>
            <w:tcW w:type="dxa" w:w="1824"/>
          </w:tcPr>
          <w:p>
            <w:r>
              <w:rPr>
                <w:sz w:val="24"/>
              </w:rPr>
            </w:r>
            <w:r>
              <w:rPr>
                <w:rFonts w:ascii="Times New Roman" w:hAnsi="Times New Roman" w:cs="Times New Roman"/>
                <w:sz w:val="24"/>
              </w:rPr>
              <w:t>OUT_OF_SCOPE (15)</w:t>
            </w:r>
          </w:p>
        </w:tc>
        <w:tc>
          <w:tcPr>
            <w:tcW w:type="dxa" w:w="1824"/>
          </w:tcPr>
          <w:p>
            <w:r>
              <w:rPr>
                <w:sz w:val="24"/>
              </w:rPr>
            </w:r>
            <w:r>
              <w:rPr>
                <w:rFonts w:ascii="Times New Roman" w:hAnsi="Times New Roman" w:cs="Times New Roman"/>
                <w:sz w:val="24"/>
              </w:rPr>
              <w:t>0</w:t>
            </w:r>
          </w:p>
        </w:tc>
        <w:tc>
          <w:tcPr>
            <w:tcW w:type="dxa" w:w="1824"/>
          </w:tcPr>
          <w:p>
            <w:r>
              <w:rPr>
                <w:sz w:val="24"/>
              </w:rPr>
            </w:r>
            <w:r>
              <w:rPr>
                <w:rFonts w:ascii="Times New Roman" w:hAnsi="Times New Roman" w:cs="Times New Roman"/>
                <w:sz w:val="24"/>
              </w:rPr>
              <w:t>0</w:t>
            </w:r>
          </w:p>
        </w:tc>
        <w:tc>
          <w:tcPr>
            <w:tcW w:type="dxa" w:w="1824"/>
          </w:tcPr>
          <w:p>
            <w:r>
              <w:rPr>
                <w:sz w:val="24"/>
              </w:rPr>
            </w:r>
            <w:r>
              <w:rPr>
                <w:rFonts w:ascii="Times New Roman" w:hAnsi="Times New Roman" w:cs="Times New Roman"/>
                <w:sz w:val="24"/>
              </w:rPr>
              <w:t>0</w:t>
            </w:r>
          </w:p>
        </w:tc>
        <w:tc>
          <w:tcPr>
            <w:tcW w:type="dxa" w:w="1824"/>
          </w:tcPr>
          <w:p>
            <w:r>
              <w:rPr>
                <w:sz w:val="24"/>
              </w:rPr>
            </w:r>
            <w:r>
              <w:rPr>
                <w:rFonts w:ascii="Times New Roman" w:hAnsi="Times New Roman" w:cs="Times New Roman"/>
                <w:sz w:val="24"/>
              </w:rPr>
              <w:t>15</w:t>
            </w:r>
          </w:p>
        </w:tc>
      </w:tr>
    </w:tbl>
    <w:p>
      <w:pPr>
        <w:spacing w:after="80"/>
      </w:pPr>
    </w:p>
    <w:p>
      <w:pPr>
        <w:pStyle w:val="Heading2"/>
      </w:pPr>
      <w:r>
        <w:t>4.4. Đánh giá module Metadata Retriever (hybrid kNN + BM25)</w:t>
      </w:r>
    </w:p>
    <w:p>
      <w:r>
        <w:rPr>
          <w:rFonts w:ascii="Times New Roman" w:hAnsi="Times New Roman" w:cs="Times New Roman"/>
        </w:rPr>
        <w:t>So sánh Recall@k và MRR của ba cấu hình truy hồi trên index finch_catalog (top_k=8, min_score=0.3).</w:t>
      </w:r>
    </w:p>
    <w:p>
      <w:pPr>
        <w:spacing w:before="120" w:after="60" w:line="240" w:lineRule="auto"/>
        <w:jc w:val="center"/>
      </w:pPr>
      <w:r>
        <w:rPr>
          <w:rFonts w:ascii="Times New Roman" w:hAnsi="Times New Roman" w:cs="Times New Roman"/>
          <w:b/>
          <w:sz w:val="26"/>
        </w:rPr>
        <w:t>Bảng 4.4: So sánh các phương pháp truy hồi (BM25, kNN, hybrid)</w:t>
      </w:r>
      <w:r>
        <w:rPr>
          <w:rFonts w:ascii="Times New Roman" w:hAnsi="Times New Roman" w:cs="Times New Roman"/>
          <w:i/>
          <w:sz w:val="24"/>
        </w:rPr>
        <w:t xml:space="preserve">  (số liệu minh họa)</w:t>
      </w:r>
    </w:p>
    <w:tbl>
      <w:tblPr>
        <w:tblStyle w:val="TableGrid"/>
        <w:jc w:val="center"/>
        <w:tblLayout w:type="autofit"/>
        <w:tblLook w:firstColumn="1" w:firstRow="1" w:lastColumn="0" w:lastRow="0" w:noHBand="0" w:noVBand="1" w:val="04A0"/>
        <w:tblW w:type="pct" w:w="5000"/>
      </w:tblPr>
      <w:tblGrid>
        <w:gridCol w:w="1824"/>
        <w:gridCol w:w="1824"/>
        <w:gridCol w:w="1824"/>
        <w:gridCol w:w="1824"/>
        <w:gridCol w:w="1824"/>
      </w:tblGrid>
      <w:tr>
        <w:tc>
          <w:tcPr>
            <w:tcW w:type="dxa" w:w="1824"/>
          </w:tcPr>
          <w:p>
            <w:pPr>
              <w:jc w:val="center"/>
              <w:shd w:val="clear" w:color="auto" w:fill="D9E2F3"/>
            </w:pPr>
            <w:r>
              <w:rPr>
                <w:b/>
                <w:sz w:val="24"/>
              </w:rPr>
            </w:r>
            <w:r>
              <w:rPr>
                <w:rFonts w:ascii="Times New Roman" w:hAnsi="Times New Roman" w:cs="Times New Roman"/>
                <w:b/>
                <w:sz w:val="24"/>
              </w:rPr>
              <w:t>Phương pháp</w:t>
            </w:r>
          </w:p>
        </w:tc>
        <w:tc>
          <w:tcPr>
            <w:tcW w:type="dxa" w:w="1824"/>
          </w:tcPr>
          <w:p>
            <w:pPr>
              <w:jc w:val="center"/>
              <w:shd w:val="clear" w:color="auto" w:fill="D9E2F3"/>
            </w:pPr>
            <w:r>
              <w:rPr>
                <w:b/>
                <w:sz w:val="24"/>
              </w:rPr>
            </w:r>
            <w:r>
              <w:rPr>
                <w:rFonts w:ascii="Times New Roman" w:hAnsi="Times New Roman" w:cs="Times New Roman"/>
                <w:b/>
                <w:sz w:val="24"/>
              </w:rPr>
              <w:t>Recall@5</w:t>
            </w:r>
          </w:p>
        </w:tc>
        <w:tc>
          <w:tcPr>
            <w:tcW w:type="dxa" w:w="1824"/>
          </w:tcPr>
          <w:p>
            <w:pPr>
              <w:jc w:val="center"/>
              <w:shd w:val="clear" w:color="auto" w:fill="D9E2F3"/>
            </w:pPr>
            <w:r>
              <w:rPr>
                <w:b/>
                <w:sz w:val="24"/>
              </w:rPr>
            </w:r>
            <w:r>
              <w:rPr>
                <w:rFonts w:ascii="Times New Roman" w:hAnsi="Times New Roman" w:cs="Times New Roman"/>
                <w:b/>
                <w:sz w:val="24"/>
              </w:rPr>
              <w:t>Recall@8</w:t>
            </w:r>
          </w:p>
        </w:tc>
        <w:tc>
          <w:tcPr>
            <w:tcW w:type="dxa" w:w="1824"/>
          </w:tcPr>
          <w:p>
            <w:pPr>
              <w:jc w:val="center"/>
              <w:shd w:val="clear" w:color="auto" w:fill="D9E2F3"/>
            </w:pPr>
            <w:r>
              <w:rPr>
                <w:b/>
                <w:sz w:val="24"/>
              </w:rPr>
            </w:r>
            <w:r>
              <w:rPr>
                <w:rFonts w:ascii="Times New Roman" w:hAnsi="Times New Roman" w:cs="Times New Roman"/>
                <w:b/>
                <w:sz w:val="24"/>
              </w:rPr>
              <w:t>MRR</w:t>
            </w:r>
          </w:p>
        </w:tc>
        <w:tc>
          <w:tcPr>
            <w:tcW w:type="dxa" w:w="1824"/>
          </w:tcPr>
          <w:p>
            <w:pPr>
              <w:jc w:val="center"/>
              <w:shd w:val="clear" w:color="auto" w:fill="D9E2F3"/>
            </w:pPr>
            <w:r>
              <w:rPr>
                <w:b/>
                <w:sz w:val="24"/>
              </w:rPr>
            </w:r>
            <w:r>
              <w:rPr>
                <w:rFonts w:ascii="Times New Roman" w:hAnsi="Times New Roman" w:cs="Times New Roman"/>
                <w:b/>
                <w:sz w:val="24"/>
              </w:rPr>
              <w:t>Ghi chú</w:t>
            </w:r>
          </w:p>
        </w:tc>
      </w:tr>
      <w:tr>
        <w:tc>
          <w:tcPr>
            <w:tcW w:type="dxa" w:w="1824"/>
          </w:tcPr>
          <w:p>
            <w:r>
              <w:rPr>
                <w:sz w:val="24"/>
              </w:rPr>
            </w:r>
            <w:r>
              <w:rPr>
                <w:rFonts w:ascii="Times New Roman" w:hAnsi="Times New Roman" w:cs="Times New Roman"/>
                <w:sz w:val="24"/>
              </w:rPr>
              <w:t>Chỉ BM25 (lexical)</w:t>
            </w:r>
          </w:p>
        </w:tc>
        <w:tc>
          <w:tcPr>
            <w:tcW w:type="dxa" w:w="1824"/>
          </w:tcPr>
          <w:p>
            <w:r>
              <w:rPr>
                <w:sz w:val="24"/>
              </w:rPr>
            </w:r>
            <w:r>
              <w:rPr>
                <w:rFonts w:ascii="Times New Roman" w:hAnsi="Times New Roman" w:cs="Times New Roman"/>
                <w:sz w:val="24"/>
              </w:rPr>
              <w:t>0.79</w:t>
            </w:r>
          </w:p>
        </w:tc>
        <w:tc>
          <w:tcPr>
            <w:tcW w:type="dxa" w:w="1824"/>
          </w:tcPr>
          <w:p>
            <w:r>
              <w:rPr>
                <w:sz w:val="24"/>
              </w:rPr>
            </w:r>
            <w:r>
              <w:rPr>
                <w:rFonts w:ascii="Times New Roman" w:hAnsi="Times New Roman" w:cs="Times New Roman"/>
                <w:sz w:val="24"/>
              </w:rPr>
              <w:t>0.84</w:t>
            </w:r>
          </w:p>
        </w:tc>
        <w:tc>
          <w:tcPr>
            <w:tcW w:type="dxa" w:w="1824"/>
          </w:tcPr>
          <w:p>
            <w:r>
              <w:rPr>
                <w:sz w:val="24"/>
              </w:rPr>
            </w:r>
            <w:r>
              <w:rPr>
                <w:rFonts w:ascii="Times New Roman" w:hAnsi="Times New Roman" w:cs="Times New Roman"/>
                <w:sz w:val="24"/>
              </w:rPr>
              <w:t>0.71</w:t>
            </w:r>
          </w:p>
        </w:tc>
        <w:tc>
          <w:tcPr>
            <w:tcW w:type="dxa" w:w="1824"/>
          </w:tcPr>
          <w:p>
            <w:r>
              <w:rPr>
                <w:sz w:val="24"/>
              </w:rPr>
            </w:r>
            <w:r>
              <w:rPr>
                <w:rFonts w:ascii="Times New Roman" w:hAnsi="Times New Roman" w:cs="Times New Roman"/>
                <w:sz w:val="24"/>
              </w:rPr>
              <w:t>Tốt khi trùng tên cột; yếu với diễn đạt khác từ</w:t>
            </w:r>
          </w:p>
        </w:tc>
      </w:tr>
      <w:tr>
        <w:tc>
          <w:tcPr>
            <w:tcW w:type="dxa" w:w="1824"/>
          </w:tcPr>
          <w:p>
            <w:r>
              <w:rPr>
                <w:sz w:val="24"/>
              </w:rPr>
            </w:r>
            <w:r>
              <w:rPr>
                <w:rFonts w:ascii="Times New Roman" w:hAnsi="Times New Roman" w:cs="Times New Roman"/>
                <w:sz w:val="24"/>
              </w:rPr>
              <w:t>Chỉ kNN (vector 768-d)</w:t>
            </w:r>
          </w:p>
        </w:tc>
        <w:tc>
          <w:tcPr>
            <w:tcW w:type="dxa" w:w="1824"/>
          </w:tcPr>
          <w:p>
            <w:r>
              <w:rPr>
                <w:sz w:val="24"/>
              </w:rPr>
            </w:r>
            <w:r>
              <w:rPr>
                <w:rFonts w:ascii="Times New Roman" w:hAnsi="Times New Roman" w:cs="Times New Roman"/>
                <w:sz w:val="24"/>
              </w:rPr>
              <w:t>0.83</w:t>
            </w:r>
          </w:p>
        </w:tc>
        <w:tc>
          <w:tcPr>
            <w:tcW w:type="dxa" w:w="1824"/>
          </w:tcPr>
          <w:p>
            <w:r>
              <w:rPr>
                <w:sz w:val="24"/>
              </w:rPr>
            </w:r>
            <w:r>
              <w:rPr>
                <w:rFonts w:ascii="Times New Roman" w:hAnsi="Times New Roman" w:cs="Times New Roman"/>
                <w:sz w:val="24"/>
              </w:rPr>
              <w:t>0.88</w:t>
            </w:r>
          </w:p>
        </w:tc>
        <w:tc>
          <w:tcPr>
            <w:tcW w:type="dxa" w:w="1824"/>
          </w:tcPr>
          <w:p>
            <w:r>
              <w:rPr>
                <w:sz w:val="24"/>
              </w:rPr>
            </w:r>
            <w:r>
              <w:rPr>
                <w:rFonts w:ascii="Times New Roman" w:hAnsi="Times New Roman" w:cs="Times New Roman"/>
                <w:sz w:val="24"/>
              </w:rPr>
              <w:t>0.76</w:t>
            </w:r>
          </w:p>
        </w:tc>
        <w:tc>
          <w:tcPr>
            <w:tcW w:type="dxa" w:w="1824"/>
          </w:tcPr>
          <w:p>
            <w:r>
              <w:rPr>
                <w:sz w:val="24"/>
              </w:rPr>
            </w:r>
            <w:r>
              <w:rPr>
                <w:rFonts w:ascii="Times New Roman" w:hAnsi="Times New Roman" w:cs="Times New Roman"/>
                <w:sz w:val="24"/>
              </w:rPr>
              <w:t>Tốt với đồng nghĩa; yếu với mã SKU, tên riêng</w:t>
            </w:r>
          </w:p>
        </w:tc>
      </w:tr>
      <w:tr>
        <w:tc>
          <w:tcPr>
            <w:tcW w:type="dxa" w:w="1824"/>
          </w:tcPr>
          <w:p>
            <w:r>
              <w:rPr>
                <w:sz w:val="24"/>
              </w:rPr>
            </w:r>
            <w:r>
              <w:rPr>
                <w:rFonts w:ascii="Times New Roman" w:hAnsi="Times New Roman" w:cs="Times New Roman"/>
                <w:sz w:val="24"/>
              </w:rPr>
              <w:t>Hybrid (BM25 + kNN)</w:t>
            </w:r>
          </w:p>
        </w:tc>
        <w:tc>
          <w:tcPr>
            <w:tcW w:type="dxa" w:w="1824"/>
          </w:tcPr>
          <w:p>
            <w:r>
              <w:rPr>
                <w:sz w:val="24"/>
              </w:rPr>
            </w:r>
            <w:r>
              <w:rPr>
                <w:rFonts w:ascii="Times New Roman" w:hAnsi="Times New Roman" w:cs="Times New Roman"/>
                <w:sz w:val="24"/>
              </w:rPr>
              <w:t>0.90</w:t>
            </w:r>
          </w:p>
        </w:tc>
        <w:tc>
          <w:tcPr>
            <w:tcW w:type="dxa" w:w="1824"/>
          </w:tcPr>
          <w:p>
            <w:r>
              <w:rPr>
                <w:sz w:val="24"/>
              </w:rPr>
            </w:r>
            <w:r>
              <w:rPr>
                <w:rFonts w:ascii="Times New Roman" w:hAnsi="Times New Roman" w:cs="Times New Roman"/>
                <w:sz w:val="24"/>
              </w:rPr>
              <w:t>0.94</w:t>
            </w:r>
          </w:p>
        </w:tc>
        <w:tc>
          <w:tcPr>
            <w:tcW w:type="dxa" w:w="1824"/>
          </w:tcPr>
          <w:p>
            <w:r>
              <w:rPr>
                <w:sz w:val="24"/>
              </w:rPr>
            </w:r>
            <w:r>
              <w:rPr>
                <w:rFonts w:ascii="Times New Roman" w:hAnsi="Times New Roman" w:cs="Times New Roman"/>
                <w:sz w:val="24"/>
              </w:rPr>
              <w:t>0.83</w:t>
            </w:r>
          </w:p>
        </w:tc>
        <w:tc>
          <w:tcPr>
            <w:tcW w:type="dxa" w:w="1824"/>
          </w:tcPr>
          <w:p>
            <w:r>
              <w:rPr>
                <w:sz w:val="24"/>
              </w:rPr>
            </w:r>
            <w:r>
              <w:rPr>
                <w:rFonts w:ascii="Times New Roman" w:hAnsi="Times New Roman" w:cs="Times New Roman"/>
                <w:sz w:val="24"/>
              </w:rPr>
              <w:t>Kết hợp bool.should</w:t>
            </w:r>
          </w:p>
        </w:tc>
      </w:tr>
    </w:tbl>
    <w:p>
      <w:pPr>
        <w:spacing w:after="80"/>
      </w:pPr>
    </w:p>
    <w:p>
      <w:pPr>
        <w:pStyle w:val="Heading2"/>
      </w:pPr>
      <w:r>
        <w:t>4.5. Đánh giá độ chính xác SQL Writer giữa HiveQL và PostgreSQL</w:t>
      </w:r>
    </w:p>
    <w:p>
      <w:r>
        <w:rPr>
          <w:rFonts w:ascii="Times New Roman" w:hAnsi="Times New Roman" w:cs="Times New Roman"/>
        </w:rPr>
        <w:t>So sánh độ chính xác sinh SQL trên hai phương ngữ (Claude Sonnet 4.6).</w:t>
      </w:r>
    </w:p>
    <w:p>
      <w:pPr>
        <w:spacing w:before="120" w:after="60" w:line="240" w:lineRule="auto"/>
        <w:jc w:val="center"/>
      </w:pPr>
      <w:r>
        <w:rPr>
          <w:rFonts w:ascii="Times New Roman" w:hAnsi="Times New Roman" w:cs="Times New Roman"/>
          <w:b/>
          <w:sz w:val="26"/>
        </w:rPr>
        <w:t>Bảng 4.5: Độ chính xác SQL Writer theo phương ngữ (Claude Sonnet 4.6)</w:t>
      </w:r>
      <w:r>
        <w:rPr>
          <w:rFonts w:ascii="Times New Roman" w:hAnsi="Times New Roman" w:cs="Times New Roman"/>
          <w:i/>
          <w:sz w:val="24"/>
        </w:rPr>
        <w:t xml:space="preserve">  (số liệu minh họa)</w:t>
      </w:r>
    </w:p>
    <w:tbl>
      <w:tblPr>
        <w:tblStyle w:val="TableGrid"/>
        <w:jc w:val="center"/>
        <w:tblLayout w:type="autofit"/>
        <w:tblLook w:firstColumn="1" w:firstRow="1" w:lastColumn="0" w:lastRow="0" w:noHBand="0" w:noVBand="1" w:val="04A0"/>
        <w:tblW w:type="pct" w:w="5000"/>
      </w:tblPr>
      <w:tblGrid>
        <w:gridCol w:w="1824"/>
        <w:gridCol w:w="1824"/>
        <w:gridCol w:w="1824"/>
        <w:gridCol w:w="1824"/>
        <w:gridCol w:w="1824"/>
      </w:tblGrid>
      <w:tr>
        <w:tc>
          <w:tcPr>
            <w:tcW w:type="dxa" w:w="1824"/>
          </w:tcPr>
          <w:p>
            <w:pPr>
              <w:jc w:val="center"/>
              <w:shd w:val="clear" w:color="auto" w:fill="D9E2F3"/>
            </w:pPr>
            <w:r>
              <w:rPr>
                <w:b/>
                <w:sz w:val="24"/>
              </w:rPr>
            </w:r>
            <w:r>
              <w:rPr>
                <w:rFonts w:ascii="Times New Roman" w:hAnsi="Times New Roman" w:cs="Times New Roman"/>
                <w:b/>
                <w:sz w:val="24"/>
              </w:rPr>
              <w:t>Phương ngữ</w:t>
            </w:r>
          </w:p>
        </w:tc>
        <w:tc>
          <w:tcPr>
            <w:tcW w:type="dxa" w:w="1824"/>
          </w:tcPr>
          <w:p>
            <w:pPr>
              <w:jc w:val="center"/>
              <w:shd w:val="clear" w:color="auto" w:fill="D9E2F3"/>
            </w:pPr>
            <w:r>
              <w:rPr>
                <w:b/>
                <w:sz w:val="24"/>
              </w:rPr>
            </w:r>
            <w:r>
              <w:rPr>
                <w:rFonts w:ascii="Times New Roman" w:hAnsi="Times New Roman" w:cs="Times New Roman"/>
                <w:b/>
                <w:sz w:val="24"/>
              </w:rPr>
              <w:t>Số câu</w:t>
            </w:r>
          </w:p>
        </w:tc>
        <w:tc>
          <w:tcPr>
            <w:tcW w:type="dxa" w:w="1824"/>
          </w:tcPr>
          <w:p>
            <w:pPr>
              <w:jc w:val="center"/>
              <w:shd w:val="clear" w:color="auto" w:fill="D9E2F3"/>
            </w:pPr>
            <w:r>
              <w:rPr>
                <w:b/>
                <w:sz w:val="24"/>
              </w:rPr>
            </w:r>
            <w:r>
              <w:rPr>
                <w:rFonts w:ascii="Times New Roman" w:hAnsi="Times New Roman" w:cs="Times New Roman"/>
                <w:b/>
                <w:sz w:val="24"/>
              </w:rPr>
              <w:t>Valid-SQL Rate</w:t>
            </w:r>
          </w:p>
        </w:tc>
        <w:tc>
          <w:tcPr>
            <w:tcW w:type="dxa" w:w="1824"/>
          </w:tcPr>
          <w:p>
            <w:pPr>
              <w:jc w:val="center"/>
              <w:shd w:val="clear" w:color="auto" w:fill="D9E2F3"/>
            </w:pPr>
            <w:r>
              <w:rPr>
                <w:b/>
                <w:sz w:val="24"/>
              </w:rPr>
            </w:r>
            <w:r>
              <w:rPr>
                <w:rFonts w:ascii="Times New Roman" w:hAnsi="Times New Roman" w:cs="Times New Roman"/>
                <w:b/>
                <w:sz w:val="24"/>
              </w:rPr>
              <w:t>Execution Accuracy</w:t>
            </w:r>
          </w:p>
        </w:tc>
        <w:tc>
          <w:tcPr>
            <w:tcW w:type="dxa" w:w="1824"/>
          </w:tcPr>
          <w:p>
            <w:pPr>
              <w:jc w:val="center"/>
              <w:shd w:val="clear" w:color="auto" w:fill="D9E2F3"/>
            </w:pPr>
            <w:r>
              <w:rPr>
                <w:b/>
                <w:sz w:val="24"/>
              </w:rPr>
            </w:r>
            <w:r>
              <w:rPr>
                <w:rFonts w:ascii="Times New Roman" w:hAnsi="Times New Roman" w:cs="Times New Roman"/>
                <w:b/>
                <w:sz w:val="24"/>
              </w:rPr>
              <w:t>Lỗi đặc thù phương ngữ</w:t>
            </w:r>
          </w:p>
        </w:tc>
      </w:tr>
      <w:tr>
        <w:tc>
          <w:tcPr>
            <w:tcW w:type="dxa" w:w="1824"/>
          </w:tcPr>
          <w:p>
            <w:r>
              <w:rPr>
                <w:sz w:val="24"/>
              </w:rPr>
            </w:r>
            <w:r>
              <w:rPr>
                <w:rFonts w:ascii="Times New Roman" w:hAnsi="Times New Roman" w:cs="Times New Roman"/>
                <w:sz w:val="24"/>
              </w:rPr>
              <w:t>HiveQL (Gold)</w:t>
            </w:r>
          </w:p>
        </w:tc>
        <w:tc>
          <w:tcPr>
            <w:tcW w:type="dxa" w:w="1824"/>
          </w:tcPr>
          <w:p>
            <w:r>
              <w:rPr>
                <w:sz w:val="24"/>
              </w:rPr>
            </w:r>
            <w:r>
              <w:rPr>
                <w:rFonts w:ascii="Times New Roman" w:hAnsi="Times New Roman" w:cs="Times New Roman"/>
                <w:sz w:val="24"/>
              </w:rPr>
              <w:t>90</w:t>
            </w:r>
          </w:p>
        </w:tc>
        <w:tc>
          <w:tcPr>
            <w:tcW w:type="dxa" w:w="1824"/>
          </w:tcPr>
          <w:p>
            <w:r>
              <w:rPr>
                <w:sz w:val="24"/>
              </w:rPr>
            </w:r>
            <w:r>
              <w:rPr>
                <w:rFonts w:ascii="Times New Roman" w:hAnsi="Times New Roman" w:cs="Times New Roman"/>
                <w:sz w:val="24"/>
              </w:rPr>
              <w:t>98.9%</w:t>
            </w:r>
          </w:p>
        </w:tc>
        <w:tc>
          <w:tcPr>
            <w:tcW w:type="dxa" w:w="1824"/>
          </w:tcPr>
          <w:p>
            <w:r>
              <w:rPr>
                <w:sz w:val="24"/>
              </w:rPr>
            </w:r>
            <w:r>
              <w:rPr>
                <w:rFonts w:ascii="Times New Roman" w:hAnsi="Times New Roman" w:cs="Times New Roman"/>
                <w:sz w:val="24"/>
              </w:rPr>
              <w:t>93.3%</w:t>
            </w:r>
          </w:p>
        </w:tc>
        <w:tc>
          <w:tcPr>
            <w:tcW w:type="dxa" w:w="1824"/>
          </w:tcPr>
          <w:p>
            <w:r>
              <w:rPr>
                <w:sz w:val="24"/>
              </w:rPr>
            </w:r>
            <w:r>
              <w:rPr>
                <w:rFonts w:ascii="Times New Roman" w:hAnsi="Times New Roman" w:cs="Times New Roman"/>
                <w:sz w:val="24"/>
              </w:rPr>
              <w:t>Hiếm: hàm ngày tháng dùng cú pháp Postgres</w:t>
            </w:r>
          </w:p>
        </w:tc>
      </w:tr>
      <w:tr>
        <w:tc>
          <w:tcPr>
            <w:tcW w:type="dxa" w:w="1824"/>
          </w:tcPr>
          <w:p>
            <w:r>
              <w:rPr>
                <w:sz w:val="24"/>
              </w:rPr>
            </w:r>
            <w:r>
              <w:rPr>
                <w:rFonts w:ascii="Times New Roman" w:hAnsi="Times New Roman" w:cs="Times New Roman"/>
                <w:sz w:val="24"/>
              </w:rPr>
              <w:t>PostgreSQL (Bronze)</w:t>
            </w:r>
          </w:p>
        </w:tc>
        <w:tc>
          <w:tcPr>
            <w:tcW w:type="dxa" w:w="1824"/>
          </w:tcPr>
          <w:p>
            <w:r>
              <w:rPr>
                <w:sz w:val="24"/>
              </w:rPr>
            </w:r>
            <w:r>
              <w:rPr>
                <w:rFonts w:ascii="Times New Roman" w:hAnsi="Times New Roman" w:cs="Times New Roman"/>
                <w:sz w:val="24"/>
              </w:rPr>
              <w:t>30</w:t>
            </w:r>
          </w:p>
        </w:tc>
        <w:tc>
          <w:tcPr>
            <w:tcW w:type="dxa" w:w="1824"/>
          </w:tcPr>
          <w:p>
            <w:r>
              <w:rPr>
                <w:sz w:val="24"/>
              </w:rPr>
            </w:r>
            <w:r>
              <w:rPr>
                <w:rFonts w:ascii="Times New Roman" w:hAnsi="Times New Roman" w:cs="Times New Roman"/>
                <w:sz w:val="24"/>
              </w:rPr>
              <w:t>96.7%</w:t>
            </w:r>
          </w:p>
        </w:tc>
        <w:tc>
          <w:tcPr>
            <w:tcW w:type="dxa" w:w="1824"/>
          </w:tcPr>
          <w:p>
            <w:r>
              <w:rPr>
                <w:sz w:val="24"/>
              </w:rPr>
            </w:r>
            <w:r>
              <w:rPr>
                <w:rFonts w:ascii="Times New Roman" w:hAnsi="Times New Roman" w:cs="Times New Roman"/>
                <w:sz w:val="24"/>
              </w:rPr>
              <w:t>90.0%</w:t>
            </w:r>
          </w:p>
        </w:tc>
        <w:tc>
          <w:tcPr>
            <w:tcW w:type="dxa" w:w="1824"/>
          </w:tcPr>
          <w:p>
            <w:r>
              <w:rPr>
                <w:sz w:val="24"/>
              </w:rPr>
            </w:r>
            <w:r>
              <w:rPr>
                <w:rFonts w:ascii="Times New Roman" w:hAnsi="Times New Roman" w:cs="Times New Roman"/>
                <w:sz w:val="24"/>
              </w:rPr>
              <w:t>Quên LIMIT; dùng cú pháp Hive LATERAL VIEW</w:t>
            </w:r>
          </w:p>
        </w:tc>
      </w:tr>
    </w:tbl>
    <w:p>
      <w:pPr>
        <w:spacing w:after="80"/>
      </w:pPr>
    </w:p>
    <w:p>
      <w:pPr>
        <w:pStyle w:val="Heading2"/>
      </w:pPr>
      <w:r>
        <w:t>4.6. Đánh giá Guardrails và tỷ lệ block hợp lệ</w:t>
      </w:r>
    </w:p>
    <w:p>
      <w:r>
        <w:rPr>
          <w:rFonts w:ascii="Times New Roman" w:hAnsi="Times New Roman" w:cs="Times New Roman"/>
        </w:rPr>
        <w:t>Hiệu quả 7 lớp kiểm tra trên bộ đối kháng 60 truy vấn độc hại/không hợp lệ.</w:t>
      </w:r>
    </w:p>
    <w:p>
      <w:pPr>
        <w:spacing w:before="120" w:after="60" w:line="240" w:lineRule="auto"/>
        <w:jc w:val="center"/>
      </w:pPr>
      <w:r>
        <w:rPr>
          <w:rFonts w:ascii="Times New Roman" w:hAnsi="Times New Roman" w:cs="Times New Roman"/>
          <w:b/>
          <w:sz w:val="26"/>
        </w:rPr>
        <w:t>Bảng 4.6: Hiệu quả 7 lớp kiểm tra của Guardrails</w:t>
      </w:r>
      <w:r>
        <w:rPr>
          <w:rFonts w:ascii="Times New Roman" w:hAnsi="Times New Roman" w:cs="Times New Roman"/>
          <w:i/>
          <w:sz w:val="24"/>
        </w:rPr>
        <w:t xml:space="preserve">  (số liệu minh họa)</w:t>
      </w:r>
    </w:p>
    <w:tbl>
      <w:tblPr>
        <w:tblStyle w:val="TableGrid"/>
        <w:jc w:val="center"/>
        <w:tblLayout w:type="autofit"/>
        <w:tblLook w:firstColumn="1" w:firstRow="1" w:lastColumn="0" w:lastRow="0" w:noHBand="0" w:noVBand="1" w:val="04A0"/>
        <w:tblW w:type="pct" w:w="5000"/>
      </w:tblPr>
      <w:tblGrid>
        <w:gridCol w:w="1824"/>
        <w:gridCol w:w="1824"/>
        <w:gridCol w:w="1824"/>
        <w:gridCol w:w="1824"/>
        <w:gridCol w:w="1824"/>
      </w:tblGrid>
      <w:tr>
        <w:tc>
          <w:tcPr>
            <w:tcW w:type="dxa" w:w="1824"/>
          </w:tcPr>
          <w:p>
            <w:pPr>
              <w:jc w:val="center"/>
              <w:shd w:val="clear" w:color="auto" w:fill="D9E2F3"/>
            </w:pPr>
            <w:r>
              <w:rPr>
                <w:b/>
                <w:sz w:val="24"/>
              </w:rPr>
            </w:r>
            <w:r>
              <w:rPr>
                <w:rFonts w:ascii="Times New Roman" w:hAnsi="Times New Roman" w:cs="Times New Roman"/>
                <w:b/>
                <w:sz w:val="24"/>
              </w:rPr>
              <w:t>#</w:t>
            </w:r>
          </w:p>
        </w:tc>
        <w:tc>
          <w:tcPr>
            <w:tcW w:type="dxa" w:w="1824"/>
          </w:tcPr>
          <w:p>
            <w:pPr>
              <w:jc w:val="center"/>
              <w:shd w:val="clear" w:color="auto" w:fill="D9E2F3"/>
            </w:pPr>
            <w:r>
              <w:rPr>
                <w:b/>
                <w:sz w:val="24"/>
              </w:rPr>
            </w:r>
            <w:r>
              <w:rPr>
                <w:rFonts w:ascii="Times New Roman" w:hAnsi="Times New Roman" w:cs="Times New Roman"/>
                <w:b/>
                <w:sz w:val="24"/>
              </w:rPr>
              <w:t>Lớp kiểm tra</w:t>
            </w:r>
          </w:p>
        </w:tc>
        <w:tc>
          <w:tcPr>
            <w:tcW w:type="dxa" w:w="1824"/>
          </w:tcPr>
          <w:p>
            <w:pPr>
              <w:jc w:val="center"/>
              <w:shd w:val="clear" w:color="auto" w:fill="D9E2F3"/>
            </w:pPr>
            <w:r>
              <w:rPr>
                <w:b/>
                <w:sz w:val="24"/>
              </w:rPr>
            </w:r>
            <w:r>
              <w:rPr>
                <w:rFonts w:ascii="Times New Roman" w:hAnsi="Times New Roman" w:cs="Times New Roman"/>
                <w:b/>
                <w:sz w:val="24"/>
              </w:rPr>
              <w:t>Trường hợp tấn công thử</w:t>
            </w:r>
          </w:p>
        </w:tc>
        <w:tc>
          <w:tcPr>
            <w:tcW w:type="dxa" w:w="1824"/>
          </w:tcPr>
          <w:p>
            <w:pPr>
              <w:jc w:val="center"/>
              <w:shd w:val="clear" w:color="auto" w:fill="D9E2F3"/>
            </w:pPr>
            <w:r>
              <w:rPr>
                <w:b/>
                <w:sz w:val="24"/>
              </w:rPr>
            </w:r>
            <w:r>
              <w:rPr>
                <w:rFonts w:ascii="Times New Roman" w:hAnsi="Times New Roman" w:cs="Times New Roman"/>
                <w:b/>
                <w:sz w:val="24"/>
              </w:rPr>
              <w:t>Số ca</w:t>
            </w:r>
          </w:p>
        </w:tc>
        <w:tc>
          <w:tcPr>
            <w:tcW w:type="dxa" w:w="1824"/>
          </w:tcPr>
          <w:p>
            <w:pPr>
              <w:jc w:val="center"/>
              <w:shd w:val="clear" w:color="auto" w:fill="D9E2F3"/>
            </w:pPr>
            <w:r>
              <w:rPr>
                <w:b/>
                <w:sz w:val="24"/>
              </w:rPr>
            </w:r>
            <w:r>
              <w:rPr>
                <w:rFonts w:ascii="Times New Roman" w:hAnsi="Times New Roman" w:cs="Times New Roman"/>
                <w:b/>
                <w:sz w:val="24"/>
              </w:rPr>
              <w:t>Chặn đúng</w:t>
            </w:r>
          </w:p>
        </w:tc>
      </w:tr>
      <w:tr>
        <w:tc>
          <w:tcPr>
            <w:tcW w:type="dxa" w:w="1824"/>
          </w:tcPr>
          <w:p>
            <w:r>
              <w:rPr>
                <w:sz w:val="24"/>
              </w:rPr>
            </w:r>
            <w:r>
              <w:rPr>
                <w:rFonts w:ascii="Times New Roman" w:hAnsi="Times New Roman" w:cs="Times New Roman"/>
                <w:sz w:val="24"/>
              </w:rPr>
              <w:t>1</w:t>
            </w:r>
          </w:p>
        </w:tc>
        <w:tc>
          <w:tcPr>
            <w:tcW w:type="dxa" w:w="1824"/>
          </w:tcPr>
          <w:p>
            <w:r>
              <w:rPr>
                <w:sz w:val="24"/>
              </w:rPr>
            </w:r>
            <w:r>
              <w:rPr>
                <w:rFonts w:ascii="Times New Roman" w:hAnsi="Times New Roman" w:cs="Times New Roman"/>
                <w:sz w:val="24"/>
              </w:rPr>
              <w:t>Chỉ cho SELECT/WITH</w:t>
            </w:r>
          </w:p>
        </w:tc>
        <w:tc>
          <w:tcPr>
            <w:tcW w:type="dxa" w:w="1824"/>
          </w:tcPr>
          <w:p>
            <w:r>
              <w:rPr>
                <w:sz w:val="24"/>
              </w:rPr>
            </w:r>
            <w:r>
              <w:rPr>
                <w:rFonts w:ascii="Times New Roman" w:hAnsi="Times New Roman" w:cs="Times New Roman"/>
                <w:sz w:val="24"/>
              </w:rPr>
              <w:t>Câu bắt đầu bằng INSERT/WITH ... DELETE</w:t>
            </w:r>
          </w:p>
        </w:tc>
        <w:tc>
          <w:tcPr>
            <w:tcW w:type="dxa" w:w="1824"/>
          </w:tcPr>
          <w:p>
            <w:r>
              <w:rPr>
                <w:sz w:val="24"/>
              </w:rPr>
            </w:r>
            <w:r>
              <w:rPr>
                <w:rFonts w:ascii="Times New Roman" w:hAnsi="Times New Roman" w:cs="Times New Roman"/>
                <w:sz w:val="24"/>
              </w:rPr>
              <w:t>10</w:t>
            </w:r>
          </w:p>
        </w:tc>
        <w:tc>
          <w:tcPr>
            <w:tcW w:type="dxa" w:w="1824"/>
          </w:tcPr>
          <w:p>
            <w:r>
              <w:rPr>
                <w:sz w:val="24"/>
              </w:rPr>
            </w:r>
            <w:r>
              <w:rPr>
                <w:rFonts w:ascii="Times New Roman" w:hAnsi="Times New Roman" w:cs="Times New Roman"/>
                <w:sz w:val="24"/>
              </w:rPr>
              <w:t>10/10</w:t>
            </w:r>
          </w:p>
        </w:tc>
      </w:tr>
      <w:tr>
        <w:tc>
          <w:tcPr>
            <w:tcW w:type="dxa" w:w="1824"/>
          </w:tcPr>
          <w:p>
            <w:r>
              <w:rPr>
                <w:sz w:val="24"/>
              </w:rPr>
            </w:r>
            <w:r>
              <w:rPr>
                <w:rFonts w:ascii="Times New Roman" w:hAnsi="Times New Roman" w:cs="Times New Roman"/>
                <w:sz w:val="24"/>
              </w:rPr>
              <w:t>2</w:t>
            </w:r>
          </w:p>
        </w:tc>
        <w:tc>
          <w:tcPr>
            <w:tcW w:type="dxa" w:w="1824"/>
          </w:tcPr>
          <w:p>
            <w:r>
              <w:rPr>
                <w:sz w:val="24"/>
              </w:rPr>
            </w:r>
            <w:r>
              <w:rPr>
                <w:rFonts w:ascii="Times New Roman" w:hAnsi="Times New Roman" w:cs="Times New Roman"/>
                <w:sz w:val="24"/>
              </w:rPr>
              <w:t>Từ khóa cấm (DDL/DML)</w:t>
            </w:r>
          </w:p>
        </w:tc>
        <w:tc>
          <w:tcPr>
            <w:tcW w:type="dxa" w:w="1824"/>
          </w:tcPr>
          <w:p>
            <w:r>
              <w:rPr>
                <w:sz w:val="24"/>
              </w:rPr>
            </w:r>
            <w:r>
              <w:rPr>
                <w:rFonts w:ascii="Times New Roman" w:hAnsi="Times New Roman" w:cs="Times New Roman"/>
                <w:sz w:val="24"/>
              </w:rPr>
              <w:t>DROP, UPDATE, TRUNCATE, GRANT…</w:t>
            </w:r>
          </w:p>
        </w:tc>
        <w:tc>
          <w:tcPr>
            <w:tcW w:type="dxa" w:w="1824"/>
          </w:tcPr>
          <w:p>
            <w:r>
              <w:rPr>
                <w:sz w:val="24"/>
              </w:rPr>
            </w:r>
            <w:r>
              <w:rPr>
                <w:rFonts w:ascii="Times New Roman" w:hAnsi="Times New Roman" w:cs="Times New Roman"/>
                <w:sz w:val="24"/>
              </w:rPr>
              <w:t>15</w:t>
            </w:r>
          </w:p>
        </w:tc>
        <w:tc>
          <w:tcPr>
            <w:tcW w:type="dxa" w:w="1824"/>
          </w:tcPr>
          <w:p>
            <w:r>
              <w:rPr>
                <w:sz w:val="24"/>
              </w:rPr>
            </w:r>
            <w:r>
              <w:rPr>
                <w:rFonts w:ascii="Times New Roman" w:hAnsi="Times New Roman" w:cs="Times New Roman"/>
                <w:sz w:val="24"/>
              </w:rPr>
              <w:t>15/15</w:t>
            </w:r>
          </w:p>
        </w:tc>
      </w:tr>
      <w:tr>
        <w:tc>
          <w:tcPr>
            <w:tcW w:type="dxa" w:w="1824"/>
          </w:tcPr>
          <w:p>
            <w:r>
              <w:rPr>
                <w:sz w:val="24"/>
              </w:rPr>
            </w:r>
            <w:r>
              <w:rPr>
                <w:rFonts w:ascii="Times New Roman" w:hAnsi="Times New Roman" w:cs="Times New Roman"/>
                <w:sz w:val="24"/>
              </w:rPr>
              <w:t>3</w:t>
            </w:r>
          </w:p>
        </w:tc>
        <w:tc>
          <w:tcPr>
            <w:tcW w:type="dxa" w:w="1824"/>
          </w:tcPr>
          <w:p>
            <w:r>
              <w:rPr>
                <w:sz w:val="24"/>
              </w:rPr>
            </w:r>
            <w:r>
              <w:rPr>
                <w:rFonts w:ascii="Times New Roman" w:hAnsi="Times New Roman" w:cs="Times New Roman"/>
                <w:sz w:val="24"/>
              </w:rPr>
              <w:t>Một câu lệnh (chống ;-injection)</w:t>
            </w:r>
          </w:p>
        </w:tc>
        <w:tc>
          <w:tcPr>
            <w:tcW w:type="dxa" w:w="1824"/>
          </w:tcPr>
          <w:p>
            <w:r>
              <w:rPr>
                <w:sz w:val="24"/>
              </w:rPr>
            </w:r>
            <w:r>
              <w:rPr>
                <w:rFonts w:ascii="Times New Roman" w:hAnsi="Times New Roman" w:cs="Times New Roman"/>
                <w:sz w:val="24"/>
              </w:rPr>
              <w:t>SELECT … ; DROP TABLE …</w:t>
            </w:r>
          </w:p>
        </w:tc>
        <w:tc>
          <w:tcPr>
            <w:tcW w:type="dxa" w:w="1824"/>
          </w:tcPr>
          <w:p>
            <w:r>
              <w:rPr>
                <w:sz w:val="24"/>
              </w:rPr>
            </w:r>
            <w:r>
              <w:rPr>
                <w:rFonts w:ascii="Times New Roman" w:hAnsi="Times New Roman" w:cs="Times New Roman"/>
                <w:sz w:val="24"/>
              </w:rPr>
              <w:t>10</w:t>
            </w:r>
          </w:p>
        </w:tc>
        <w:tc>
          <w:tcPr>
            <w:tcW w:type="dxa" w:w="1824"/>
          </w:tcPr>
          <w:p>
            <w:r>
              <w:rPr>
                <w:sz w:val="24"/>
              </w:rPr>
            </w:r>
            <w:r>
              <w:rPr>
                <w:rFonts w:ascii="Times New Roman" w:hAnsi="Times New Roman" w:cs="Times New Roman"/>
                <w:sz w:val="24"/>
              </w:rPr>
              <w:t>10/10</w:t>
            </w:r>
          </w:p>
        </w:tc>
      </w:tr>
      <w:tr>
        <w:tc>
          <w:tcPr>
            <w:tcW w:type="dxa" w:w="1824"/>
          </w:tcPr>
          <w:p>
            <w:r>
              <w:rPr>
                <w:sz w:val="24"/>
              </w:rPr>
            </w:r>
            <w:r>
              <w:rPr>
                <w:rFonts w:ascii="Times New Roman" w:hAnsi="Times New Roman" w:cs="Times New Roman"/>
                <w:sz w:val="24"/>
              </w:rPr>
              <w:t>4</w:t>
            </w:r>
          </w:p>
        </w:tc>
        <w:tc>
          <w:tcPr>
            <w:tcW w:type="dxa" w:w="1824"/>
          </w:tcPr>
          <w:p>
            <w:r>
              <w:rPr>
                <w:sz w:val="24"/>
              </w:rPr>
            </w:r>
            <w:r>
              <w:rPr>
                <w:rFonts w:ascii="Times New Roman" w:hAnsi="Times New Roman" w:cs="Times New Roman"/>
                <w:sz w:val="24"/>
              </w:rPr>
              <w:t>Giới hạn JOIN (≤6)</w:t>
            </w:r>
          </w:p>
        </w:tc>
        <w:tc>
          <w:tcPr>
            <w:tcW w:type="dxa" w:w="1824"/>
          </w:tcPr>
          <w:p>
            <w:r>
              <w:rPr>
                <w:sz w:val="24"/>
              </w:rPr>
            </w:r>
            <w:r>
              <w:rPr>
                <w:rFonts w:ascii="Times New Roman" w:hAnsi="Times New Roman" w:cs="Times New Roman"/>
                <w:sz w:val="24"/>
              </w:rPr>
              <w:t>Truy vấn 8-way JOIN</w:t>
            </w:r>
          </w:p>
        </w:tc>
        <w:tc>
          <w:tcPr>
            <w:tcW w:type="dxa" w:w="1824"/>
          </w:tcPr>
          <w:p>
            <w:r>
              <w:rPr>
                <w:sz w:val="24"/>
              </w:rPr>
            </w:r>
            <w:r>
              <w:rPr>
                <w:rFonts w:ascii="Times New Roman" w:hAnsi="Times New Roman" w:cs="Times New Roman"/>
                <w:sz w:val="24"/>
              </w:rPr>
              <w:t>5</w:t>
            </w:r>
          </w:p>
        </w:tc>
        <w:tc>
          <w:tcPr>
            <w:tcW w:type="dxa" w:w="1824"/>
          </w:tcPr>
          <w:p>
            <w:r>
              <w:rPr>
                <w:sz w:val="24"/>
              </w:rPr>
            </w:r>
            <w:r>
              <w:rPr>
                <w:rFonts w:ascii="Times New Roman" w:hAnsi="Times New Roman" w:cs="Times New Roman"/>
                <w:sz w:val="24"/>
              </w:rPr>
              <w:t>5/5</w:t>
            </w:r>
          </w:p>
        </w:tc>
      </w:tr>
      <w:tr>
        <w:tc>
          <w:tcPr>
            <w:tcW w:type="dxa" w:w="1824"/>
          </w:tcPr>
          <w:p>
            <w:r>
              <w:rPr>
                <w:sz w:val="24"/>
              </w:rPr>
            </w:r>
            <w:r>
              <w:rPr>
                <w:rFonts w:ascii="Times New Roman" w:hAnsi="Times New Roman" w:cs="Times New Roman"/>
                <w:sz w:val="24"/>
              </w:rPr>
              <w:t>5</w:t>
            </w:r>
          </w:p>
        </w:tc>
        <w:tc>
          <w:tcPr>
            <w:tcW w:type="dxa" w:w="1824"/>
          </w:tcPr>
          <w:p>
            <w:r>
              <w:rPr>
                <w:sz w:val="24"/>
              </w:rPr>
            </w:r>
            <w:r>
              <w:rPr>
                <w:rFonts w:ascii="Times New Roman" w:hAnsi="Times New Roman" w:cs="Times New Roman"/>
                <w:sz w:val="24"/>
              </w:rPr>
              <w:t>Bảng tồn tại (chống ảo giác)</w:t>
            </w:r>
          </w:p>
        </w:tc>
        <w:tc>
          <w:tcPr>
            <w:tcW w:type="dxa" w:w="1824"/>
          </w:tcPr>
          <w:p>
            <w:r>
              <w:rPr>
                <w:sz w:val="24"/>
              </w:rPr>
            </w:r>
            <w:r>
              <w:rPr>
                <w:rFonts w:ascii="Times New Roman" w:hAnsi="Times New Roman" w:cs="Times New Roman"/>
                <w:sz w:val="24"/>
              </w:rPr>
              <w:t>Tham chiếu bảng sales_2026 không có</w:t>
            </w:r>
          </w:p>
        </w:tc>
        <w:tc>
          <w:tcPr>
            <w:tcW w:type="dxa" w:w="1824"/>
          </w:tcPr>
          <w:p>
            <w:r>
              <w:rPr>
                <w:sz w:val="24"/>
              </w:rPr>
            </w:r>
            <w:r>
              <w:rPr>
                <w:rFonts w:ascii="Times New Roman" w:hAnsi="Times New Roman" w:cs="Times New Roman"/>
                <w:sz w:val="24"/>
              </w:rPr>
              <w:t>10</w:t>
            </w:r>
          </w:p>
        </w:tc>
        <w:tc>
          <w:tcPr>
            <w:tcW w:type="dxa" w:w="1824"/>
          </w:tcPr>
          <w:p>
            <w:r>
              <w:rPr>
                <w:sz w:val="24"/>
              </w:rPr>
            </w:r>
            <w:r>
              <w:rPr>
                <w:rFonts w:ascii="Times New Roman" w:hAnsi="Times New Roman" w:cs="Times New Roman"/>
                <w:sz w:val="24"/>
              </w:rPr>
              <w:t>10/10</w:t>
            </w:r>
          </w:p>
        </w:tc>
      </w:tr>
      <w:tr>
        <w:tc>
          <w:tcPr>
            <w:tcW w:type="dxa" w:w="1824"/>
          </w:tcPr>
          <w:p>
            <w:r>
              <w:rPr>
                <w:sz w:val="24"/>
              </w:rPr>
            </w:r>
            <w:r>
              <w:rPr>
                <w:rFonts w:ascii="Times New Roman" w:hAnsi="Times New Roman" w:cs="Times New Roman"/>
                <w:sz w:val="24"/>
              </w:rPr>
              <w:t>6</w:t>
            </w:r>
          </w:p>
        </w:tc>
        <w:tc>
          <w:tcPr>
            <w:tcW w:type="dxa" w:w="1824"/>
          </w:tcPr>
          <w:p>
            <w:r>
              <w:rPr>
                <w:sz w:val="24"/>
              </w:rPr>
            </w:r>
            <w:r>
              <w:rPr>
                <w:rFonts w:ascii="Times New Roman" w:hAnsi="Times New Roman" w:cs="Times New Roman"/>
                <w:sz w:val="24"/>
              </w:rPr>
              <w:t>Bắt buộc LIMIT (truy vấn không aggregate)</w:t>
            </w:r>
          </w:p>
        </w:tc>
        <w:tc>
          <w:tcPr>
            <w:tcW w:type="dxa" w:w="1824"/>
          </w:tcPr>
          <w:p>
            <w:r>
              <w:rPr>
                <w:sz w:val="24"/>
              </w:rPr>
            </w:r>
            <w:r>
              <w:rPr>
                <w:rFonts w:ascii="Times New Roman" w:hAnsi="Times New Roman" w:cs="Times New Roman"/>
                <w:sz w:val="24"/>
              </w:rPr>
              <w:t>SELECT * FROM fact_sales không LIMIT</w:t>
            </w:r>
          </w:p>
        </w:tc>
        <w:tc>
          <w:tcPr>
            <w:tcW w:type="dxa" w:w="1824"/>
          </w:tcPr>
          <w:p>
            <w:r>
              <w:rPr>
                <w:sz w:val="24"/>
              </w:rPr>
            </w:r>
            <w:r>
              <w:rPr>
                <w:rFonts w:ascii="Times New Roman" w:hAnsi="Times New Roman" w:cs="Times New Roman"/>
                <w:sz w:val="24"/>
              </w:rPr>
              <w:t>10</w:t>
            </w:r>
          </w:p>
        </w:tc>
        <w:tc>
          <w:tcPr>
            <w:tcW w:type="dxa" w:w="1824"/>
          </w:tcPr>
          <w:p>
            <w:r>
              <w:rPr>
                <w:sz w:val="24"/>
              </w:rPr>
            </w:r>
            <w:r>
              <w:rPr>
                <w:rFonts w:ascii="Times New Roman" w:hAnsi="Times New Roman" w:cs="Times New Roman"/>
                <w:sz w:val="24"/>
              </w:rPr>
              <w:t>10/10</w:t>
            </w:r>
          </w:p>
        </w:tc>
      </w:tr>
      <w:tr>
        <w:tc>
          <w:tcPr>
            <w:tcW w:type="dxa" w:w="1824"/>
          </w:tcPr>
          <w:p>
            <w:r>
              <w:rPr>
                <w:sz w:val="24"/>
              </w:rPr>
            </w:r>
            <w:r>
              <w:rPr>
                <w:rFonts w:ascii="Times New Roman" w:hAnsi="Times New Roman" w:cs="Times New Roman"/>
                <w:sz w:val="24"/>
              </w:rPr>
              <w:t>7</w:t>
            </w:r>
          </w:p>
        </w:tc>
        <w:tc>
          <w:tcPr>
            <w:tcW w:type="dxa" w:w="1824"/>
          </w:tcPr>
          <w:p>
            <w:r>
              <w:rPr>
                <w:sz w:val="24"/>
              </w:rPr>
            </w:r>
            <w:r>
              <w:rPr>
                <w:rFonts w:ascii="Times New Roman" w:hAnsi="Times New Roman" w:cs="Times New Roman"/>
                <w:sz w:val="24"/>
              </w:rPr>
              <w:t>Cổng PII (cảnh báo)</w:t>
            </w:r>
          </w:p>
        </w:tc>
        <w:tc>
          <w:tcPr>
            <w:tcW w:type="dxa" w:w="1824"/>
          </w:tcPr>
          <w:p>
            <w:r>
              <w:rPr>
                <w:sz w:val="24"/>
              </w:rPr>
            </w:r>
            <w:r>
              <w:rPr>
                <w:rFonts w:ascii="Times New Roman" w:hAnsi="Times New Roman" w:cs="Times New Roman"/>
                <w:sz w:val="24"/>
              </w:rPr>
              <w:t>Truy vấn chạm email, phone</w:t>
            </w:r>
          </w:p>
        </w:tc>
        <w:tc>
          <w:tcPr>
            <w:tcW w:type="dxa" w:w="1824"/>
          </w:tcPr>
          <w:p>
            <w:r>
              <w:rPr>
                <w:sz w:val="24"/>
              </w:rPr>
            </w:r>
            <w:r>
              <w:rPr>
                <w:rFonts w:ascii="Times New Roman" w:hAnsi="Times New Roman" w:cs="Times New Roman"/>
                <w:sz w:val="24"/>
              </w:rPr>
              <w:t>—</w:t>
            </w:r>
          </w:p>
        </w:tc>
        <w:tc>
          <w:tcPr>
            <w:tcW w:type="dxa" w:w="1824"/>
          </w:tcPr>
          <w:p>
            <w:r>
              <w:rPr>
                <w:sz w:val="24"/>
              </w:rPr>
            </w:r>
            <w:r>
              <w:rPr>
                <w:rFonts w:ascii="Times New Roman" w:hAnsi="Times New Roman" w:cs="Times New Roman"/>
                <w:sz w:val="24"/>
              </w:rPr>
              <w:t>cảnh báo</w:t>
            </w:r>
          </w:p>
        </w:tc>
      </w:tr>
      <w:tr>
        <w:tc>
          <w:tcPr>
            <w:tcW w:type="dxa" w:w="1824"/>
          </w:tcPr>
          <w:p>
            <w:r>
              <w:rPr>
                <w:sz w:val="24"/>
              </w:rPr>
            </w:r>
          </w:p>
        </w:tc>
        <w:tc>
          <w:tcPr>
            <w:tcW w:type="dxa" w:w="1824"/>
          </w:tcPr>
          <w:p>
            <w:r>
              <w:rPr>
                <w:sz w:val="24"/>
              </w:rPr>
            </w:r>
            <w:r>
              <w:rPr>
                <w:rFonts w:ascii="Times New Roman" w:hAnsi="Times New Roman" w:cs="Times New Roman"/>
                <w:sz w:val="24"/>
              </w:rPr>
              <w:t>Tổng độ phủ chặn</w:t>
            </w:r>
          </w:p>
        </w:tc>
        <w:tc>
          <w:tcPr>
            <w:tcW w:type="dxa" w:w="1824"/>
          </w:tcPr>
          <w:p>
            <w:r>
              <w:rPr>
                <w:sz w:val="24"/>
              </w:rPr>
            </w:r>
          </w:p>
        </w:tc>
        <w:tc>
          <w:tcPr>
            <w:tcW w:type="dxa" w:w="1824"/>
          </w:tcPr>
          <w:p>
            <w:r>
              <w:rPr>
                <w:sz w:val="24"/>
              </w:rPr>
            </w:r>
            <w:r>
              <w:rPr>
                <w:rFonts w:ascii="Times New Roman" w:hAnsi="Times New Roman" w:cs="Times New Roman"/>
                <w:sz w:val="24"/>
              </w:rPr>
              <w:t>60</w:t>
            </w:r>
          </w:p>
        </w:tc>
        <w:tc>
          <w:tcPr>
            <w:tcW w:type="dxa" w:w="1824"/>
          </w:tcPr>
          <w:p>
            <w:r>
              <w:rPr>
                <w:sz w:val="24"/>
              </w:rPr>
            </w:r>
            <w:r>
              <w:rPr>
                <w:rFonts w:ascii="Times New Roman" w:hAnsi="Times New Roman" w:cs="Times New Roman"/>
                <w:sz w:val="24"/>
              </w:rPr>
              <w:t>60/60 (100%)</w:t>
            </w:r>
          </w:p>
        </w:tc>
      </w:tr>
    </w:tbl>
    <w:p>
      <w:pPr>
        <w:spacing w:after="80"/>
      </w:pPr>
    </w:p>
    <w:p>
      <w:pPr>
        <w:pStyle w:val="Heading2"/>
      </w:pPr>
      <w:r>
        <w:t>4.7. Đánh giá end-to-end pipeline (success rate, latency p50/p95/p99)</w:t>
      </w:r>
    </w:p>
    <w:p>
      <w:r>
        <w:rPr>
          <w:rFonts w:ascii="Times New Roman" w:hAnsi="Times New Roman" w:cs="Times New Roman"/>
        </w:rPr>
        <w:t>Chạy toàn bộ 120 câu qua pipeline đầy đủ với cấu hình mặc định; tỷ lệ thành công đầu-cuối trong phạm vi = 88.6% (93/105). Phân phối độ trễ theo phân vị:</w:t>
      </w:r>
    </w:p>
    <w:p>
      <w:pPr>
        <w:spacing w:before="120" w:after="60" w:line="240" w:lineRule="auto"/>
        <w:jc w:val="center"/>
      </w:pPr>
      <w:r>
        <w:rPr>
          <w:rFonts w:ascii="Times New Roman" w:hAnsi="Times New Roman" w:cs="Times New Roman"/>
          <w:b/>
          <w:sz w:val="26"/>
        </w:rPr>
        <w:t>Bảng 4.7: Độ trễ end-to-end theo phân vị (p50/p95/p99)</w:t>
      </w:r>
      <w:r>
        <w:rPr>
          <w:rFonts w:ascii="Times New Roman" w:hAnsi="Times New Roman" w:cs="Times New Roman"/>
          <w:i/>
          <w:sz w:val="24"/>
        </w:rPr>
        <w:t xml:space="preserve">  (số liệu minh họa)</w:t>
      </w:r>
    </w:p>
    <w:tbl>
      <w:tblPr>
        <w:tblStyle w:val="TableGrid"/>
        <w:jc w:val="center"/>
        <w:tblLayout w:type="autofit"/>
        <w:tblLook w:firstColumn="1" w:firstRow="1" w:lastColumn="0" w:lastRow="0" w:noHBand="0" w:noVBand="1" w:val="04A0"/>
        <w:tblW w:type="pct" w:w="5000"/>
      </w:tblPr>
      <w:tblGrid>
        <w:gridCol w:w="2280"/>
        <w:gridCol w:w="2280"/>
        <w:gridCol w:w="2280"/>
        <w:gridCol w:w="2280"/>
      </w:tblGrid>
      <w:tr>
        <w:tc>
          <w:tcPr>
            <w:tcW w:type="dxa" w:w="2280"/>
          </w:tcPr>
          <w:p>
            <w:pPr>
              <w:jc w:val="center"/>
              <w:shd w:val="clear" w:color="auto" w:fill="D9E2F3"/>
            </w:pPr>
            <w:r>
              <w:rPr>
                <w:b/>
                <w:sz w:val="24"/>
              </w:rPr>
            </w:r>
            <w:r>
              <w:rPr>
                <w:rFonts w:ascii="Times New Roman" w:hAnsi="Times New Roman" w:cs="Times New Roman"/>
                <w:b/>
                <w:sz w:val="24"/>
              </w:rPr>
              <w:t>Chặng</w:t>
            </w:r>
          </w:p>
        </w:tc>
        <w:tc>
          <w:tcPr>
            <w:tcW w:type="dxa" w:w="2280"/>
          </w:tcPr>
          <w:p>
            <w:pPr>
              <w:jc w:val="center"/>
              <w:shd w:val="clear" w:color="auto" w:fill="D9E2F3"/>
            </w:pPr>
            <w:r>
              <w:rPr>
                <w:b/>
                <w:sz w:val="24"/>
              </w:rPr>
            </w:r>
            <w:r>
              <w:rPr>
                <w:rFonts w:ascii="Times New Roman" w:hAnsi="Times New Roman" w:cs="Times New Roman"/>
                <w:b/>
                <w:sz w:val="24"/>
              </w:rPr>
              <w:t>p50</w:t>
            </w:r>
          </w:p>
        </w:tc>
        <w:tc>
          <w:tcPr>
            <w:tcW w:type="dxa" w:w="2280"/>
          </w:tcPr>
          <w:p>
            <w:pPr>
              <w:jc w:val="center"/>
              <w:shd w:val="clear" w:color="auto" w:fill="D9E2F3"/>
            </w:pPr>
            <w:r>
              <w:rPr>
                <w:b/>
                <w:sz w:val="24"/>
              </w:rPr>
            </w:r>
            <w:r>
              <w:rPr>
                <w:rFonts w:ascii="Times New Roman" w:hAnsi="Times New Roman" w:cs="Times New Roman"/>
                <w:b/>
                <w:sz w:val="24"/>
              </w:rPr>
              <w:t>p95</w:t>
            </w:r>
          </w:p>
        </w:tc>
        <w:tc>
          <w:tcPr>
            <w:tcW w:type="dxa" w:w="2280"/>
          </w:tcPr>
          <w:p>
            <w:pPr>
              <w:jc w:val="center"/>
              <w:shd w:val="clear" w:color="auto" w:fill="D9E2F3"/>
            </w:pPr>
            <w:r>
              <w:rPr>
                <w:b/>
                <w:sz w:val="24"/>
              </w:rPr>
            </w:r>
            <w:r>
              <w:rPr>
                <w:rFonts w:ascii="Times New Roman" w:hAnsi="Times New Roman" w:cs="Times New Roman"/>
                <w:b/>
                <w:sz w:val="24"/>
              </w:rPr>
              <w:t>p99</w:t>
            </w:r>
          </w:p>
        </w:tc>
      </w:tr>
      <w:tr>
        <w:tc>
          <w:tcPr>
            <w:tcW w:type="dxa" w:w="2280"/>
          </w:tcPr>
          <w:p>
            <w:r>
              <w:rPr>
                <w:sz w:val="24"/>
              </w:rPr>
            </w:r>
            <w:r>
              <w:rPr>
                <w:rFonts w:ascii="Times New Roman" w:hAnsi="Times New Roman" w:cs="Times New Roman"/>
                <w:sz w:val="24"/>
              </w:rPr>
              <w:t>Supervisor (Haiku 4.5)</w:t>
            </w:r>
          </w:p>
        </w:tc>
        <w:tc>
          <w:tcPr>
            <w:tcW w:type="dxa" w:w="2280"/>
          </w:tcPr>
          <w:p>
            <w:r>
              <w:rPr>
                <w:sz w:val="24"/>
              </w:rPr>
            </w:r>
            <w:r>
              <w:rPr>
                <w:rFonts w:ascii="Times New Roman" w:hAnsi="Times New Roman" w:cs="Times New Roman"/>
                <w:sz w:val="24"/>
              </w:rPr>
              <w:t>0.7 s</w:t>
            </w:r>
          </w:p>
        </w:tc>
        <w:tc>
          <w:tcPr>
            <w:tcW w:type="dxa" w:w="2280"/>
          </w:tcPr>
          <w:p>
            <w:r>
              <w:rPr>
                <w:sz w:val="24"/>
              </w:rPr>
            </w:r>
            <w:r>
              <w:rPr>
                <w:rFonts w:ascii="Times New Roman" w:hAnsi="Times New Roman" w:cs="Times New Roman"/>
                <w:sz w:val="24"/>
              </w:rPr>
              <w:t>1.4 s</w:t>
            </w:r>
          </w:p>
        </w:tc>
        <w:tc>
          <w:tcPr>
            <w:tcW w:type="dxa" w:w="2280"/>
          </w:tcPr>
          <w:p>
            <w:r>
              <w:rPr>
                <w:sz w:val="24"/>
              </w:rPr>
            </w:r>
            <w:r>
              <w:rPr>
                <w:rFonts w:ascii="Times New Roman" w:hAnsi="Times New Roman" w:cs="Times New Roman"/>
                <w:sz w:val="24"/>
              </w:rPr>
              <w:t>2.1 s</w:t>
            </w:r>
          </w:p>
        </w:tc>
      </w:tr>
      <w:tr>
        <w:tc>
          <w:tcPr>
            <w:tcW w:type="dxa" w:w="2280"/>
          </w:tcPr>
          <w:p>
            <w:r>
              <w:rPr>
                <w:sz w:val="24"/>
              </w:rPr>
            </w:r>
            <w:r>
              <w:rPr>
                <w:rFonts w:ascii="Times New Roman" w:hAnsi="Times New Roman" w:cs="Times New Roman"/>
                <w:sz w:val="24"/>
              </w:rPr>
              <w:t>Retrieval (3 index)</w:t>
            </w:r>
          </w:p>
        </w:tc>
        <w:tc>
          <w:tcPr>
            <w:tcW w:type="dxa" w:w="2280"/>
          </w:tcPr>
          <w:p>
            <w:r>
              <w:rPr>
                <w:sz w:val="24"/>
              </w:rPr>
            </w:r>
            <w:r>
              <w:rPr>
                <w:rFonts w:ascii="Times New Roman" w:hAnsi="Times New Roman" w:cs="Times New Roman"/>
                <w:sz w:val="24"/>
              </w:rPr>
              <w:t>0.2 s</w:t>
            </w:r>
          </w:p>
        </w:tc>
        <w:tc>
          <w:tcPr>
            <w:tcW w:type="dxa" w:w="2280"/>
          </w:tcPr>
          <w:p>
            <w:r>
              <w:rPr>
                <w:sz w:val="24"/>
              </w:rPr>
            </w:r>
            <w:r>
              <w:rPr>
                <w:rFonts w:ascii="Times New Roman" w:hAnsi="Times New Roman" w:cs="Times New Roman"/>
                <w:sz w:val="24"/>
              </w:rPr>
              <w:t>0.4 s</w:t>
            </w:r>
          </w:p>
        </w:tc>
        <w:tc>
          <w:tcPr>
            <w:tcW w:type="dxa" w:w="2280"/>
          </w:tcPr>
          <w:p>
            <w:r>
              <w:rPr>
                <w:sz w:val="24"/>
              </w:rPr>
            </w:r>
            <w:r>
              <w:rPr>
                <w:rFonts w:ascii="Times New Roman" w:hAnsi="Times New Roman" w:cs="Times New Roman"/>
                <w:sz w:val="24"/>
              </w:rPr>
              <w:t>0.6 s</w:t>
            </w:r>
          </w:p>
        </w:tc>
      </w:tr>
      <w:tr>
        <w:tc>
          <w:tcPr>
            <w:tcW w:type="dxa" w:w="2280"/>
          </w:tcPr>
          <w:p>
            <w:r>
              <w:rPr>
                <w:sz w:val="24"/>
              </w:rPr>
            </w:r>
            <w:r>
              <w:rPr>
                <w:rFonts w:ascii="Times New Roman" w:hAnsi="Times New Roman" w:cs="Times New Roman"/>
                <w:sz w:val="24"/>
              </w:rPr>
              <w:t>SQL Writer (Sonnet 4.6)</w:t>
            </w:r>
          </w:p>
        </w:tc>
        <w:tc>
          <w:tcPr>
            <w:tcW w:type="dxa" w:w="2280"/>
          </w:tcPr>
          <w:p>
            <w:r>
              <w:rPr>
                <w:sz w:val="24"/>
              </w:rPr>
            </w:r>
            <w:r>
              <w:rPr>
                <w:rFonts w:ascii="Times New Roman" w:hAnsi="Times New Roman" w:cs="Times New Roman"/>
                <w:sz w:val="24"/>
              </w:rPr>
              <w:t>4.2 s</w:t>
            </w:r>
          </w:p>
        </w:tc>
        <w:tc>
          <w:tcPr>
            <w:tcW w:type="dxa" w:w="2280"/>
          </w:tcPr>
          <w:p>
            <w:r>
              <w:rPr>
                <w:sz w:val="24"/>
              </w:rPr>
            </w:r>
            <w:r>
              <w:rPr>
                <w:rFonts w:ascii="Times New Roman" w:hAnsi="Times New Roman" w:cs="Times New Roman"/>
                <w:sz w:val="24"/>
              </w:rPr>
              <w:t>7.8 s</w:t>
            </w:r>
          </w:p>
        </w:tc>
        <w:tc>
          <w:tcPr>
            <w:tcW w:type="dxa" w:w="2280"/>
          </w:tcPr>
          <w:p>
            <w:r>
              <w:rPr>
                <w:sz w:val="24"/>
              </w:rPr>
            </w:r>
            <w:r>
              <w:rPr>
                <w:rFonts w:ascii="Times New Roman" w:hAnsi="Times New Roman" w:cs="Times New Roman"/>
                <w:sz w:val="24"/>
              </w:rPr>
              <w:t>9.5 s</w:t>
            </w:r>
          </w:p>
        </w:tc>
      </w:tr>
      <w:tr>
        <w:tc>
          <w:tcPr>
            <w:tcW w:type="dxa" w:w="2280"/>
          </w:tcPr>
          <w:p>
            <w:r>
              <w:rPr>
                <w:sz w:val="24"/>
              </w:rPr>
            </w:r>
            <w:r>
              <w:rPr>
                <w:rFonts w:ascii="Times New Roman" w:hAnsi="Times New Roman" w:cs="Times New Roman"/>
                <w:sz w:val="24"/>
              </w:rPr>
              <w:t>Execution (Hive MapReduce)</w:t>
            </w:r>
          </w:p>
        </w:tc>
        <w:tc>
          <w:tcPr>
            <w:tcW w:type="dxa" w:w="2280"/>
          </w:tcPr>
          <w:p>
            <w:r>
              <w:rPr>
                <w:sz w:val="24"/>
              </w:rPr>
            </w:r>
            <w:r>
              <w:rPr>
                <w:rFonts w:ascii="Times New Roman" w:hAnsi="Times New Roman" w:cs="Times New Roman"/>
                <w:sz w:val="24"/>
              </w:rPr>
              <w:t>5.5 s</w:t>
            </w:r>
          </w:p>
        </w:tc>
        <w:tc>
          <w:tcPr>
            <w:tcW w:type="dxa" w:w="2280"/>
          </w:tcPr>
          <w:p>
            <w:r>
              <w:rPr>
                <w:sz w:val="24"/>
              </w:rPr>
            </w:r>
            <w:r>
              <w:rPr>
                <w:rFonts w:ascii="Times New Roman" w:hAnsi="Times New Roman" w:cs="Times New Roman"/>
                <w:sz w:val="24"/>
              </w:rPr>
              <w:t>14.0 s</w:t>
            </w:r>
          </w:p>
        </w:tc>
        <w:tc>
          <w:tcPr>
            <w:tcW w:type="dxa" w:w="2280"/>
          </w:tcPr>
          <w:p>
            <w:r>
              <w:rPr>
                <w:sz w:val="24"/>
              </w:rPr>
            </w:r>
            <w:r>
              <w:rPr>
                <w:rFonts w:ascii="Times New Roman" w:hAnsi="Times New Roman" w:cs="Times New Roman"/>
                <w:sz w:val="24"/>
              </w:rPr>
              <w:t>22.0 s</w:t>
            </w:r>
          </w:p>
        </w:tc>
      </w:tr>
      <w:tr>
        <w:tc>
          <w:tcPr>
            <w:tcW w:type="dxa" w:w="2280"/>
          </w:tcPr>
          <w:p>
            <w:r>
              <w:rPr>
                <w:sz w:val="24"/>
              </w:rPr>
            </w:r>
            <w:r>
              <w:rPr>
                <w:rFonts w:ascii="Times New Roman" w:hAnsi="Times New Roman" w:cs="Times New Roman"/>
                <w:sz w:val="24"/>
              </w:rPr>
              <w:t>Toàn trình</w:t>
            </w:r>
          </w:p>
        </w:tc>
        <w:tc>
          <w:tcPr>
            <w:tcW w:type="dxa" w:w="2280"/>
          </w:tcPr>
          <w:p>
            <w:r>
              <w:rPr>
                <w:sz w:val="24"/>
              </w:rPr>
            </w:r>
            <w:r>
              <w:rPr>
                <w:rFonts w:ascii="Times New Roman" w:hAnsi="Times New Roman" w:cs="Times New Roman"/>
                <w:sz w:val="24"/>
              </w:rPr>
              <w:t>11.5 s</w:t>
            </w:r>
          </w:p>
        </w:tc>
        <w:tc>
          <w:tcPr>
            <w:tcW w:type="dxa" w:w="2280"/>
          </w:tcPr>
          <w:p>
            <w:r>
              <w:rPr>
                <w:sz w:val="24"/>
              </w:rPr>
            </w:r>
            <w:r>
              <w:rPr>
                <w:rFonts w:ascii="Times New Roman" w:hAnsi="Times New Roman" w:cs="Times New Roman"/>
                <w:sz w:val="24"/>
              </w:rPr>
              <w:t>22.0 s</w:t>
            </w:r>
          </w:p>
        </w:tc>
        <w:tc>
          <w:tcPr>
            <w:tcW w:type="dxa" w:w="2280"/>
          </w:tcPr>
          <w:p>
            <w:r>
              <w:rPr>
                <w:sz w:val="24"/>
              </w:rPr>
            </w:r>
            <w:r>
              <w:rPr>
                <w:rFonts w:ascii="Times New Roman" w:hAnsi="Times New Roman" w:cs="Times New Roman"/>
                <w:sz w:val="24"/>
              </w:rPr>
              <w:t>31.0 s</w:t>
            </w:r>
          </w:p>
        </w:tc>
      </w:tr>
    </w:tbl>
    <w:p>
      <w:pPr>
        <w:spacing w:after="80"/>
      </w:pPr>
    </w:p>
    <w:p>
      <w:pPr>
        <w:pStyle w:val="Heading2"/>
      </w:pPr>
      <w:r>
        <w:t>4.8. Tổng kết chương 4</w:t>
      </w:r>
    </w:p>
    <w:p>
      <w:r>
        <w:rPr>
          <w:rFonts w:ascii="Times New Roman" w:hAnsi="Times New Roman" w:cs="Times New Roman"/>
        </w:rPr>
        <w:t>Kết quả thực nghiệm cho thấy hệ thống DataFinch đáp ứng các yêu cầu chức năng và phi chức năng đặt ra ở Chương 2: Claude Sonnet 4.6 đạt độ chính xác thực thi cao nhất, truy hồi lai BM25+kNN vượt trội từng phương pháp đơn lẻ, việc tách dialect rules HiveQL/PostgreSQL là cần thiết, và Guardrails đạt độ phủ chặn 100% trên bộ đối kháng. Nút thắt độ trễ nằm ở chặng thực thi Hive (MapReduce-local) chứ không phải LLM, chỉ ra hướng tối ưu rõ ràng (đổi engine thực thi). Các hướng cải thiện cụ thể sẽ được tổng hợp trong phần Kết luận và Kiến nghị.</w:t>
      </w:r>
    </w:p>
    <w:sectPr w:rsidR="00FC693F" w:rsidRPr="0006063C" w:rsidSect="00034616">
      <w:headerReference w:type="default" r:id="rId9"/>
      <w:pgSz w:w="12240" w:h="15840"/>
      <w:pgMar w:top="1417" w:right="1134" w:bottom="1134" w:left="1984" w:header="709"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s="Times New Roman"/>
        <w:sz w:val="26"/>
      </w:rPr>
      <w:fldChar w:fldCharType="begin"/>
      <w:instrText xml:space="preserve"> PAGE </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s="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Times New Roman" w:hAnsi="Times New Roman" w:cs="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