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4390"/>
        <w:gridCol w:w="4398"/>
      </w:tblGrid>
      <w:tr w:rsidR="0035451A" w:rsidRPr="0035451A" w:rsidTr="0035451A">
        <w:trPr>
          <w:trHeight w:val="1142"/>
        </w:trPr>
        <w:tc>
          <w:tcPr>
            <w:tcW w:w="0" w:type="auto"/>
            <w:tcMar>
              <w:top w:w="0" w:type="dxa"/>
              <w:left w:w="115" w:type="dxa"/>
              <w:bottom w:w="0" w:type="dxa"/>
              <w:right w:w="115" w:type="dxa"/>
            </w:tcMar>
            <w:hideMark/>
          </w:tcPr>
          <w:p w:rsidR="0035451A" w:rsidRPr="0035451A" w:rsidRDefault="0035451A" w:rsidP="0035451A">
            <w:pPr>
              <w:jc w:val="center"/>
              <w:rPr>
                <w:szCs w:val="24"/>
                <w:lang w:eastAsia="ja-JP"/>
              </w:rPr>
            </w:pPr>
            <w:r w:rsidRPr="0035451A">
              <w:rPr>
                <w:color w:val="000000"/>
                <w:szCs w:val="24"/>
                <w:lang w:eastAsia="ja-JP"/>
              </w:rPr>
              <w:t>TRƯỜNG ĐẠI HỌC CÔNG NGHỆ THÔNG TIN</w:t>
            </w:r>
          </w:p>
          <w:p w:rsidR="0035451A" w:rsidRPr="0035451A" w:rsidRDefault="0035451A" w:rsidP="0035451A">
            <w:pPr>
              <w:jc w:val="center"/>
              <w:rPr>
                <w:szCs w:val="24"/>
                <w:lang w:eastAsia="ja-JP"/>
              </w:rPr>
            </w:pPr>
            <w:r w:rsidRPr="0035451A">
              <w:rPr>
                <w:color w:val="000000"/>
                <w:szCs w:val="24"/>
                <w:lang w:eastAsia="ja-JP"/>
              </w:rPr>
              <w:t>VÀ TRUYỀN THÔNG VIỆT- HÀN</w:t>
            </w:r>
          </w:p>
          <w:p w:rsidR="0035451A" w:rsidRPr="0035451A" w:rsidRDefault="0035451A" w:rsidP="0035451A">
            <w:pPr>
              <w:jc w:val="center"/>
              <w:rPr>
                <w:szCs w:val="24"/>
                <w:lang w:eastAsia="ja-JP"/>
              </w:rPr>
            </w:pPr>
            <w:r w:rsidRPr="0035451A">
              <w:rPr>
                <w:b/>
                <w:bCs/>
                <w:color w:val="000000"/>
                <w:szCs w:val="24"/>
                <w:lang w:eastAsia="ja-JP"/>
              </w:rPr>
              <w:t>KHOA KHOA HỌC MÁY TÍNH</w:t>
            </w:r>
          </w:p>
          <w:p w:rsidR="0035451A" w:rsidRPr="0035451A" w:rsidRDefault="0035451A" w:rsidP="0035451A">
            <w:pPr>
              <w:spacing w:before="0" w:after="0"/>
              <w:rPr>
                <w:szCs w:val="24"/>
                <w:lang w:eastAsia="ja-JP"/>
              </w:rPr>
            </w:pPr>
          </w:p>
        </w:tc>
        <w:tc>
          <w:tcPr>
            <w:tcW w:w="0" w:type="auto"/>
            <w:tcMar>
              <w:top w:w="0" w:type="dxa"/>
              <w:left w:w="115" w:type="dxa"/>
              <w:bottom w:w="0" w:type="dxa"/>
              <w:right w:w="115" w:type="dxa"/>
            </w:tcMar>
            <w:hideMark/>
          </w:tcPr>
          <w:p w:rsidR="0035451A" w:rsidRPr="0035451A" w:rsidRDefault="0035451A" w:rsidP="0035451A">
            <w:pPr>
              <w:ind w:right="-261"/>
              <w:jc w:val="center"/>
              <w:rPr>
                <w:szCs w:val="24"/>
                <w:lang w:eastAsia="ja-JP"/>
              </w:rPr>
            </w:pPr>
            <w:r>
              <w:rPr>
                <w:b/>
                <w:bCs/>
                <w:color w:val="000000"/>
                <w:szCs w:val="24"/>
                <w:lang w:eastAsia="ja-JP"/>
              </w:rPr>
              <w:t xml:space="preserve">CỘNG HOÀ XÃ HỘI CHỦ NGHĨA </w:t>
            </w:r>
            <w:r>
              <w:rPr>
                <w:b/>
                <w:bCs/>
                <w:color w:val="000000"/>
                <w:szCs w:val="24"/>
                <w:lang w:val="vi-VN" w:eastAsia="ja-JP"/>
              </w:rPr>
              <w:t>VIỆT</w:t>
            </w:r>
            <w:bookmarkStart w:id="0" w:name="_GoBack"/>
            <w:bookmarkEnd w:id="0"/>
            <w:r w:rsidRPr="0035451A">
              <w:rPr>
                <w:b/>
                <w:bCs/>
                <w:color w:val="000000"/>
                <w:szCs w:val="24"/>
                <w:lang w:eastAsia="ja-JP"/>
              </w:rPr>
              <w:t xml:space="preserve"> NAM</w:t>
            </w:r>
          </w:p>
          <w:p w:rsidR="0035451A" w:rsidRPr="0035451A" w:rsidRDefault="0035451A" w:rsidP="0035451A">
            <w:pPr>
              <w:jc w:val="center"/>
              <w:rPr>
                <w:szCs w:val="24"/>
                <w:lang w:eastAsia="ja-JP"/>
              </w:rPr>
            </w:pPr>
            <w:r w:rsidRPr="0035451A">
              <w:rPr>
                <w:b/>
                <w:bCs/>
                <w:color w:val="000000"/>
                <w:szCs w:val="24"/>
                <w:lang w:eastAsia="ja-JP"/>
              </w:rPr>
              <w:t>Độc lập - Tự do - Hạnh phúc</w:t>
            </w:r>
          </w:p>
          <w:p w:rsidR="0035451A" w:rsidRPr="0035451A" w:rsidRDefault="0035451A" w:rsidP="0035451A">
            <w:pPr>
              <w:ind w:left="-108"/>
              <w:jc w:val="center"/>
              <w:rPr>
                <w:szCs w:val="24"/>
                <w:lang w:eastAsia="ja-JP"/>
              </w:rPr>
            </w:pPr>
            <w:r w:rsidRPr="0035451A">
              <w:rPr>
                <w:i/>
                <w:iCs/>
                <w:color w:val="000000"/>
                <w:szCs w:val="24"/>
                <w:lang w:eastAsia="ja-JP"/>
              </w:rPr>
              <w:t>               </w:t>
            </w:r>
          </w:p>
          <w:p w:rsidR="0035451A" w:rsidRPr="0035451A" w:rsidRDefault="0035451A" w:rsidP="0035451A">
            <w:pPr>
              <w:ind w:left="-108"/>
              <w:rPr>
                <w:szCs w:val="24"/>
                <w:lang w:eastAsia="ja-JP"/>
              </w:rPr>
            </w:pPr>
            <w:r w:rsidRPr="0035451A">
              <w:rPr>
                <w:i/>
                <w:iCs/>
                <w:color w:val="000000"/>
                <w:szCs w:val="24"/>
                <w:lang w:eastAsia="ja-JP"/>
              </w:rPr>
              <w:t>             Đà</w:t>
            </w:r>
            <w:r>
              <w:rPr>
                <w:i/>
                <w:iCs/>
                <w:color w:val="000000"/>
                <w:szCs w:val="24"/>
                <w:lang w:eastAsia="ja-JP"/>
              </w:rPr>
              <w:t xml:space="preserve"> Nẵng, ngày 1 tháng 3 năm </w:t>
            </w:r>
            <w:r>
              <w:rPr>
                <w:i/>
                <w:iCs/>
                <w:color w:val="000000"/>
                <w:szCs w:val="24"/>
                <w:lang w:val="vi-VN" w:eastAsia="ja-JP"/>
              </w:rPr>
              <w:t>2025</w:t>
            </w:r>
          </w:p>
        </w:tc>
      </w:tr>
      <w:tr w:rsidR="0035451A" w:rsidRPr="0035451A" w:rsidTr="0035451A">
        <w:trPr>
          <w:trHeight w:val="470"/>
        </w:trPr>
        <w:tc>
          <w:tcPr>
            <w:tcW w:w="0" w:type="auto"/>
            <w:tcMar>
              <w:top w:w="0" w:type="dxa"/>
              <w:left w:w="115" w:type="dxa"/>
              <w:bottom w:w="0" w:type="dxa"/>
              <w:right w:w="115" w:type="dxa"/>
            </w:tcMar>
            <w:hideMark/>
          </w:tcPr>
          <w:p w:rsidR="0035451A" w:rsidRPr="0035451A" w:rsidRDefault="0035451A" w:rsidP="0035451A">
            <w:pPr>
              <w:spacing w:before="0" w:after="0"/>
              <w:rPr>
                <w:szCs w:val="24"/>
                <w:lang w:eastAsia="ja-JP"/>
              </w:rPr>
            </w:pPr>
          </w:p>
        </w:tc>
        <w:tc>
          <w:tcPr>
            <w:tcW w:w="0" w:type="auto"/>
            <w:tcMar>
              <w:top w:w="0" w:type="dxa"/>
              <w:left w:w="115" w:type="dxa"/>
              <w:bottom w:w="0" w:type="dxa"/>
              <w:right w:w="115" w:type="dxa"/>
            </w:tcMar>
            <w:hideMark/>
          </w:tcPr>
          <w:p w:rsidR="0035451A" w:rsidRPr="0035451A" w:rsidRDefault="0035451A" w:rsidP="0035451A">
            <w:pPr>
              <w:spacing w:before="0" w:after="0"/>
              <w:rPr>
                <w:szCs w:val="24"/>
                <w:lang w:eastAsia="ja-JP"/>
              </w:rPr>
            </w:pPr>
          </w:p>
        </w:tc>
      </w:tr>
      <w:tr w:rsidR="0035451A" w:rsidRPr="0035451A" w:rsidTr="0035451A">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spacing w:after="0"/>
              <w:jc w:val="center"/>
              <w:rPr>
                <w:szCs w:val="24"/>
                <w:lang w:eastAsia="ja-JP"/>
              </w:rPr>
            </w:pPr>
            <w:r w:rsidRPr="0035451A">
              <w:rPr>
                <w:b/>
                <w:bCs/>
                <w:color w:val="000000"/>
                <w:sz w:val="36"/>
                <w:szCs w:val="36"/>
                <w:lang w:eastAsia="ja-JP"/>
              </w:rPr>
              <w:t>ĐỀ CƯƠNG ĐỒ ÁN CƠ SỞ 1</w:t>
            </w:r>
          </w:p>
        </w:tc>
        <w:tc>
          <w:tcPr>
            <w:tcW w:w="0" w:type="auto"/>
            <w:vAlign w:val="center"/>
            <w:hideMark/>
          </w:tcPr>
          <w:p w:rsidR="0035451A" w:rsidRPr="0035451A" w:rsidRDefault="0035451A" w:rsidP="0035451A">
            <w:pPr>
              <w:spacing w:before="0" w:after="0"/>
              <w:rPr>
                <w:sz w:val="20"/>
                <w:lang w:eastAsia="ja-JP"/>
              </w:rPr>
            </w:pPr>
          </w:p>
        </w:tc>
      </w:tr>
    </w:tbl>
    <w:p w:rsidR="0035451A" w:rsidRPr="0035451A" w:rsidRDefault="0035451A" w:rsidP="0035451A">
      <w:pPr>
        <w:numPr>
          <w:ilvl w:val="0"/>
          <w:numId w:val="6"/>
        </w:numPr>
        <w:spacing w:before="240"/>
        <w:ind w:left="717"/>
        <w:textAlignment w:val="baseline"/>
        <w:rPr>
          <w:b/>
          <w:bCs/>
          <w:color w:val="000000"/>
          <w:szCs w:val="24"/>
          <w:lang w:eastAsia="ja-JP"/>
        </w:rPr>
      </w:pPr>
      <w:r w:rsidRPr="0035451A">
        <w:rPr>
          <w:b/>
          <w:bCs/>
          <w:color w:val="000000"/>
          <w:szCs w:val="24"/>
          <w:lang w:eastAsia="ja-JP"/>
        </w:rPr>
        <w:t>Thông tin người thực hiện:</w:t>
      </w:r>
    </w:p>
    <w:tbl>
      <w:tblPr>
        <w:tblW w:w="0" w:type="auto"/>
        <w:tblCellMar>
          <w:top w:w="15" w:type="dxa"/>
          <w:left w:w="15" w:type="dxa"/>
          <w:bottom w:w="15" w:type="dxa"/>
          <w:right w:w="15" w:type="dxa"/>
        </w:tblCellMar>
        <w:tblLook w:val="04A0" w:firstRow="1" w:lastRow="0" w:firstColumn="1" w:lastColumn="0" w:noHBand="0" w:noVBand="1"/>
      </w:tblPr>
      <w:tblGrid>
        <w:gridCol w:w="5000"/>
        <w:gridCol w:w="3318"/>
      </w:tblGrid>
      <w:tr w:rsidR="0035451A" w:rsidRPr="0035451A" w:rsidTr="003545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rPr>
                <w:szCs w:val="24"/>
                <w:lang w:eastAsia="ja-JP"/>
              </w:rPr>
            </w:pPr>
            <w:r w:rsidRPr="0035451A">
              <w:rPr>
                <w:color w:val="000000"/>
                <w:szCs w:val="24"/>
                <w:lang w:eastAsia="ja-JP"/>
              </w:rPr>
              <w:t xml:space="preserve">Họ và tên sinh viên: </w:t>
            </w:r>
            <w:r w:rsidRPr="0035451A">
              <w:rPr>
                <w:color w:val="FF0000"/>
                <w:szCs w:val="24"/>
                <w:lang w:eastAsia="ja-JP"/>
              </w:rPr>
              <w:t>NGUYỄN VĂN HIẾU</w:t>
            </w:r>
          </w:p>
          <w:p w:rsidR="0035451A" w:rsidRPr="0035451A" w:rsidRDefault="0035451A" w:rsidP="0035451A">
            <w:pPr>
              <w:rPr>
                <w:szCs w:val="24"/>
                <w:lang w:eastAsia="ja-JP"/>
              </w:rPr>
            </w:pPr>
            <w:r w:rsidRPr="0035451A">
              <w:rPr>
                <w:color w:val="000000"/>
                <w:szCs w:val="24"/>
                <w:lang w:eastAsia="ja-JP"/>
              </w:rPr>
              <w:t xml:space="preserve">Ngành: </w:t>
            </w:r>
            <w:r w:rsidRPr="0035451A">
              <w:rPr>
                <w:color w:val="FF0000"/>
                <w:szCs w:val="24"/>
                <w:lang w:eastAsia="ja-JP"/>
              </w:rPr>
              <w:t>Công nghệ thông tin</w:t>
            </w:r>
          </w:p>
          <w:p w:rsidR="0035451A" w:rsidRPr="0035451A" w:rsidRDefault="0035451A" w:rsidP="0035451A">
            <w:pPr>
              <w:rPr>
                <w:szCs w:val="24"/>
                <w:lang w:eastAsia="ja-JP"/>
              </w:rPr>
            </w:pPr>
            <w:r w:rsidRPr="0035451A">
              <w:rPr>
                <w:color w:val="000000"/>
                <w:szCs w:val="24"/>
                <w:lang w:eastAsia="ja-JP"/>
              </w:rPr>
              <w:t xml:space="preserve">Điện thoại: </w:t>
            </w:r>
            <w:r w:rsidRPr="0035451A">
              <w:rPr>
                <w:color w:val="FF0000"/>
                <w:szCs w:val="24"/>
                <w:lang w:eastAsia="ja-JP"/>
              </w:rPr>
              <w:t>0374758834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rPr>
                <w:szCs w:val="24"/>
                <w:lang w:eastAsia="ja-JP"/>
              </w:rPr>
            </w:pPr>
            <w:r w:rsidRPr="0035451A">
              <w:rPr>
                <w:color w:val="000000"/>
                <w:szCs w:val="24"/>
                <w:lang w:eastAsia="ja-JP"/>
              </w:rPr>
              <w:t xml:space="preserve">MSSV: </w:t>
            </w:r>
            <w:r w:rsidRPr="0035451A">
              <w:rPr>
                <w:color w:val="FF0000"/>
                <w:szCs w:val="24"/>
                <w:lang w:eastAsia="ja-JP"/>
              </w:rPr>
              <w:t>24IT067</w:t>
            </w:r>
          </w:p>
          <w:p w:rsidR="0035451A" w:rsidRPr="0035451A" w:rsidRDefault="0035451A" w:rsidP="0035451A">
            <w:pPr>
              <w:rPr>
                <w:szCs w:val="24"/>
                <w:lang w:eastAsia="ja-JP"/>
              </w:rPr>
            </w:pPr>
            <w:r w:rsidRPr="0035451A">
              <w:rPr>
                <w:color w:val="000000"/>
                <w:szCs w:val="24"/>
                <w:lang w:eastAsia="ja-JP"/>
              </w:rPr>
              <w:t xml:space="preserve">Lớp: </w:t>
            </w:r>
            <w:r w:rsidRPr="0035451A">
              <w:rPr>
                <w:color w:val="FF0000"/>
                <w:szCs w:val="24"/>
                <w:lang w:eastAsia="ja-JP"/>
              </w:rPr>
              <w:t>24IT3</w:t>
            </w:r>
          </w:p>
          <w:p w:rsidR="0035451A" w:rsidRPr="0035451A" w:rsidRDefault="0035451A" w:rsidP="0035451A">
            <w:pPr>
              <w:rPr>
                <w:szCs w:val="24"/>
                <w:lang w:eastAsia="ja-JP"/>
              </w:rPr>
            </w:pPr>
            <w:r w:rsidRPr="0035451A">
              <w:rPr>
                <w:color w:val="000000"/>
                <w:szCs w:val="24"/>
                <w:lang w:eastAsia="ja-JP"/>
              </w:rPr>
              <w:t xml:space="preserve">Email: </w:t>
            </w:r>
            <w:r w:rsidRPr="0035451A">
              <w:rPr>
                <w:color w:val="FF0000"/>
                <w:szCs w:val="24"/>
                <w:lang w:eastAsia="ja-JP"/>
              </w:rPr>
              <w:t>hieunv.24it@vku.udn.vn</w:t>
            </w:r>
          </w:p>
        </w:tc>
      </w:tr>
      <w:tr w:rsidR="0035451A" w:rsidRPr="0035451A" w:rsidTr="003545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rPr>
                <w:szCs w:val="24"/>
                <w:lang w:eastAsia="ja-JP"/>
              </w:rPr>
            </w:pPr>
            <w:r w:rsidRPr="0035451A">
              <w:rPr>
                <w:color w:val="000000"/>
                <w:szCs w:val="24"/>
                <w:lang w:eastAsia="ja-JP"/>
              </w:rPr>
              <w:t xml:space="preserve">Giảng viên hướng dẫn: </w:t>
            </w:r>
            <w:r w:rsidRPr="0035451A">
              <w:rPr>
                <w:color w:val="FF0000"/>
                <w:szCs w:val="24"/>
                <w:lang w:eastAsia="ja-JP"/>
              </w:rPr>
              <w:t>ThS. Đặng Thị Kim Ngân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spacing w:before="0" w:after="0"/>
              <w:rPr>
                <w:szCs w:val="24"/>
                <w:lang w:eastAsia="ja-JP"/>
              </w:rPr>
            </w:pPr>
          </w:p>
        </w:tc>
      </w:tr>
    </w:tbl>
    <w:p w:rsidR="0035451A" w:rsidRPr="0035451A" w:rsidRDefault="0035451A" w:rsidP="0035451A">
      <w:pPr>
        <w:numPr>
          <w:ilvl w:val="0"/>
          <w:numId w:val="7"/>
        </w:numPr>
        <w:textAlignment w:val="baseline"/>
        <w:rPr>
          <w:b/>
          <w:bCs/>
          <w:color w:val="000000"/>
          <w:szCs w:val="24"/>
          <w:lang w:eastAsia="ja-JP"/>
        </w:rPr>
      </w:pPr>
      <w:r w:rsidRPr="0035451A">
        <w:rPr>
          <w:b/>
          <w:bCs/>
          <w:color w:val="000000"/>
          <w:szCs w:val="24"/>
          <w:lang w:eastAsia="ja-JP"/>
        </w:rPr>
        <w:t xml:space="preserve">Tên đồ án: </w:t>
      </w:r>
      <w:r w:rsidRPr="0035451A">
        <w:rPr>
          <w:b/>
          <w:bCs/>
          <w:color w:val="FF0000"/>
          <w:szCs w:val="24"/>
          <w:lang w:eastAsia="ja-JP"/>
        </w:rPr>
        <w:t>ỨNG DỤNG QUẢN LÝ BÁN VÉ XEM PHIM</w:t>
      </w:r>
    </w:p>
    <w:p w:rsidR="0035451A" w:rsidRPr="0035451A" w:rsidRDefault="0035451A" w:rsidP="0035451A">
      <w:pPr>
        <w:numPr>
          <w:ilvl w:val="0"/>
          <w:numId w:val="8"/>
        </w:numPr>
        <w:textAlignment w:val="baseline"/>
        <w:rPr>
          <w:b/>
          <w:bCs/>
          <w:color w:val="000000"/>
          <w:szCs w:val="24"/>
          <w:lang w:eastAsia="ja-JP"/>
        </w:rPr>
      </w:pPr>
      <w:r w:rsidRPr="0035451A">
        <w:rPr>
          <w:b/>
          <w:bCs/>
          <w:color w:val="000000"/>
          <w:szCs w:val="24"/>
          <w:lang w:eastAsia="ja-JP"/>
        </w:rPr>
        <w:t>Mô tả: (</w:t>
      </w:r>
      <w:r w:rsidRPr="0035451A">
        <w:rPr>
          <w:i/>
          <w:iCs/>
          <w:color w:val="000000"/>
          <w:szCs w:val="24"/>
          <w:lang w:eastAsia="ja-JP"/>
        </w:rPr>
        <w:t>mô tả tổng quan đề tài, mục tiêu dự kiến sẽ đạt được, kết quả đề tài là gì</w:t>
      </w:r>
      <w:r w:rsidRPr="0035451A">
        <w:rPr>
          <w:b/>
          <w:bCs/>
          <w:color w:val="000000"/>
          <w:szCs w:val="24"/>
          <w:lang w:eastAsia="ja-JP"/>
        </w:rPr>
        <w:t>) </w:t>
      </w:r>
    </w:p>
    <w:p w:rsidR="0035451A" w:rsidRPr="0035451A" w:rsidRDefault="0035451A" w:rsidP="0035451A">
      <w:pPr>
        <w:numPr>
          <w:ilvl w:val="0"/>
          <w:numId w:val="9"/>
        </w:numPr>
        <w:spacing w:after="0"/>
        <w:textAlignment w:val="baseline"/>
        <w:rPr>
          <w:color w:val="000000"/>
          <w:szCs w:val="24"/>
          <w:lang w:eastAsia="ja-JP"/>
        </w:rPr>
      </w:pPr>
      <w:r w:rsidRPr="0035451A">
        <w:rPr>
          <w:b/>
          <w:bCs/>
          <w:color w:val="000000"/>
          <w:szCs w:val="24"/>
          <w:lang w:eastAsia="ja-JP"/>
        </w:rPr>
        <w:t>Lí do chọn dề tài</w:t>
      </w:r>
      <w:r w:rsidRPr="0035451A">
        <w:rPr>
          <w:color w:val="000000"/>
          <w:szCs w:val="24"/>
          <w:lang w:eastAsia="ja-JP"/>
        </w:rPr>
        <w:t>: Trong thời đại số hóa, nhu cầu tự động hóa trong các rạp chiếu phim ngày càng cao. Việc quản lý thủ công gây nhiều khó khăn và dễ nhầm lẫn, trong khi một phần mềm bán vé sẽ giúp tối ưu hóa quy trình, tiết kiệm thời gian và chi phí, đồng thời nâng cao chất lượng dịch vụ khách hàng. Đây cũng là một đề tài thực tiễn, sát với nhu cầu thị trường và phù hợp để vận dụng kiến thức đã học.</w:t>
      </w:r>
    </w:p>
    <w:p w:rsidR="0035451A" w:rsidRPr="0035451A" w:rsidRDefault="0035451A" w:rsidP="0035451A">
      <w:pPr>
        <w:numPr>
          <w:ilvl w:val="0"/>
          <w:numId w:val="9"/>
        </w:numPr>
        <w:spacing w:before="0" w:after="0"/>
        <w:textAlignment w:val="baseline"/>
        <w:rPr>
          <w:b/>
          <w:bCs/>
          <w:color w:val="000000"/>
          <w:szCs w:val="24"/>
          <w:lang w:eastAsia="ja-JP"/>
        </w:rPr>
      </w:pPr>
      <w:r w:rsidRPr="0035451A">
        <w:rPr>
          <w:b/>
          <w:bCs/>
          <w:color w:val="000000"/>
          <w:szCs w:val="24"/>
          <w:lang w:eastAsia="ja-JP"/>
        </w:rPr>
        <w:t>Mục tiêu: </w:t>
      </w:r>
    </w:p>
    <w:p w:rsidR="0035451A" w:rsidRPr="0035451A" w:rsidRDefault="0035451A" w:rsidP="0035451A">
      <w:pPr>
        <w:numPr>
          <w:ilvl w:val="0"/>
          <w:numId w:val="9"/>
        </w:numPr>
        <w:spacing w:before="0" w:after="0"/>
        <w:textAlignment w:val="baseline"/>
        <w:rPr>
          <w:color w:val="000000"/>
          <w:sz w:val="22"/>
          <w:szCs w:val="22"/>
          <w:lang w:eastAsia="ja-JP"/>
        </w:rPr>
      </w:pPr>
      <w:r w:rsidRPr="0035451A">
        <w:rPr>
          <w:color w:val="000000"/>
          <w:szCs w:val="24"/>
          <w:lang w:eastAsia="ja-JP"/>
        </w:rPr>
        <w:t>Quản lý danh sách phim, suất chiếu, phòng chiếu, vé, khách hàng và nhân viên.</w:t>
      </w:r>
    </w:p>
    <w:p w:rsidR="0035451A" w:rsidRPr="0035451A" w:rsidRDefault="0035451A" w:rsidP="0035451A">
      <w:pPr>
        <w:numPr>
          <w:ilvl w:val="0"/>
          <w:numId w:val="9"/>
        </w:numPr>
        <w:spacing w:before="0" w:after="0"/>
        <w:textAlignment w:val="baseline"/>
        <w:rPr>
          <w:color w:val="000000"/>
          <w:sz w:val="22"/>
          <w:szCs w:val="22"/>
          <w:lang w:eastAsia="ja-JP"/>
        </w:rPr>
      </w:pPr>
      <w:r w:rsidRPr="0035451A">
        <w:rPr>
          <w:color w:val="000000"/>
          <w:szCs w:val="24"/>
          <w:lang w:eastAsia="ja-JP"/>
        </w:rPr>
        <w:t>Cho phép đặt vé, in vé và hủy vé linh hoạt.</w:t>
      </w:r>
    </w:p>
    <w:p w:rsidR="0035451A" w:rsidRPr="0035451A" w:rsidRDefault="0035451A" w:rsidP="0035451A">
      <w:pPr>
        <w:numPr>
          <w:ilvl w:val="0"/>
          <w:numId w:val="9"/>
        </w:numPr>
        <w:spacing w:before="0" w:after="0"/>
        <w:textAlignment w:val="baseline"/>
        <w:rPr>
          <w:color w:val="000000"/>
          <w:sz w:val="22"/>
          <w:szCs w:val="22"/>
          <w:lang w:eastAsia="ja-JP"/>
        </w:rPr>
      </w:pPr>
      <w:r w:rsidRPr="0035451A">
        <w:rPr>
          <w:color w:val="000000"/>
          <w:szCs w:val="24"/>
          <w:lang w:eastAsia="ja-JP"/>
        </w:rPr>
        <w:t>Theo dõi doanh thu bán vé theo ngày/tuần/tháng.</w:t>
      </w:r>
    </w:p>
    <w:p w:rsidR="0035451A" w:rsidRPr="0035451A" w:rsidRDefault="0035451A" w:rsidP="0035451A">
      <w:pPr>
        <w:numPr>
          <w:ilvl w:val="0"/>
          <w:numId w:val="9"/>
        </w:numPr>
        <w:spacing w:before="0" w:after="0"/>
        <w:textAlignment w:val="baseline"/>
        <w:rPr>
          <w:color w:val="000000"/>
          <w:sz w:val="22"/>
          <w:szCs w:val="22"/>
          <w:lang w:eastAsia="ja-JP"/>
        </w:rPr>
      </w:pPr>
      <w:r w:rsidRPr="0035451A">
        <w:rPr>
          <w:color w:val="000000"/>
          <w:szCs w:val="24"/>
          <w:lang w:eastAsia="ja-JP"/>
        </w:rPr>
        <w:t>Giao diện thân thiện, dễ sử dụng cho nhân viên rạp.</w:t>
      </w:r>
    </w:p>
    <w:p w:rsidR="0035451A" w:rsidRPr="0035451A" w:rsidRDefault="0035451A" w:rsidP="0035451A">
      <w:pPr>
        <w:numPr>
          <w:ilvl w:val="0"/>
          <w:numId w:val="9"/>
        </w:numPr>
        <w:spacing w:before="0" w:after="0"/>
        <w:textAlignment w:val="baseline"/>
        <w:rPr>
          <w:color w:val="000000"/>
          <w:sz w:val="22"/>
          <w:szCs w:val="22"/>
          <w:lang w:eastAsia="ja-JP"/>
        </w:rPr>
      </w:pPr>
      <w:r w:rsidRPr="0035451A">
        <w:rPr>
          <w:color w:val="000000"/>
          <w:szCs w:val="24"/>
          <w:lang w:eastAsia="ja-JP"/>
        </w:rPr>
        <w:t>Áp dụng mô hình 3 lớp trong phát triển ứng dụng.</w:t>
      </w:r>
    </w:p>
    <w:p w:rsidR="0035451A" w:rsidRPr="0035451A" w:rsidRDefault="0035451A" w:rsidP="0035451A">
      <w:pPr>
        <w:numPr>
          <w:ilvl w:val="0"/>
          <w:numId w:val="10"/>
        </w:numPr>
        <w:spacing w:before="0" w:after="0"/>
        <w:textAlignment w:val="baseline"/>
        <w:rPr>
          <w:color w:val="000000"/>
          <w:szCs w:val="24"/>
          <w:lang w:eastAsia="ja-JP"/>
        </w:rPr>
      </w:pPr>
      <w:r w:rsidRPr="0035451A">
        <w:rPr>
          <w:color w:val="000000"/>
          <w:szCs w:val="24"/>
          <w:lang w:eastAsia="ja-JP"/>
        </w:rPr>
        <w:t>Sử dụng JavaSwing kết hợp với SQL Server để lưu trữ dữ liệu.</w:t>
      </w:r>
    </w:p>
    <w:p w:rsidR="0035451A" w:rsidRPr="0035451A" w:rsidRDefault="0035451A" w:rsidP="0035451A">
      <w:pPr>
        <w:numPr>
          <w:ilvl w:val="0"/>
          <w:numId w:val="11"/>
        </w:numPr>
        <w:spacing w:before="0" w:after="0"/>
        <w:textAlignment w:val="baseline"/>
        <w:rPr>
          <w:b/>
          <w:bCs/>
          <w:color w:val="000000"/>
          <w:szCs w:val="24"/>
          <w:lang w:eastAsia="ja-JP"/>
        </w:rPr>
      </w:pPr>
      <w:r w:rsidRPr="0035451A">
        <w:rPr>
          <w:b/>
          <w:bCs/>
          <w:color w:val="000000"/>
          <w:szCs w:val="24"/>
          <w:lang w:eastAsia="ja-JP"/>
        </w:rPr>
        <w:t>Nội dung thực hiện: (</w:t>
      </w:r>
      <w:r w:rsidRPr="0035451A">
        <w:rPr>
          <w:i/>
          <w:iCs/>
          <w:color w:val="000000"/>
          <w:szCs w:val="24"/>
          <w:lang w:eastAsia="ja-JP"/>
        </w:rPr>
        <w:t>các nội dung sẽ thực hiện trong đề tài</w:t>
      </w:r>
      <w:r w:rsidRPr="0035451A">
        <w:rPr>
          <w:b/>
          <w:bCs/>
          <w:color w:val="000000"/>
          <w:szCs w:val="24"/>
          <w:lang w:eastAsia="ja-JP"/>
        </w:rPr>
        <w:t>) </w:t>
      </w:r>
    </w:p>
    <w:p w:rsidR="0035451A" w:rsidRPr="0035451A" w:rsidRDefault="0035451A" w:rsidP="0035451A">
      <w:pPr>
        <w:numPr>
          <w:ilvl w:val="0"/>
          <w:numId w:val="12"/>
        </w:numPr>
        <w:spacing w:before="0" w:after="0"/>
        <w:textAlignment w:val="baseline"/>
        <w:rPr>
          <w:color w:val="000000"/>
          <w:sz w:val="22"/>
          <w:szCs w:val="22"/>
          <w:lang w:eastAsia="ja-JP"/>
        </w:rPr>
      </w:pPr>
      <w:r w:rsidRPr="0035451A">
        <w:rPr>
          <w:color w:val="000000"/>
          <w:szCs w:val="24"/>
          <w:lang w:eastAsia="ja-JP"/>
        </w:rPr>
        <w:t>Phân tích yêu cầu và thiết kế hệ thống.</w:t>
      </w:r>
    </w:p>
    <w:p w:rsidR="0035451A" w:rsidRPr="0035451A" w:rsidRDefault="0035451A" w:rsidP="0035451A">
      <w:pPr>
        <w:numPr>
          <w:ilvl w:val="0"/>
          <w:numId w:val="12"/>
        </w:numPr>
        <w:spacing w:before="0" w:after="0"/>
        <w:textAlignment w:val="baseline"/>
        <w:rPr>
          <w:color w:val="000000"/>
          <w:sz w:val="22"/>
          <w:szCs w:val="22"/>
          <w:lang w:eastAsia="ja-JP"/>
        </w:rPr>
      </w:pPr>
      <w:r w:rsidRPr="0035451A">
        <w:rPr>
          <w:color w:val="000000"/>
          <w:szCs w:val="24"/>
          <w:lang w:eastAsia="ja-JP"/>
        </w:rPr>
        <w:t>Xây dựng giao diện người dùng bằng JavaSwing.</w:t>
      </w:r>
    </w:p>
    <w:p w:rsidR="0035451A" w:rsidRPr="0035451A" w:rsidRDefault="0035451A" w:rsidP="0035451A">
      <w:pPr>
        <w:numPr>
          <w:ilvl w:val="0"/>
          <w:numId w:val="12"/>
        </w:numPr>
        <w:spacing w:before="0" w:after="0"/>
        <w:textAlignment w:val="baseline"/>
        <w:rPr>
          <w:color w:val="000000"/>
          <w:sz w:val="22"/>
          <w:szCs w:val="22"/>
          <w:lang w:eastAsia="ja-JP"/>
        </w:rPr>
      </w:pPr>
      <w:r w:rsidRPr="0035451A">
        <w:rPr>
          <w:color w:val="000000"/>
          <w:szCs w:val="24"/>
          <w:lang w:eastAsia="ja-JP"/>
        </w:rPr>
        <w:t>Thiết kế và kết nối cơ sở dữ liệu SQL Server.</w:t>
      </w:r>
    </w:p>
    <w:p w:rsidR="0035451A" w:rsidRPr="0035451A" w:rsidRDefault="0035451A" w:rsidP="0035451A">
      <w:pPr>
        <w:numPr>
          <w:ilvl w:val="0"/>
          <w:numId w:val="12"/>
        </w:numPr>
        <w:spacing w:before="0" w:after="0"/>
        <w:textAlignment w:val="baseline"/>
        <w:rPr>
          <w:color w:val="000000"/>
          <w:sz w:val="22"/>
          <w:szCs w:val="22"/>
          <w:lang w:eastAsia="ja-JP"/>
        </w:rPr>
      </w:pPr>
      <w:r w:rsidRPr="0035451A">
        <w:rPr>
          <w:color w:val="000000"/>
          <w:szCs w:val="24"/>
          <w:lang w:eastAsia="ja-JP"/>
        </w:rPr>
        <w:t>Xây dựng các chức năng:</w:t>
      </w:r>
    </w:p>
    <w:p w:rsidR="0035451A" w:rsidRPr="0035451A" w:rsidRDefault="0035451A" w:rsidP="0035451A">
      <w:pPr>
        <w:numPr>
          <w:ilvl w:val="0"/>
          <w:numId w:val="12"/>
        </w:numPr>
        <w:spacing w:before="0" w:after="0"/>
        <w:textAlignment w:val="baseline"/>
        <w:rPr>
          <w:color w:val="000000"/>
          <w:szCs w:val="24"/>
          <w:lang w:eastAsia="ja-JP"/>
        </w:rPr>
      </w:pPr>
      <w:r w:rsidRPr="0035451A">
        <w:rPr>
          <w:color w:val="000000"/>
          <w:szCs w:val="24"/>
          <w:lang w:eastAsia="ja-JP"/>
        </w:rPr>
        <w:t>Quản lý thông tin phim, suất chiếu, phòng chiếu.</w:t>
      </w:r>
    </w:p>
    <w:p w:rsidR="0035451A" w:rsidRPr="0035451A" w:rsidRDefault="0035451A" w:rsidP="0035451A">
      <w:pPr>
        <w:numPr>
          <w:ilvl w:val="0"/>
          <w:numId w:val="12"/>
        </w:numPr>
        <w:spacing w:before="0" w:after="0"/>
        <w:textAlignment w:val="baseline"/>
        <w:rPr>
          <w:color w:val="000000"/>
          <w:szCs w:val="24"/>
          <w:lang w:eastAsia="ja-JP"/>
        </w:rPr>
      </w:pPr>
      <w:r w:rsidRPr="0035451A">
        <w:rPr>
          <w:color w:val="000000"/>
          <w:szCs w:val="24"/>
          <w:lang w:eastAsia="ja-JP"/>
        </w:rPr>
        <w:t>Đặt vé, hủy vé, in vé.</w:t>
      </w:r>
    </w:p>
    <w:p w:rsidR="0035451A" w:rsidRPr="0035451A" w:rsidRDefault="0035451A" w:rsidP="0035451A">
      <w:pPr>
        <w:numPr>
          <w:ilvl w:val="0"/>
          <w:numId w:val="12"/>
        </w:numPr>
        <w:spacing w:before="0" w:after="0"/>
        <w:textAlignment w:val="baseline"/>
        <w:rPr>
          <w:color w:val="000000"/>
          <w:szCs w:val="24"/>
          <w:lang w:eastAsia="ja-JP"/>
        </w:rPr>
      </w:pPr>
      <w:r w:rsidRPr="0035451A">
        <w:rPr>
          <w:color w:val="000000"/>
          <w:szCs w:val="24"/>
          <w:lang w:eastAsia="ja-JP"/>
        </w:rPr>
        <w:t>Thống kê doanh thu, lọc theo thời gian.</w:t>
      </w:r>
    </w:p>
    <w:p w:rsidR="0035451A" w:rsidRPr="0035451A" w:rsidRDefault="0035451A" w:rsidP="0035451A">
      <w:pPr>
        <w:numPr>
          <w:ilvl w:val="0"/>
          <w:numId w:val="12"/>
        </w:numPr>
        <w:spacing w:before="0" w:after="0"/>
        <w:textAlignment w:val="baseline"/>
        <w:rPr>
          <w:color w:val="000000"/>
          <w:sz w:val="22"/>
          <w:szCs w:val="22"/>
          <w:lang w:eastAsia="ja-JP"/>
        </w:rPr>
      </w:pPr>
      <w:r w:rsidRPr="0035451A">
        <w:rPr>
          <w:color w:val="000000"/>
          <w:szCs w:val="24"/>
          <w:lang w:eastAsia="ja-JP"/>
        </w:rPr>
        <w:t>Kiểm thử, hoàn thiện và đóng gói ứng dụng.</w:t>
      </w:r>
    </w:p>
    <w:p w:rsidR="0035451A" w:rsidRPr="0035451A" w:rsidRDefault="0035451A" w:rsidP="0035451A">
      <w:pPr>
        <w:numPr>
          <w:ilvl w:val="0"/>
          <w:numId w:val="13"/>
        </w:numPr>
        <w:spacing w:before="0"/>
        <w:textAlignment w:val="baseline"/>
        <w:rPr>
          <w:b/>
          <w:bCs/>
          <w:color w:val="000000"/>
          <w:szCs w:val="24"/>
          <w:lang w:eastAsia="ja-JP"/>
        </w:rPr>
      </w:pPr>
      <w:r w:rsidRPr="0035451A">
        <w:rPr>
          <w:b/>
          <w:bCs/>
          <w:color w:val="000000"/>
          <w:szCs w:val="24"/>
          <w:lang w:eastAsia="ja-JP"/>
        </w:rPr>
        <w:t>Kế hoạch thực hiện:</w:t>
      </w:r>
    </w:p>
    <w:tbl>
      <w:tblPr>
        <w:tblW w:w="0" w:type="auto"/>
        <w:tblCellMar>
          <w:top w:w="15" w:type="dxa"/>
          <w:left w:w="15" w:type="dxa"/>
          <w:bottom w:w="15" w:type="dxa"/>
          <w:right w:w="15" w:type="dxa"/>
        </w:tblCellMar>
        <w:tblLook w:val="04A0" w:firstRow="1" w:lastRow="0" w:firstColumn="1" w:lastColumn="0" w:noHBand="0" w:noVBand="1"/>
      </w:tblPr>
      <w:tblGrid>
        <w:gridCol w:w="2497"/>
        <w:gridCol w:w="4353"/>
        <w:gridCol w:w="1928"/>
      </w:tblGrid>
      <w:tr w:rsidR="0035451A" w:rsidRPr="0035451A" w:rsidTr="003545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5451A" w:rsidRPr="0035451A" w:rsidRDefault="0035451A" w:rsidP="0035451A">
            <w:pPr>
              <w:jc w:val="center"/>
              <w:rPr>
                <w:szCs w:val="24"/>
                <w:lang w:eastAsia="ja-JP"/>
              </w:rPr>
            </w:pPr>
            <w:r w:rsidRPr="0035451A">
              <w:rPr>
                <w:b/>
                <w:bCs/>
                <w:color w:val="000000"/>
                <w:szCs w:val="24"/>
                <w:lang w:eastAsia="ja-JP"/>
              </w:rPr>
              <w:t>Thời gian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5451A" w:rsidRPr="0035451A" w:rsidRDefault="0035451A" w:rsidP="0035451A">
            <w:pPr>
              <w:jc w:val="center"/>
              <w:rPr>
                <w:szCs w:val="24"/>
                <w:lang w:eastAsia="ja-JP"/>
              </w:rPr>
            </w:pPr>
            <w:r w:rsidRPr="0035451A">
              <w:rPr>
                <w:b/>
                <w:bCs/>
                <w:color w:val="000000"/>
                <w:szCs w:val="24"/>
                <w:lang w:eastAsia="ja-JP"/>
              </w:rPr>
              <w:t>Nội dung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jc w:val="center"/>
              <w:rPr>
                <w:szCs w:val="24"/>
                <w:lang w:eastAsia="ja-JP"/>
              </w:rPr>
            </w:pPr>
            <w:r w:rsidRPr="0035451A">
              <w:rPr>
                <w:b/>
                <w:bCs/>
                <w:color w:val="000000"/>
                <w:szCs w:val="24"/>
                <w:lang w:eastAsia="ja-JP"/>
              </w:rPr>
              <w:t>Người thực hiện</w:t>
            </w:r>
          </w:p>
        </w:tc>
      </w:tr>
      <w:tr w:rsidR="0035451A" w:rsidRPr="0035451A" w:rsidTr="0035451A">
        <w:trPr>
          <w:trHeight w:val="7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lastRenderedPageBreak/>
              <w:t>Tuần thứ 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Phân tích yêu cầu, thiết kế giao diện tạm thời, xác định các chức năng chính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jc w:val="center"/>
              <w:rPr>
                <w:szCs w:val="24"/>
                <w:lang w:eastAsia="ja-JP"/>
              </w:rPr>
            </w:pPr>
            <w:r w:rsidRPr="0035451A">
              <w:rPr>
                <w:color w:val="000000"/>
                <w:szCs w:val="24"/>
                <w:lang w:eastAsia="ja-JP"/>
              </w:rPr>
              <w:t>Nguyễn Văn Hiếu</w:t>
            </w:r>
          </w:p>
        </w:tc>
      </w:tr>
      <w:tr w:rsidR="0035451A" w:rsidRPr="0035451A" w:rsidTr="003545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Tuần thứ 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Thiết kế và xây dựng cơ sở dữ liệu, kết nối CSDL từ Java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jc w:val="center"/>
              <w:rPr>
                <w:szCs w:val="24"/>
                <w:lang w:eastAsia="ja-JP"/>
              </w:rPr>
            </w:pPr>
            <w:r w:rsidRPr="0035451A">
              <w:rPr>
                <w:color w:val="000000"/>
                <w:szCs w:val="24"/>
                <w:lang w:eastAsia="ja-JP"/>
              </w:rPr>
              <w:t>Nguyễn Văn Hiếu</w:t>
            </w:r>
          </w:p>
        </w:tc>
      </w:tr>
      <w:tr w:rsidR="0035451A" w:rsidRPr="0035451A" w:rsidTr="0035451A">
        <w:trPr>
          <w:trHeight w:val="81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Tuần thứ 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Xây dựng chức năng quản lý phim, suất chiếu, đặt vé và in vé</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jc w:val="center"/>
              <w:rPr>
                <w:szCs w:val="24"/>
                <w:lang w:eastAsia="ja-JP"/>
              </w:rPr>
            </w:pPr>
            <w:r w:rsidRPr="0035451A">
              <w:rPr>
                <w:color w:val="000000"/>
                <w:szCs w:val="24"/>
                <w:lang w:eastAsia="ja-JP"/>
              </w:rPr>
              <w:t>Nguyễn Văn Hiếu</w:t>
            </w:r>
          </w:p>
        </w:tc>
      </w:tr>
      <w:tr w:rsidR="0035451A" w:rsidRPr="0035451A" w:rsidTr="0035451A">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Tuần thứ 7-11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Xây dựng chức năng thống kê doanh thu, tìm kiếm và lọc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jc w:val="center"/>
              <w:rPr>
                <w:szCs w:val="24"/>
                <w:lang w:eastAsia="ja-JP"/>
              </w:rPr>
            </w:pPr>
            <w:r w:rsidRPr="0035451A">
              <w:rPr>
                <w:color w:val="000000"/>
                <w:szCs w:val="24"/>
                <w:lang w:eastAsia="ja-JP"/>
              </w:rPr>
              <w:t>Nguyễn Văn Hiếu</w:t>
            </w:r>
          </w:p>
        </w:tc>
      </w:tr>
      <w:tr w:rsidR="0035451A" w:rsidRPr="0035451A" w:rsidTr="0035451A">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Tuần thứ 11-13</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rsidR="0035451A" w:rsidRPr="0035451A" w:rsidRDefault="0035451A" w:rsidP="0035451A">
            <w:pPr>
              <w:rPr>
                <w:szCs w:val="24"/>
                <w:lang w:eastAsia="ja-JP"/>
              </w:rPr>
            </w:pPr>
            <w:r w:rsidRPr="0035451A">
              <w:rPr>
                <w:color w:val="000000"/>
                <w:szCs w:val="24"/>
                <w:lang w:eastAsia="ja-JP"/>
              </w:rPr>
              <w:t>Hoàn thiện giao diện, kiểm thử toàn hệ thống và chỉnh sửa lỗi</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rsidR="0035451A" w:rsidRPr="0035451A" w:rsidRDefault="0035451A" w:rsidP="0035451A">
            <w:pPr>
              <w:jc w:val="center"/>
              <w:rPr>
                <w:szCs w:val="24"/>
                <w:lang w:eastAsia="ja-JP"/>
              </w:rPr>
            </w:pPr>
            <w:r w:rsidRPr="0035451A">
              <w:rPr>
                <w:color w:val="000000"/>
                <w:szCs w:val="24"/>
                <w:lang w:eastAsia="ja-JP"/>
              </w:rPr>
              <w:t>Nguyễn Văn Hiếu</w:t>
            </w:r>
          </w:p>
        </w:tc>
      </w:tr>
      <w:tr w:rsidR="0035451A" w:rsidRPr="0035451A" w:rsidTr="0035451A">
        <w:tc>
          <w:tcPr>
            <w:tcW w:w="0" w:type="auto"/>
            <w:tcMar>
              <w:top w:w="0" w:type="dxa"/>
              <w:left w:w="115" w:type="dxa"/>
              <w:bottom w:w="0" w:type="dxa"/>
              <w:right w:w="115" w:type="dxa"/>
            </w:tcMar>
            <w:hideMark/>
          </w:tcPr>
          <w:p w:rsidR="0035451A" w:rsidRPr="0035451A" w:rsidRDefault="0035451A" w:rsidP="0035451A">
            <w:pPr>
              <w:spacing w:before="0" w:after="0"/>
              <w:rPr>
                <w:szCs w:val="24"/>
                <w:lang w:eastAsia="ja-JP"/>
              </w:rPr>
            </w:pPr>
          </w:p>
          <w:p w:rsidR="0035451A" w:rsidRPr="0035451A" w:rsidRDefault="0035451A" w:rsidP="0035451A">
            <w:pPr>
              <w:spacing w:after="0"/>
              <w:jc w:val="center"/>
              <w:rPr>
                <w:szCs w:val="24"/>
                <w:lang w:eastAsia="ja-JP"/>
              </w:rPr>
            </w:pPr>
            <w:r w:rsidRPr="0035451A">
              <w:rPr>
                <w:b/>
                <w:bCs/>
                <w:color w:val="000000"/>
                <w:szCs w:val="24"/>
                <w:lang w:eastAsia="ja-JP"/>
              </w:rPr>
              <w:t> </w:t>
            </w:r>
            <w:r w:rsidRPr="0035451A">
              <w:rPr>
                <w:color w:val="000000"/>
                <w:szCs w:val="24"/>
                <w:lang w:eastAsia="ja-JP"/>
              </w:rPr>
              <w:t>Ngày      tháng     năm </w:t>
            </w:r>
          </w:p>
          <w:p w:rsidR="0035451A" w:rsidRPr="0035451A" w:rsidRDefault="0035451A" w:rsidP="0035451A">
            <w:pPr>
              <w:spacing w:after="0"/>
              <w:jc w:val="center"/>
              <w:rPr>
                <w:szCs w:val="24"/>
                <w:lang w:eastAsia="ja-JP"/>
              </w:rPr>
            </w:pPr>
            <w:r w:rsidRPr="0035451A">
              <w:rPr>
                <w:b/>
                <w:bCs/>
                <w:color w:val="000000"/>
                <w:szCs w:val="24"/>
                <w:lang w:eastAsia="ja-JP"/>
              </w:rPr>
              <w:t>Giảng viên hướng dẫn</w:t>
            </w:r>
          </w:p>
          <w:p w:rsidR="0035451A" w:rsidRPr="0035451A" w:rsidRDefault="0035451A" w:rsidP="0035451A">
            <w:pPr>
              <w:spacing w:after="0"/>
              <w:jc w:val="center"/>
              <w:rPr>
                <w:szCs w:val="24"/>
                <w:lang w:eastAsia="ja-JP"/>
              </w:rPr>
            </w:pPr>
            <w:r w:rsidRPr="0035451A">
              <w:rPr>
                <w:i/>
                <w:iCs/>
                <w:color w:val="000000"/>
                <w:sz w:val="22"/>
                <w:szCs w:val="22"/>
                <w:lang w:eastAsia="ja-JP"/>
              </w:rPr>
              <w:t> (ký và ghi rõ họ tên)</w:t>
            </w:r>
          </w:p>
        </w:tc>
        <w:tc>
          <w:tcPr>
            <w:tcW w:w="0" w:type="auto"/>
            <w:tcMar>
              <w:top w:w="0" w:type="dxa"/>
              <w:left w:w="115" w:type="dxa"/>
              <w:bottom w:w="0" w:type="dxa"/>
              <w:right w:w="115" w:type="dxa"/>
            </w:tcMar>
            <w:hideMark/>
          </w:tcPr>
          <w:p w:rsidR="0035451A" w:rsidRPr="0035451A" w:rsidRDefault="0035451A" w:rsidP="0035451A">
            <w:pPr>
              <w:spacing w:before="0" w:after="0"/>
              <w:rPr>
                <w:szCs w:val="24"/>
                <w:lang w:eastAsia="ja-JP"/>
              </w:rPr>
            </w:pPr>
          </w:p>
          <w:p w:rsidR="0035451A" w:rsidRPr="0035451A" w:rsidRDefault="0035451A" w:rsidP="0035451A">
            <w:pPr>
              <w:spacing w:after="0"/>
              <w:jc w:val="center"/>
              <w:rPr>
                <w:szCs w:val="24"/>
                <w:lang w:eastAsia="ja-JP"/>
              </w:rPr>
            </w:pPr>
            <w:r w:rsidRPr="0035451A">
              <w:rPr>
                <w:color w:val="000000"/>
                <w:szCs w:val="24"/>
                <w:lang w:eastAsia="ja-JP"/>
              </w:rPr>
              <w:t> </w:t>
            </w:r>
          </w:p>
          <w:p w:rsidR="0035451A" w:rsidRPr="0035451A" w:rsidRDefault="0035451A" w:rsidP="0035451A">
            <w:pPr>
              <w:spacing w:before="0" w:after="0"/>
              <w:rPr>
                <w:szCs w:val="24"/>
                <w:lang w:eastAsia="ja-JP"/>
              </w:rPr>
            </w:pPr>
          </w:p>
        </w:tc>
        <w:tc>
          <w:tcPr>
            <w:tcW w:w="0" w:type="auto"/>
            <w:tcMar>
              <w:top w:w="0" w:type="dxa"/>
              <w:left w:w="115" w:type="dxa"/>
              <w:bottom w:w="0" w:type="dxa"/>
              <w:right w:w="115" w:type="dxa"/>
            </w:tcMar>
            <w:hideMark/>
          </w:tcPr>
          <w:p w:rsidR="0035451A" w:rsidRPr="0035451A" w:rsidRDefault="0035451A" w:rsidP="0035451A">
            <w:pPr>
              <w:spacing w:before="0" w:after="0"/>
              <w:rPr>
                <w:szCs w:val="24"/>
                <w:lang w:eastAsia="ja-JP"/>
              </w:rPr>
            </w:pPr>
          </w:p>
          <w:p w:rsidR="0035451A" w:rsidRPr="0035451A" w:rsidRDefault="0035451A" w:rsidP="0035451A">
            <w:pPr>
              <w:spacing w:after="0"/>
              <w:jc w:val="center"/>
              <w:rPr>
                <w:szCs w:val="24"/>
                <w:lang w:eastAsia="ja-JP"/>
              </w:rPr>
            </w:pPr>
            <w:r w:rsidRPr="0035451A">
              <w:rPr>
                <w:color w:val="000000"/>
                <w:szCs w:val="24"/>
                <w:lang w:eastAsia="ja-JP"/>
              </w:rPr>
              <w:t>Ngày 1 tháng 3 năm 2025 </w:t>
            </w:r>
          </w:p>
          <w:p w:rsidR="0035451A" w:rsidRPr="0035451A" w:rsidRDefault="0035451A" w:rsidP="0035451A">
            <w:pPr>
              <w:spacing w:after="0"/>
              <w:jc w:val="center"/>
              <w:rPr>
                <w:szCs w:val="24"/>
                <w:lang w:eastAsia="ja-JP"/>
              </w:rPr>
            </w:pPr>
            <w:r w:rsidRPr="0035451A">
              <w:rPr>
                <w:b/>
                <w:bCs/>
                <w:color w:val="000000"/>
                <w:szCs w:val="24"/>
                <w:lang w:eastAsia="ja-JP"/>
              </w:rPr>
              <w:t>Sinh viên thực hiện</w:t>
            </w:r>
          </w:p>
          <w:p w:rsidR="0035451A" w:rsidRPr="0035451A" w:rsidRDefault="0035451A" w:rsidP="0035451A">
            <w:pPr>
              <w:jc w:val="center"/>
              <w:rPr>
                <w:szCs w:val="24"/>
                <w:lang w:eastAsia="ja-JP"/>
              </w:rPr>
            </w:pPr>
            <w:r w:rsidRPr="0035451A">
              <w:rPr>
                <w:i/>
                <w:iCs/>
                <w:color w:val="000000"/>
                <w:sz w:val="22"/>
                <w:szCs w:val="22"/>
                <w:lang w:eastAsia="ja-JP"/>
              </w:rPr>
              <w:t>Hiếu</w:t>
            </w:r>
          </w:p>
          <w:p w:rsidR="0035451A" w:rsidRPr="0035451A" w:rsidRDefault="0035451A" w:rsidP="0035451A">
            <w:pPr>
              <w:jc w:val="center"/>
              <w:rPr>
                <w:szCs w:val="24"/>
                <w:lang w:eastAsia="ja-JP"/>
              </w:rPr>
            </w:pPr>
            <w:r w:rsidRPr="0035451A">
              <w:rPr>
                <w:i/>
                <w:iCs/>
                <w:color w:val="000000"/>
                <w:sz w:val="22"/>
                <w:szCs w:val="22"/>
                <w:lang w:eastAsia="ja-JP"/>
              </w:rPr>
              <w:t>Nguyễn Văn Hiếu</w:t>
            </w:r>
          </w:p>
        </w:tc>
      </w:tr>
    </w:tbl>
    <w:p w:rsidR="00F77FD2" w:rsidRPr="0035451A" w:rsidRDefault="00F77FD2" w:rsidP="0035451A"/>
    <w:sectPr w:rsidR="00F77FD2" w:rsidRPr="0035451A"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B96" w:rsidRDefault="00511B96" w:rsidP="00696CF1">
      <w:pPr>
        <w:spacing w:before="0" w:after="0"/>
      </w:pPr>
      <w:r>
        <w:separator/>
      </w:r>
    </w:p>
  </w:endnote>
  <w:endnote w:type="continuationSeparator" w:id="0">
    <w:p w:rsidR="00511B96" w:rsidRDefault="00511B96"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B96" w:rsidRDefault="00511B96" w:rsidP="00696CF1">
      <w:pPr>
        <w:spacing w:before="0" w:after="0"/>
      </w:pPr>
      <w:r>
        <w:separator/>
      </w:r>
    </w:p>
  </w:footnote>
  <w:footnote w:type="continuationSeparator" w:id="0">
    <w:p w:rsidR="00511B96" w:rsidRDefault="00511B96"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92FB5"/>
    <w:multiLevelType w:val="multilevel"/>
    <w:tmpl w:val="E376B6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6F"/>
    <w:multiLevelType w:val="hybridMultilevel"/>
    <w:tmpl w:val="E1BA2748"/>
    <w:lvl w:ilvl="0" w:tplc="D2A490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C0CF8"/>
    <w:multiLevelType w:val="multilevel"/>
    <w:tmpl w:val="7DD6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F601D"/>
    <w:multiLevelType w:val="multilevel"/>
    <w:tmpl w:val="F888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67D51"/>
    <w:multiLevelType w:val="multilevel"/>
    <w:tmpl w:val="C0DE9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F09F5"/>
    <w:multiLevelType w:val="hybridMultilevel"/>
    <w:tmpl w:val="EBC4570C"/>
    <w:lvl w:ilvl="0" w:tplc="D1A4004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85C11"/>
    <w:multiLevelType w:val="multilevel"/>
    <w:tmpl w:val="65BEA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00101B"/>
    <w:multiLevelType w:val="hybridMultilevel"/>
    <w:tmpl w:val="D1A2DCC6"/>
    <w:lvl w:ilvl="0" w:tplc="546E90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E42ED"/>
    <w:multiLevelType w:val="multilevel"/>
    <w:tmpl w:val="6658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72234"/>
    <w:multiLevelType w:val="multilevel"/>
    <w:tmpl w:val="DF4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7"/>
  </w:num>
  <w:num w:numId="5">
    <w:abstractNumId w:val="1"/>
  </w:num>
  <w:num w:numId="6">
    <w:abstractNumId w:val="8"/>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2"/>
  </w:num>
  <w:num w:numId="10">
    <w:abstractNumId w:val="3"/>
  </w:num>
  <w:num w:numId="11">
    <w:abstractNumId w:val="4"/>
    <w:lvlOverride w:ilvl="0">
      <w:lvl w:ilvl="0">
        <w:numFmt w:val="decimal"/>
        <w:lvlText w:val="%1."/>
        <w:lvlJc w:val="left"/>
      </w:lvl>
    </w:lvlOverride>
  </w:num>
  <w:num w:numId="12">
    <w:abstractNumId w:val="11"/>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6"/>
    <w:rsid w:val="000A06E3"/>
    <w:rsid w:val="00132010"/>
    <w:rsid w:val="001772F8"/>
    <w:rsid w:val="00233BBB"/>
    <w:rsid w:val="002849ED"/>
    <w:rsid w:val="002F4701"/>
    <w:rsid w:val="00330BD2"/>
    <w:rsid w:val="0035451A"/>
    <w:rsid w:val="003A72F3"/>
    <w:rsid w:val="00454FC1"/>
    <w:rsid w:val="00465E0F"/>
    <w:rsid w:val="0051088F"/>
    <w:rsid w:val="00511B96"/>
    <w:rsid w:val="00513AA6"/>
    <w:rsid w:val="00541E07"/>
    <w:rsid w:val="00582D61"/>
    <w:rsid w:val="00696CF1"/>
    <w:rsid w:val="00747922"/>
    <w:rsid w:val="0084124B"/>
    <w:rsid w:val="00921C18"/>
    <w:rsid w:val="00990E79"/>
    <w:rsid w:val="00A50ABA"/>
    <w:rsid w:val="00A60906"/>
    <w:rsid w:val="00BA5473"/>
    <w:rsid w:val="00BD0E99"/>
    <w:rsid w:val="00CF4C4B"/>
    <w:rsid w:val="00D41697"/>
    <w:rsid w:val="00DB2490"/>
    <w:rsid w:val="00DE6754"/>
    <w:rsid w:val="00DF0756"/>
    <w:rsid w:val="00E178F9"/>
    <w:rsid w:val="00E8677F"/>
    <w:rsid w:val="00EA0C20"/>
    <w:rsid w:val="00EF37EB"/>
    <w:rsid w:val="00F15E88"/>
    <w:rsid w:val="00F77FD2"/>
    <w:rsid w:val="00FB6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9ED4"/>
  <w15:docId w15:val="{5D626F4A-C64E-4A3D-AB78-9AAADA62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 w:type="paragraph" w:styleId="NormalWeb">
    <w:name w:val="Normal (Web)"/>
    <w:basedOn w:val="Normal"/>
    <w:uiPriority w:val="99"/>
    <w:semiHidden/>
    <w:unhideWhenUsed/>
    <w:rsid w:val="0035451A"/>
    <w:pPr>
      <w:spacing w:before="100" w:beforeAutospacing="1" w:after="100" w:afterAutospacing="1"/>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57621">
      <w:bodyDiv w:val="1"/>
      <w:marLeft w:val="0"/>
      <w:marRight w:val="0"/>
      <w:marTop w:val="0"/>
      <w:marBottom w:val="0"/>
      <w:divBdr>
        <w:top w:val="none" w:sz="0" w:space="0" w:color="auto"/>
        <w:left w:val="none" w:sz="0" w:space="0" w:color="auto"/>
        <w:bottom w:val="none" w:sz="0" w:space="0" w:color="auto"/>
        <w:right w:val="none" w:sz="0" w:space="0" w:color="auto"/>
      </w:divBdr>
      <w:divsChild>
        <w:div w:id="553351128">
          <w:marLeft w:val="-5"/>
          <w:marRight w:val="0"/>
          <w:marTop w:val="0"/>
          <w:marBottom w:val="0"/>
          <w:divBdr>
            <w:top w:val="none" w:sz="0" w:space="0" w:color="auto"/>
            <w:left w:val="none" w:sz="0" w:space="0" w:color="auto"/>
            <w:bottom w:val="none" w:sz="0" w:space="0" w:color="auto"/>
            <w:right w:val="none" w:sz="0" w:space="0" w:color="auto"/>
          </w:divBdr>
        </w:div>
      </w:divsChild>
    </w:div>
    <w:div w:id="1883666951">
      <w:bodyDiv w:val="1"/>
      <w:marLeft w:val="0"/>
      <w:marRight w:val="0"/>
      <w:marTop w:val="0"/>
      <w:marBottom w:val="0"/>
      <w:divBdr>
        <w:top w:val="none" w:sz="0" w:space="0" w:color="auto"/>
        <w:left w:val="none" w:sz="0" w:space="0" w:color="auto"/>
        <w:bottom w:val="none" w:sz="0" w:space="0" w:color="auto"/>
        <w:right w:val="none" w:sz="0" w:space="0" w:color="auto"/>
      </w:divBdr>
      <w:divsChild>
        <w:div w:id="569997840">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Cường Nguyễn</cp:lastModifiedBy>
  <cp:revision>3</cp:revision>
  <dcterms:created xsi:type="dcterms:W3CDTF">2025-03-08T14:16:00Z</dcterms:created>
  <dcterms:modified xsi:type="dcterms:W3CDTF">2025-05-16T13:29:00Z</dcterms:modified>
</cp:coreProperties>
</file>