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16" w:rsidRDefault="00764D6E">
      <w:pPr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751050</wp:posOffset>
            </wp:positionH>
            <wp:positionV relativeFrom="paragraph">
              <wp:posOffset>114300</wp:posOffset>
            </wp:positionV>
            <wp:extent cx="4229100" cy="1295400"/>
            <wp:effectExtent l="0" t="0" r="0" b="0"/>
            <wp:wrapSquare wrapText="bothSides" distT="114300" distB="114300" distL="114300" distR="114300"/>
            <wp:docPr id="3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0116" w:rsidRDefault="00D80116">
      <w:pPr>
        <w:jc w:val="center"/>
      </w:pPr>
    </w:p>
    <w:p w:rsidR="00D80116" w:rsidRDefault="00D80116">
      <w:pPr>
        <w:jc w:val="center"/>
      </w:pPr>
    </w:p>
    <w:p w:rsidR="00D80116" w:rsidRDefault="00D80116">
      <w:pPr>
        <w:jc w:val="center"/>
      </w:pPr>
    </w:p>
    <w:p w:rsidR="00D80116" w:rsidRDefault="00D80116">
      <w:pPr>
        <w:jc w:val="center"/>
      </w:pPr>
    </w:p>
    <w:p w:rsidR="00D80116" w:rsidRDefault="00D80116">
      <w:pPr>
        <w:jc w:val="center"/>
      </w:pPr>
    </w:p>
    <w:p w:rsidR="00D80116" w:rsidRDefault="00D80116">
      <w:pPr>
        <w:jc w:val="center"/>
      </w:pPr>
    </w:p>
    <w:p w:rsidR="00D80116" w:rsidRDefault="00D80116" w:rsidP="0001386B"/>
    <w:p w:rsidR="00D80116" w:rsidRPr="005B400F" w:rsidRDefault="005B400F" w:rsidP="0001386B">
      <w:pPr>
        <w:spacing w:before="240" w:after="240"/>
        <w:jc w:val="center"/>
        <w:rPr>
          <w:rFonts w:ascii="Times New Roman" w:eastAsia="Times New Roman" w:hAnsi="Times New Roman" w:cs="Times New Roman"/>
          <w:b/>
          <w:smallCaps/>
          <w:color w:val="C00000"/>
          <w:sz w:val="40"/>
          <w:szCs w:val="40"/>
          <w:lang w:val="vi-VN"/>
        </w:rPr>
      </w:pPr>
      <w:r>
        <w:rPr>
          <w:rFonts w:ascii="Times New Roman" w:eastAsia="Times New Roman" w:hAnsi="Times New Roman" w:cs="Times New Roman"/>
          <w:b/>
          <w:smallCaps/>
          <w:color w:val="C00000"/>
          <w:sz w:val="40"/>
          <w:szCs w:val="40"/>
        </w:rPr>
        <w:t>MONI</w:t>
      </w:r>
      <w:r>
        <w:rPr>
          <w:rFonts w:ascii="Times New Roman" w:eastAsia="Times New Roman" w:hAnsi="Times New Roman" w:cs="Times New Roman"/>
          <w:b/>
          <w:smallCaps/>
          <w:color w:val="C00000"/>
          <w:sz w:val="40"/>
          <w:szCs w:val="40"/>
          <w:lang w:val="vi-VN"/>
        </w:rPr>
        <w:t>TOR</w:t>
      </w:r>
      <w:r w:rsidR="003C6DF2">
        <w:rPr>
          <w:rFonts w:ascii="Times New Roman" w:eastAsia="Times New Roman" w:hAnsi="Times New Roman" w:cs="Times New Roman"/>
          <w:b/>
          <w:smallCaps/>
          <w:color w:val="C00000"/>
          <w:sz w:val="40"/>
          <w:szCs w:val="40"/>
          <w:lang w:val="vi-VN"/>
        </w:rPr>
        <w:t xml:space="preserve"> SYSTEM</w:t>
      </w:r>
    </w:p>
    <w:p w:rsidR="00D80116" w:rsidRDefault="0001386B">
      <w:pPr>
        <w:spacing w:before="240" w:after="24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– Hanoi </w:t>
      </w:r>
      <w:r w:rsidR="00764D6E">
        <w:rPr>
          <w:rFonts w:ascii="Times New Roman" w:eastAsia="Times New Roman" w:hAnsi="Times New Roman" w:cs="Times New Roman"/>
          <w:b/>
          <w:sz w:val="28"/>
          <w:szCs w:val="28"/>
        </w:rPr>
        <w:t>2023 –</w:t>
      </w:r>
    </w:p>
    <w:p w:rsidR="00AD5E68" w:rsidRDefault="00764D6E" w:rsidP="00AD5E68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Overview          </w:t>
      </w:r>
    </w:p>
    <w:p w:rsidR="00AD5E68" w:rsidRDefault="00AD5E68" w:rsidP="00AD5E68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General information about the project:</w:t>
      </w:r>
    </w:p>
    <w:p w:rsidR="00AD5E68" w:rsidRPr="00AD5E68" w:rsidRDefault="00AD5E68" w:rsidP="00AD5E68">
      <w:pPr>
        <w:ind w:left="180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Monitor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system</w:t>
      </w:r>
    </w:p>
    <w:p w:rsidR="00AD5E68" w:rsidRDefault="00AD5E68" w:rsidP="00AD5E68">
      <w:pPr>
        <w:ind w:left="18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code: </w:t>
      </w:r>
      <w:r w:rsidR="004C0D6E">
        <w:rPr>
          <w:rFonts w:ascii="Times New Roman" w:eastAsia="Times New Roman" w:hAnsi="Times New Roman" w:cs="Times New Roman"/>
          <w:b/>
          <w:sz w:val="28"/>
          <w:szCs w:val="28"/>
        </w:rPr>
        <w:t>CB</w:t>
      </w:r>
    </w:p>
    <w:p w:rsidR="00AD5E68" w:rsidRPr="004C0D6E" w:rsidRDefault="00AD5E68" w:rsidP="00AD5E68">
      <w:pPr>
        <w:ind w:left="1800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Admin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name: </w:t>
      </w:r>
      <w:r w:rsidR="004C0D6E">
        <w:rPr>
          <w:rFonts w:ascii="Times New Roman" w:eastAsia="Times New Roman" w:hAnsi="Times New Roman" w:cs="Times New Roman"/>
          <w:b/>
          <w:sz w:val="28"/>
          <w:szCs w:val="28"/>
        </w:rPr>
        <w:t>Anhhcv</w:t>
      </w:r>
      <w:r w:rsidR="004C0D6E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-HE161142</w:t>
      </w:r>
      <w:bookmarkStart w:id="0" w:name="_GoBack"/>
      <w:bookmarkEnd w:id="0"/>
    </w:p>
    <w:p w:rsidR="00AD5E68" w:rsidRDefault="00AD5E68" w:rsidP="00AD5E68">
      <w:pPr>
        <w:spacing w:before="240" w:after="240"/>
        <w:ind w:left="18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●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Software type: Web Application</w:t>
      </w:r>
    </w:p>
    <w:p w:rsidR="00D80116" w:rsidRDefault="00764D6E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="0001386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r w:rsidR="0001386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B2B7E" w:rsidRDefault="00AD5E68">
      <w:pPr>
        <w:spacing w:before="60" w:after="16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764D6E">
        <w:rPr>
          <w:rFonts w:ascii="Times New Roman" w:eastAsia="Times New Roman" w:hAnsi="Times New Roman" w:cs="Times New Roman"/>
          <w:b/>
          <w:sz w:val="28"/>
          <w:szCs w:val="28"/>
        </w:rPr>
        <w:t xml:space="preserve">. Introduction                  </w:t>
      </w:r>
    </w:p>
    <w:p w:rsidR="00D80116" w:rsidRPr="00BB2B7E" w:rsidRDefault="00BB2B7E" w:rsidP="00BB2B7E">
      <w:pPr>
        <w:spacing w:before="60" w:after="160"/>
        <w:ind w:left="360"/>
        <w:rPr>
          <w:rFonts w:ascii="Times New Roman" w:eastAsia="Times New Roman" w:hAnsi="Times New Roman" w:cs="Times New Roman"/>
        </w:rPr>
      </w:pPr>
      <w:r w:rsidRPr="00BB2B7E">
        <w:rPr>
          <w:rFonts w:ascii="Times New Roman" w:eastAsia="Times New Roman" w:hAnsi="Times New Roman" w:cs="Times New Roman"/>
        </w:rPr>
        <w:t>Welcome to the introduction of our computer monitor sales software. Built with the mission of providing a convenient and reliable online shopping experience for choosing computer monitors, our software brings together the perfect blend of technology and sophistic</w:t>
      </w:r>
      <w:r>
        <w:rPr>
          <w:rFonts w:ascii="Times New Roman" w:eastAsia="Times New Roman" w:hAnsi="Times New Roman" w:cs="Times New Roman"/>
        </w:rPr>
        <w:t>ation in the realm of shopping.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Pr="00BB2B7E">
        <w:rPr>
          <w:rFonts w:ascii="Times New Roman" w:eastAsia="Times New Roman" w:hAnsi="Times New Roman" w:cs="Times New Roman"/>
        </w:rPr>
        <w:t>Explore our computer monitor sales software and enjoy a smart, fast, and engaging shopping experience right from your home. We are committed to providing high-quality service and ensuring that you find the perfect monitor to enhance your work and entertainment experience.</w:t>
      </w:r>
      <w:r w:rsidR="00764D6E" w:rsidRPr="00BB2B7E">
        <w:rPr>
          <w:rFonts w:ascii="Times New Roman" w:eastAsia="Times New Roman" w:hAnsi="Times New Roman" w:cs="Times New Roman"/>
        </w:rPr>
        <w:t xml:space="preserve"> </w:t>
      </w:r>
      <w:r w:rsidR="00764D6E" w:rsidRPr="00BB2B7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 w:rsidR="0001386B" w:rsidRPr="00BB2B7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="0001386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80116" w:rsidRPr="00AD5E68" w:rsidRDefault="00AD5E68" w:rsidP="00AD5E68">
      <w:pPr>
        <w:spacing w:before="60" w:after="16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764D6E">
        <w:rPr>
          <w:rFonts w:ascii="Times New Roman" w:eastAsia="Times New Roman" w:hAnsi="Times New Roman" w:cs="Times New Roman"/>
          <w:b/>
          <w:sz w:val="28"/>
          <w:szCs w:val="28"/>
        </w:rPr>
        <w:t xml:space="preserve">. System Functions                                                  </w:t>
      </w:r>
      <w:r w:rsidR="0001386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r w:rsidR="0001386B"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1" w:name="_op5rzgyzd8kt" w:colFirst="0" w:colLast="0"/>
      <w:bookmarkEnd w:id="1"/>
    </w:p>
    <w:p w:rsidR="00B93179" w:rsidRDefault="00B93179"/>
    <w:tbl>
      <w:tblPr>
        <w:tblStyle w:val="a"/>
        <w:tblW w:w="197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2053"/>
        <w:gridCol w:w="5368"/>
        <w:gridCol w:w="5368"/>
        <w:gridCol w:w="5368"/>
      </w:tblGrid>
      <w:tr w:rsidR="00D80116" w:rsidTr="00C4604C">
        <w:trPr>
          <w:gridAfter w:val="2"/>
          <w:wAfter w:w="10736" w:type="dxa"/>
          <w:trHeight w:val="540"/>
        </w:trPr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116" w:rsidRDefault="00764D6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Feature</w:t>
            </w:r>
          </w:p>
        </w:tc>
        <w:tc>
          <w:tcPr>
            <w:tcW w:w="2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116" w:rsidRDefault="00764D6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Screen</w:t>
            </w:r>
          </w:p>
        </w:tc>
        <w:tc>
          <w:tcPr>
            <w:tcW w:w="5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116" w:rsidRDefault="00764D6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Description</w:t>
            </w:r>
          </w:p>
        </w:tc>
      </w:tr>
      <w:tr w:rsidR="00C4604C" w:rsidTr="00C4604C">
        <w:trPr>
          <w:gridAfter w:val="2"/>
          <w:wAfter w:w="10736" w:type="dxa"/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Home Page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starting page of the system</w:t>
            </w:r>
          </w:p>
        </w:tc>
      </w:tr>
      <w:tr w:rsidR="00C4604C" w:rsidTr="00C4604C">
        <w:trPr>
          <w:gridAfter w:val="2"/>
          <w:wAfter w:w="10736" w:type="dxa"/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Page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18262F" w:rsidRDefault="0018262F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Login into system</w:t>
            </w:r>
          </w:p>
        </w:tc>
      </w:tr>
      <w:tr w:rsidR="00C4604C" w:rsidTr="00C4604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F97D9B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F97D9B" w:rsidRDefault="00F97D9B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605D82" w:rsidRDefault="00605D82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5368" w:type="dxa"/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68" w:type="dxa"/>
          </w:tcPr>
          <w:p w:rsidR="00C4604C" w:rsidRDefault="00C4604C" w:rsidP="00C4604C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2053"/>
        <w:gridCol w:w="5368"/>
      </w:tblGrid>
      <w:tr w:rsidR="00C4604C" w:rsidTr="006D2012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B72116" w:rsidRDefault="00B72116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B72116" w:rsidRDefault="00B72116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 Product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4604C" w:rsidTr="00C4604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CF2D8A" w:rsidRDefault="00CF2D8A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CF2D8A" w:rsidRDefault="00CF2D8A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Default="00C4604C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85CEF" w:rsidTr="00C4604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CEF" w:rsidRDefault="00E85CEF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CEF" w:rsidRDefault="00E85CEF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5CEF" w:rsidRDefault="00E85CEF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04C" w:rsidTr="00C4604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5C79B8" w:rsidRDefault="005C79B8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7E5233" w:rsidRDefault="007E5233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Cart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04C" w:rsidRPr="00C07157" w:rsidRDefault="00C07157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Insert and View cart</w:t>
            </w:r>
          </w:p>
        </w:tc>
      </w:tr>
      <w:tr w:rsidR="00CB5C0C" w:rsidTr="00CB5C0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5C79B8" w:rsidRDefault="00CB5C0C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7E5233" w:rsidRDefault="000647B4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 Account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CE6009" w:rsidRDefault="00CE6009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 account’s user</w:t>
            </w:r>
          </w:p>
        </w:tc>
      </w:tr>
      <w:tr w:rsidR="00CB5C0C" w:rsidTr="00CB5C0C">
        <w:trPr>
          <w:trHeight w:val="540"/>
        </w:trPr>
        <w:tc>
          <w:tcPr>
            <w:tcW w:w="1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5C79B8" w:rsidRDefault="00683B07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7E5233" w:rsidRDefault="00A74DC2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 Product</w:t>
            </w:r>
          </w:p>
        </w:tc>
        <w:tc>
          <w:tcPr>
            <w:tcW w:w="5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C0C" w:rsidRPr="00937F1A" w:rsidRDefault="00937F1A" w:rsidP="006D2012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View and Insert product</w:t>
            </w:r>
          </w:p>
        </w:tc>
      </w:tr>
    </w:tbl>
    <w:p w:rsidR="00D80116" w:rsidRDefault="00D80116">
      <w:bookmarkStart w:id="2" w:name="_mid7wworjj8n" w:colFirst="0" w:colLast="0"/>
      <w:bookmarkStart w:id="3" w:name="_be5sutt7whq9" w:colFirst="0" w:colLast="0"/>
      <w:bookmarkEnd w:id="2"/>
      <w:bookmarkEnd w:id="3"/>
    </w:p>
    <w:sectPr w:rsidR="00D80116">
      <w:headerReference w:type="default" r:id="rId7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280" w:rsidRDefault="00EE7280">
      <w:pPr>
        <w:spacing w:line="240" w:lineRule="auto"/>
      </w:pPr>
      <w:r>
        <w:separator/>
      </w:r>
    </w:p>
  </w:endnote>
  <w:endnote w:type="continuationSeparator" w:id="0">
    <w:p w:rsidR="00EE7280" w:rsidRDefault="00EE7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280" w:rsidRDefault="00EE7280">
      <w:pPr>
        <w:spacing w:line="240" w:lineRule="auto"/>
      </w:pPr>
      <w:r>
        <w:separator/>
      </w:r>
    </w:p>
  </w:footnote>
  <w:footnote w:type="continuationSeparator" w:id="0">
    <w:p w:rsidR="00EE7280" w:rsidRDefault="00EE7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116" w:rsidRDefault="00D80116">
    <w:pPr>
      <w:spacing w:before="60" w:after="160"/>
      <w:ind w:left="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16"/>
    <w:rsid w:val="0001386B"/>
    <w:rsid w:val="00030B69"/>
    <w:rsid w:val="0005719D"/>
    <w:rsid w:val="000647B4"/>
    <w:rsid w:val="0018262F"/>
    <w:rsid w:val="00313CAE"/>
    <w:rsid w:val="00322351"/>
    <w:rsid w:val="003C6DF2"/>
    <w:rsid w:val="004C0D6E"/>
    <w:rsid w:val="00502512"/>
    <w:rsid w:val="005B400F"/>
    <w:rsid w:val="005C79B8"/>
    <w:rsid w:val="00605D82"/>
    <w:rsid w:val="00683B07"/>
    <w:rsid w:val="006B4E7F"/>
    <w:rsid w:val="00764D6E"/>
    <w:rsid w:val="007B3328"/>
    <w:rsid w:val="007E5233"/>
    <w:rsid w:val="00861CA8"/>
    <w:rsid w:val="00871F76"/>
    <w:rsid w:val="008949A0"/>
    <w:rsid w:val="008B6367"/>
    <w:rsid w:val="00937F1A"/>
    <w:rsid w:val="00A653BC"/>
    <w:rsid w:val="00A74DC2"/>
    <w:rsid w:val="00AD5E68"/>
    <w:rsid w:val="00B72116"/>
    <w:rsid w:val="00B93179"/>
    <w:rsid w:val="00BB2B7E"/>
    <w:rsid w:val="00BD7C61"/>
    <w:rsid w:val="00C07157"/>
    <w:rsid w:val="00C4604C"/>
    <w:rsid w:val="00CB4F15"/>
    <w:rsid w:val="00CB5C0C"/>
    <w:rsid w:val="00CE6009"/>
    <w:rsid w:val="00CF2D8A"/>
    <w:rsid w:val="00D3530A"/>
    <w:rsid w:val="00D50919"/>
    <w:rsid w:val="00D5502B"/>
    <w:rsid w:val="00D80116"/>
    <w:rsid w:val="00DF426A"/>
    <w:rsid w:val="00E85CEF"/>
    <w:rsid w:val="00EE2790"/>
    <w:rsid w:val="00EE7280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E9009-CF9F-4101-A778-198A4E28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386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42</cp:revision>
  <dcterms:created xsi:type="dcterms:W3CDTF">2023-08-17T14:48:00Z</dcterms:created>
  <dcterms:modified xsi:type="dcterms:W3CDTF">2023-08-18T03:39:00Z</dcterms:modified>
</cp:coreProperties>
</file>