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724C6" wp14:editId="126A72F5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  <w:lang w:eastAsia="ja-JP"/>
        </w:rPr>
        <w:drawing>
          <wp:inline distT="0" distB="0" distL="0" distR="0" wp14:anchorId="58CC50C7" wp14:editId="3143CEF1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</w:p>
    <w:p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:rsidR="00B434BF" w:rsidRPr="00DD2AB3" w:rsidRDefault="00B434BF" w:rsidP="00B434BF">
      <w:pPr>
        <w:pStyle w:val="Title"/>
        <w:jc w:val="left"/>
        <w:rPr>
          <w:rFonts w:ascii="Times New Roman" w:hAnsi="Times New Roman"/>
          <w:color w:val="3366FF"/>
          <w:sz w:val="40"/>
          <w:szCs w:val="40"/>
        </w:rPr>
      </w:pPr>
      <w:r w:rsidRPr="00DD2AB3">
        <w:rPr>
          <w:rFonts w:ascii="Times New Roman" w:hAnsi="Times New Roman"/>
          <w:color w:val="3366FF"/>
          <w:sz w:val="40"/>
          <w:szCs w:val="40"/>
        </w:rPr>
        <w:t>&lt;Project</w:t>
      </w:r>
      <w:proofErr w:type="gramStart"/>
      <w:r w:rsidRPr="00DD2AB3">
        <w:rPr>
          <w:rFonts w:ascii="Times New Roman" w:hAnsi="Times New Roman"/>
          <w:color w:val="3366FF"/>
          <w:sz w:val="40"/>
          <w:szCs w:val="40"/>
        </w:rPr>
        <w:t>&gt;[</w:t>
      </w:r>
      <w:proofErr w:type="gramEnd"/>
      <w:r w:rsidRPr="00DD2AB3">
        <w:rPr>
          <w:rFonts w:ascii="Times New Roman" w:hAnsi="Times New Roman"/>
          <w:color w:val="3366FF"/>
          <w:sz w:val="40"/>
          <w:szCs w:val="40"/>
        </w:rPr>
        <w:t>Student must replace this line by the name of project in the exam paper] (0.</w:t>
      </w:r>
      <w:r w:rsidR="00F64DAF">
        <w:rPr>
          <w:rFonts w:ascii="Times New Roman" w:hAnsi="Times New Roman"/>
          <w:color w:val="3366FF"/>
          <w:sz w:val="40"/>
          <w:szCs w:val="40"/>
        </w:rPr>
        <w:t>2</w:t>
      </w:r>
      <w:r w:rsidRPr="00DD2AB3">
        <w:rPr>
          <w:rFonts w:ascii="Times New Roman" w:hAnsi="Times New Roman"/>
          <w:color w:val="3366FF"/>
          <w:sz w:val="40"/>
          <w:szCs w:val="40"/>
        </w:rPr>
        <w:t xml:space="preserve"> point)</w:t>
      </w:r>
    </w:p>
    <w:p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&lt;author</w:t>
      </w:r>
      <w:proofErr w:type="gramStart"/>
      <w:r w:rsidRPr="00DD2AB3">
        <w:rPr>
          <w:rFonts w:ascii="Times New Roman" w:hAnsi="Times New Roman"/>
          <w:color w:val="3366FF"/>
        </w:rPr>
        <w:t>&gt;[</w:t>
      </w:r>
      <w:proofErr w:type="gramEnd"/>
      <w:r w:rsidRPr="00DD2AB3">
        <w:rPr>
          <w:rFonts w:ascii="Times New Roman" w:hAnsi="Times New Roman"/>
          <w:color w:val="3366FF"/>
        </w:rPr>
        <w:t>Student must replace &lt;author&gt; by your full name and studentID] (0.</w:t>
      </w:r>
      <w:r w:rsidR="00F64DAF">
        <w:rPr>
          <w:rFonts w:ascii="Times New Roman" w:hAnsi="Times New Roman"/>
          <w:color w:val="3366FF"/>
        </w:rPr>
        <w:t>1</w:t>
      </w:r>
      <w:r w:rsidRPr="00DD2AB3">
        <w:rPr>
          <w:rFonts w:ascii="Times New Roman" w:hAnsi="Times New Roman"/>
          <w:color w:val="3366FF"/>
        </w:rPr>
        <w:t xml:space="preserve"> point)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&lt;organization</w:t>
      </w:r>
      <w:proofErr w:type="gramStart"/>
      <w:r w:rsidRPr="00DD2AB3">
        <w:rPr>
          <w:rFonts w:ascii="Times New Roman" w:hAnsi="Times New Roman"/>
          <w:color w:val="3366FF"/>
        </w:rPr>
        <w:t>&gt;[</w:t>
      </w:r>
      <w:proofErr w:type="gramEnd"/>
      <w:r w:rsidRPr="00DD2AB3">
        <w:rPr>
          <w:rFonts w:ascii="Times New Roman" w:hAnsi="Times New Roman"/>
          <w:color w:val="3366FF"/>
        </w:rPr>
        <w:t>Student must replace this line by the name of the FU Campus you take the exam] (0.</w:t>
      </w:r>
      <w:r w:rsidR="00F64DAF">
        <w:rPr>
          <w:rFonts w:ascii="Times New Roman" w:hAnsi="Times New Roman"/>
          <w:color w:val="3366FF"/>
        </w:rPr>
        <w:t>1</w:t>
      </w:r>
      <w:r w:rsidRPr="00DD2AB3">
        <w:rPr>
          <w:rFonts w:ascii="Times New Roman" w:hAnsi="Times New Roman"/>
          <w:color w:val="3366FF"/>
        </w:rPr>
        <w:t xml:space="preserve"> point)</w:t>
      </w:r>
      <w:bookmarkStart w:id="0" w:name="_GoBack"/>
      <w:bookmarkEnd w:id="0"/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  <w:color w:val="3366FF"/>
        </w:rPr>
      </w:pPr>
      <w:r w:rsidRPr="00DD2AB3">
        <w:rPr>
          <w:rFonts w:ascii="Times New Roman" w:hAnsi="Times New Roman"/>
          <w:color w:val="3366FF"/>
        </w:rPr>
        <w:t>&lt;date created&gt; [Student must replace this line by the date you take the exam] (0.</w:t>
      </w:r>
      <w:r w:rsidR="00F64DAF">
        <w:rPr>
          <w:rFonts w:ascii="Times New Roman" w:hAnsi="Times New Roman"/>
          <w:color w:val="3366FF"/>
        </w:rPr>
        <w:t>1</w:t>
      </w:r>
      <w:r w:rsidRPr="00DD2AB3">
        <w:rPr>
          <w:rFonts w:ascii="Times New Roman" w:hAnsi="Times New Roman"/>
          <w:color w:val="3366FF"/>
        </w:rPr>
        <w:t xml:space="preserve"> point)</w:t>
      </w:r>
    </w:p>
    <w:p w:rsidR="00DE6A57" w:rsidRPr="00DD2AB3" w:rsidRDefault="00DE6A57" w:rsidP="00DE6A57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Q2:</w:t>
      </w:r>
    </w:p>
    <w:p w:rsidR="0088738A" w:rsidRPr="0010105A" w:rsidRDefault="00DE6A57" w:rsidP="00DE6A57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&lt;Student must replace this line, answer Q2 by drawing 1 context diagram that reflect this exam paper and copy and then paste the image of that context diagram here</w:t>
      </w:r>
    </w:p>
    <w:p w:rsidR="0088738A" w:rsidRPr="0010105A" w:rsidRDefault="0088738A" w:rsidP="00DE6A57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Notes: </w:t>
      </w:r>
    </w:p>
    <w:p w:rsidR="0088738A" w:rsidRPr="0010105A" w:rsidRDefault="0088738A" w:rsidP="00887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Draw the correct syntax to describe the context diagram (0.</w:t>
      </w:r>
      <w:r w:rsidR="00327B09">
        <w:rPr>
          <w:rFonts w:ascii="Times New Roman" w:hAnsi="Times New Roman" w:cs="Times New Roman"/>
          <w:color w:val="5134FC"/>
          <w:sz w:val="24"/>
          <w:szCs w:val="24"/>
        </w:rPr>
        <w:t>4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point)</w:t>
      </w:r>
    </w:p>
    <w:p w:rsidR="0088738A" w:rsidRPr="0010105A" w:rsidRDefault="00455521" w:rsidP="00887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Draw</w:t>
      </w:r>
      <w:r w:rsidR="0088738A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external entities (0.6 point)</w:t>
      </w:r>
    </w:p>
    <w:p w:rsidR="0088738A" w:rsidRPr="0010105A" w:rsidRDefault="00176AE4" w:rsidP="00176A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Draw the data flows described in this exam paper </w:t>
      </w:r>
      <w:r w:rsidR="00106826" w:rsidRPr="0010105A">
        <w:rPr>
          <w:rFonts w:ascii="Times New Roman" w:hAnsi="Times New Roman" w:cs="Times New Roman"/>
          <w:color w:val="5134FC"/>
          <w:sz w:val="24"/>
          <w:szCs w:val="24"/>
        </w:rPr>
        <w:t>(1.</w:t>
      </w:r>
      <w:r w:rsidR="00327B09">
        <w:rPr>
          <w:rFonts w:ascii="Times New Roman" w:hAnsi="Times New Roman" w:cs="Times New Roman"/>
          <w:color w:val="5134FC"/>
          <w:sz w:val="24"/>
          <w:szCs w:val="24"/>
        </w:rPr>
        <w:t>5</w:t>
      </w:r>
      <w:r w:rsidR="00106826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points)</w:t>
      </w:r>
    </w:p>
    <w:p w:rsidR="00296F63" w:rsidRPr="0010105A" w:rsidRDefault="00DE6A57" w:rsidP="00DE6A57">
      <w:pPr>
        <w:rPr>
          <w:rFonts w:ascii="Times New Roman" w:hAnsi="Times New Roman" w:cs="Times New Roman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&gt;</w:t>
      </w:r>
    </w:p>
    <w:p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:rsidR="0010105A" w:rsidRPr="0010105A" w:rsidRDefault="0010105A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</w:t>
      </w:r>
      <w:r w:rsidR="00DE6A57">
        <w:rPr>
          <w:rFonts w:ascii="Times New Roman" w:hAnsi="Times New Roman"/>
          <w:sz w:val="36"/>
          <w:szCs w:val="36"/>
        </w:rPr>
        <w:t>3</w:t>
      </w:r>
      <w:r w:rsidRPr="00DD2AB3">
        <w:rPr>
          <w:rFonts w:ascii="Times New Roman" w:hAnsi="Times New Roman"/>
          <w:sz w:val="36"/>
          <w:szCs w:val="36"/>
        </w:rPr>
        <w:t>:</w:t>
      </w:r>
    </w:p>
    <w:p w:rsidR="00F81EE6" w:rsidRPr="0010105A" w:rsidRDefault="00F81EE6" w:rsidP="00F81EE6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&lt; Student must replace this line</w:t>
      </w:r>
    </w:p>
    <w:p w:rsidR="00F81EE6" w:rsidRPr="0010105A" w:rsidRDefault="00F81EE6" w:rsidP="00F81EE6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Notes: </w:t>
      </w:r>
    </w:p>
    <w:p w:rsidR="00F81EE6" w:rsidRPr="0010105A" w:rsidRDefault="00F81EE6" w:rsidP="00F81E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Draw the correct syntax to describe the use case diagram (0.</w:t>
      </w:r>
      <w:r w:rsidR="00FE3A56">
        <w:rPr>
          <w:rFonts w:ascii="Times New Roman" w:hAnsi="Times New Roman" w:cs="Times New Roman"/>
          <w:color w:val="5134FC"/>
          <w:sz w:val="24"/>
          <w:szCs w:val="24"/>
        </w:rPr>
        <w:t>4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point)</w:t>
      </w:r>
    </w:p>
    <w:p w:rsidR="00F81EE6" w:rsidRPr="0010105A" w:rsidRDefault="00455521" w:rsidP="00F81E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Draw</w:t>
      </w:r>
      <w:r w:rsidR="00F81EE6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actors and brief descriptions (</w:t>
      </w:r>
      <w:r w:rsidR="0017333E" w:rsidRPr="0010105A">
        <w:rPr>
          <w:rFonts w:ascii="Times New Roman" w:hAnsi="Times New Roman" w:cs="Times New Roman"/>
          <w:color w:val="5134FC"/>
          <w:sz w:val="24"/>
          <w:szCs w:val="24"/>
        </w:rPr>
        <w:t>0</w:t>
      </w:r>
      <w:r w:rsidR="00F81EE6" w:rsidRPr="0010105A">
        <w:rPr>
          <w:rFonts w:ascii="Times New Roman" w:hAnsi="Times New Roman" w:cs="Times New Roman"/>
          <w:color w:val="5134FC"/>
          <w:sz w:val="24"/>
          <w:szCs w:val="24"/>
        </w:rPr>
        <w:t>.</w:t>
      </w:r>
      <w:r w:rsidR="00FE3A56">
        <w:rPr>
          <w:rFonts w:ascii="Times New Roman" w:hAnsi="Times New Roman" w:cs="Times New Roman"/>
          <w:color w:val="5134FC"/>
          <w:sz w:val="24"/>
          <w:szCs w:val="24"/>
        </w:rPr>
        <w:t>9</w:t>
      </w:r>
      <w:r w:rsidR="00F81EE6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point)</w:t>
      </w:r>
    </w:p>
    <w:p w:rsidR="00F81EE6" w:rsidRPr="0010105A" w:rsidRDefault="007C08B2" w:rsidP="00F81E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Draw</w:t>
      </w:r>
      <w:r w:rsidR="00F81EE6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use cases and brief descriptions (2.</w:t>
      </w:r>
      <w:r w:rsidR="00FE3A56">
        <w:rPr>
          <w:rFonts w:ascii="Times New Roman" w:hAnsi="Times New Roman" w:cs="Times New Roman"/>
          <w:color w:val="5134FC"/>
          <w:sz w:val="24"/>
          <w:szCs w:val="24"/>
        </w:rPr>
        <w:t>7</w:t>
      </w:r>
      <w:r w:rsidR="00F81EE6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</w:t>
      </w:r>
      <w:r w:rsidR="00AC6983" w:rsidRPr="0010105A">
        <w:rPr>
          <w:rFonts w:ascii="Times New Roman" w:hAnsi="Times New Roman" w:cs="Times New Roman"/>
          <w:color w:val="5134FC"/>
          <w:sz w:val="24"/>
          <w:szCs w:val="24"/>
        </w:rPr>
        <w:t>s</w:t>
      </w:r>
      <w:r w:rsidR="00F81EE6" w:rsidRPr="0010105A">
        <w:rPr>
          <w:rFonts w:ascii="Times New Roman" w:hAnsi="Times New Roman" w:cs="Times New Roman"/>
          <w:color w:val="5134FC"/>
          <w:sz w:val="24"/>
          <w:szCs w:val="24"/>
        </w:rPr>
        <w:t>)</w:t>
      </w:r>
    </w:p>
    <w:p w:rsidR="00F81EE6" w:rsidRPr="0010105A" w:rsidRDefault="00F81EE6" w:rsidP="00F81EE6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&gt;</w:t>
      </w:r>
    </w:p>
    <w:p w:rsidR="008B29FF" w:rsidRPr="0010105A" w:rsidRDefault="00DE1AFC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&lt;</w:t>
      </w:r>
      <w:r w:rsidR="00D71113" w:rsidRPr="0010105A">
        <w:rPr>
          <w:rFonts w:ascii="Times New Roman" w:hAnsi="Times New Roman" w:cs="Times New Roman"/>
          <w:color w:val="5134FC"/>
          <w:sz w:val="24"/>
          <w:szCs w:val="24"/>
        </w:rPr>
        <w:t>Student must r</w:t>
      </w:r>
      <w:r w:rsidR="00202D83" w:rsidRPr="0010105A">
        <w:rPr>
          <w:rFonts w:ascii="Times New Roman" w:hAnsi="Times New Roman" w:cs="Times New Roman"/>
          <w:color w:val="5134FC"/>
          <w:sz w:val="24"/>
          <w:szCs w:val="24"/>
        </w:rPr>
        <w:t>eplace this line, a</w:t>
      </w:r>
      <w:r w:rsidR="00B4198A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nswer </w:t>
      </w:r>
      <w:r w:rsidR="00F136DD" w:rsidRPr="0010105A">
        <w:rPr>
          <w:rFonts w:ascii="Times New Roman" w:hAnsi="Times New Roman" w:cs="Times New Roman"/>
          <w:color w:val="5134FC"/>
          <w:sz w:val="24"/>
          <w:szCs w:val="24"/>
        </w:rPr>
        <w:t>Q</w:t>
      </w:r>
      <w:r w:rsidR="00DE6A57" w:rsidRPr="0010105A">
        <w:rPr>
          <w:rFonts w:ascii="Times New Roman" w:hAnsi="Times New Roman" w:cs="Times New Roman"/>
          <w:color w:val="5134FC"/>
          <w:sz w:val="24"/>
          <w:szCs w:val="24"/>
        </w:rPr>
        <w:t>3</w:t>
      </w:r>
      <w:r w:rsidR="00F136DD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</w:t>
      </w:r>
      <w:r w:rsidR="00B4198A" w:rsidRPr="0010105A">
        <w:rPr>
          <w:rFonts w:ascii="Times New Roman" w:hAnsi="Times New Roman" w:cs="Times New Roman"/>
          <w:color w:val="5134FC"/>
          <w:sz w:val="24"/>
          <w:szCs w:val="24"/>
        </w:rPr>
        <w:t>by drawing 1 use case diagram</w:t>
      </w:r>
      <w:r w:rsidR="00FE1398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that reflect this exam paper</w:t>
      </w:r>
      <w:r w:rsidR="00B4198A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</w:t>
      </w:r>
      <w:r w:rsidR="00FE1398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and copy </w:t>
      </w:r>
      <w:r w:rsidR="00B53A1E" w:rsidRPr="0010105A">
        <w:rPr>
          <w:rFonts w:ascii="Times New Roman" w:hAnsi="Times New Roman" w:cs="Times New Roman"/>
          <w:color w:val="5134FC"/>
          <w:sz w:val="24"/>
          <w:szCs w:val="24"/>
        </w:rPr>
        <w:t>and then</w:t>
      </w:r>
      <w:r w:rsidR="00FE1398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paste the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image of</w:t>
      </w:r>
      <w:r w:rsidR="00FE1398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that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use case diagram</w:t>
      </w:r>
      <w:r w:rsidR="00670259"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here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>&gt;</w:t>
      </w:r>
    </w:p>
    <w:p w:rsidR="008B29FF" w:rsidRPr="0010105A" w:rsidRDefault="008B29FF">
      <w:pPr>
        <w:rPr>
          <w:rFonts w:ascii="Times New Roman" w:hAnsi="Times New Roman" w:cs="Times New Roman"/>
          <w:color w:val="5134FC"/>
          <w:sz w:val="24"/>
          <w:szCs w:val="24"/>
        </w:rPr>
      </w:pPr>
    </w:p>
    <w:p w:rsidR="008B29FF" w:rsidRPr="0010105A" w:rsidRDefault="008B29FF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/>
          <w:color w:val="5134FC"/>
          <w:sz w:val="24"/>
          <w:szCs w:val="24"/>
        </w:rPr>
        <w:t xml:space="preserve">&lt; Student must replace this line, </w:t>
      </w:r>
      <w:r w:rsidR="00EC21D5" w:rsidRPr="0010105A">
        <w:rPr>
          <w:rFonts w:ascii="Times New Roman" w:hAnsi="Times New Roman"/>
          <w:b/>
          <w:color w:val="5134FC"/>
          <w:sz w:val="24"/>
          <w:szCs w:val="24"/>
        </w:rPr>
        <w:t xml:space="preserve">briefly </w:t>
      </w:r>
      <w:r w:rsidR="007A73D7" w:rsidRPr="0010105A">
        <w:rPr>
          <w:rFonts w:ascii="Times New Roman" w:hAnsi="Times New Roman"/>
          <w:b/>
          <w:color w:val="5134FC"/>
          <w:sz w:val="24"/>
          <w:szCs w:val="24"/>
        </w:rPr>
        <w:t>describe</w:t>
      </w:r>
      <w:r w:rsidR="007A73D7" w:rsidRPr="0010105A">
        <w:rPr>
          <w:rFonts w:ascii="Times New Roman" w:hAnsi="Times New Roman"/>
          <w:color w:val="5134FC"/>
          <w:sz w:val="24"/>
          <w:szCs w:val="24"/>
        </w:rPr>
        <w:t xml:space="preserve"> the actors of the diagram by</w:t>
      </w:r>
      <w:r w:rsidRPr="0010105A">
        <w:rPr>
          <w:rFonts w:ascii="Times New Roman" w:hAnsi="Times New Roman"/>
          <w:color w:val="5134FC"/>
          <w:sz w:val="24"/>
          <w:szCs w:val="24"/>
        </w:rPr>
        <w:t xml:space="preserve"> fill the content to</w:t>
      </w:r>
      <w:r w:rsidR="007A73D7" w:rsidRPr="0010105A">
        <w:rPr>
          <w:rFonts w:ascii="Times New Roman" w:hAnsi="Times New Roman"/>
          <w:color w:val="5134FC"/>
          <w:sz w:val="24"/>
          <w:szCs w:val="24"/>
        </w:rPr>
        <w:t xml:space="preserve"> below table</w:t>
      </w:r>
      <w:r w:rsidRPr="0010105A">
        <w:rPr>
          <w:rFonts w:ascii="Times New Roman" w:hAnsi="Times New Roman"/>
          <w:color w:val="5134FC"/>
          <w:sz w:val="24"/>
          <w:szCs w:val="24"/>
        </w:rPr>
        <w:t>&gt;</w:t>
      </w: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"/>
        <w:gridCol w:w="1341"/>
        <w:gridCol w:w="7209"/>
      </w:tblGrid>
      <w:tr w:rsidR="008B29FF" w:rsidRPr="0010105A" w:rsidTr="008B29FF">
        <w:trPr>
          <w:trHeight w:val="67"/>
        </w:trPr>
        <w:tc>
          <w:tcPr>
            <w:tcW w:w="260" w:type="pct"/>
            <w:shd w:val="clear" w:color="auto" w:fill="FFE8E1"/>
            <w:vAlign w:val="center"/>
          </w:tcPr>
          <w:p w:rsidR="008B29FF" w:rsidRPr="0010105A" w:rsidRDefault="008B29FF" w:rsidP="007947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" w:type="pct"/>
            <w:shd w:val="clear" w:color="auto" w:fill="FFE8E1"/>
            <w:vAlign w:val="center"/>
          </w:tcPr>
          <w:p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993" w:type="pct"/>
            <w:shd w:val="clear" w:color="auto" w:fill="FFE8E1"/>
            <w:vAlign w:val="center"/>
          </w:tcPr>
          <w:p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29FF" w:rsidRPr="0010105A" w:rsidTr="008B29FF">
        <w:tc>
          <w:tcPr>
            <w:tcW w:w="260" w:type="pct"/>
            <w:shd w:val="clear" w:color="auto" w:fill="auto"/>
            <w:vAlign w:val="center"/>
          </w:tcPr>
          <w:p w:rsidR="008B29FF" w:rsidRPr="0010105A" w:rsidRDefault="008B29FF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8B29FF" w:rsidRPr="0010105A" w:rsidRDefault="008B29FF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pct"/>
            <w:shd w:val="clear" w:color="auto" w:fill="auto"/>
            <w:vAlign w:val="center"/>
          </w:tcPr>
          <w:p w:rsidR="008B29FF" w:rsidRPr="0010105A" w:rsidRDefault="008B29FF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29FF" w:rsidRPr="0010105A" w:rsidTr="008B29FF">
        <w:trPr>
          <w:trHeight w:val="315"/>
        </w:trPr>
        <w:tc>
          <w:tcPr>
            <w:tcW w:w="260" w:type="pct"/>
            <w:shd w:val="clear" w:color="auto" w:fill="auto"/>
            <w:vAlign w:val="center"/>
          </w:tcPr>
          <w:p w:rsidR="008B29FF" w:rsidRPr="0010105A" w:rsidRDefault="008B29FF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8B29FF" w:rsidRPr="0010105A" w:rsidRDefault="008B29FF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pct"/>
            <w:shd w:val="clear" w:color="auto" w:fill="auto"/>
            <w:vAlign w:val="center"/>
          </w:tcPr>
          <w:p w:rsidR="008B29FF" w:rsidRPr="0010105A" w:rsidRDefault="008B29FF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29FF" w:rsidRPr="0010105A" w:rsidTr="008B29FF">
        <w:tc>
          <w:tcPr>
            <w:tcW w:w="260" w:type="pct"/>
            <w:shd w:val="clear" w:color="auto" w:fill="auto"/>
            <w:vAlign w:val="center"/>
          </w:tcPr>
          <w:p w:rsidR="008B29FF" w:rsidRPr="0010105A" w:rsidRDefault="008B29FF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8B29FF" w:rsidRPr="0010105A" w:rsidRDefault="008B29FF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pct"/>
            <w:shd w:val="clear" w:color="auto" w:fill="auto"/>
            <w:vAlign w:val="center"/>
          </w:tcPr>
          <w:p w:rsidR="008B29FF" w:rsidRPr="0010105A" w:rsidRDefault="008B29FF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29FF" w:rsidRPr="0010105A" w:rsidRDefault="008B29FF">
      <w:pPr>
        <w:rPr>
          <w:rFonts w:ascii="Times New Roman" w:hAnsi="Times New Roman"/>
          <w:color w:val="5134FC"/>
          <w:sz w:val="24"/>
          <w:szCs w:val="24"/>
        </w:rPr>
      </w:pPr>
    </w:p>
    <w:p w:rsidR="007A73D7" w:rsidRPr="0010105A" w:rsidRDefault="007A73D7" w:rsidP="007A73D7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/>
          <w:color w:val="5134FC"/>
          <w:sz w:val="24"/>
          <w:szCs w:val="24"/>
        </w:rPr>
        <w:t xml:space="preserve">&lt; Student must replace this line, </w:t>
      </w:r>
      <w:r w:rsidR="00EC21D5" w:rsidRPr="0010105A">
        <w:rPr>
          <w:rFonts w:ascii="Times New Roman" w:hAnsi="Times New Roman"/>
          <w:b/>
          <w:color w:val="5134FC"/>
          <w:sz w:val="24"/>
          <w:szCs w:val="24"/>
        </w:rPr>
        <w:t xml:space="preserve">briefly </w:t>
      </w:r>
      <w:r w:rsidRPr="0010105A">
        <w:rPr>
          <w:rFonts w:ascii="Times New Roman" w:hAnsi="Times New Roman"/>
          <w:b/>
          <w:color w:val="5134FC"/>
          <w:sz w:val="24"/>
          <w:szCs w:val="24"/>
        </w:rPr>
        <w:t>describe</w:t>
      </w:r>
      <w:r w:rsidRPr="0010105A">
        <w:rPr>
          <w:rFonts w:ascii="Times New Roman" w:hAnsi="Times New Roman"/>
          <w:color w:val="5134FC"/>
          <w:sz w:val="24"/>
          <w:szCs w:val="24"/>
        </w:rPr>
        <w:t xml:space="preserve"> the use cases of the diagram by fill the content to below table&gt;</w:t>
      </w:r>
    </w:p>
    <w:tbl>
      <w:tblPr>
        <w:tblW w:w="4880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949"/>
        <w:gridCol w:w="1224"/>
        <w:gridCol w:w="4837"/>
      </w:tblGrid>
      <w:tr w:rsidR="00B343E0" w:rsidRPr="0010105A" w:rsidTr="0010105A">
        <w:trPr>
          <w:trHeight w:val="67"/>
        </w:trPr>
        <w:tc>
          <w:tcPr>
            <w:tcW w:w="569" w:type="pct"/>
            <w:shd w:val="clear" w:color="auto" w:fill="FFE8E1"/>
            <w:vAlign w:val="center"/>
          </w:tcPr>
          <w:p w:rsidR="008B29FF" w:rsidRPr="0010105A" w:rsidRDefault="008B29FF" w:rsidP="007947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078" w:type="pct"/>
            <w:shd w:val="clear" w:color="auto" w:fill="FFE8E1"/>
            <w:vAlign w:val="center"/>
          </w:tcPr>
          <w:p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677" w:type="pct"/>
            <w:shd w:val="clear" w:color="auto" w:fill="FFE8E1"/>
          </w:tcPr>
          <w:p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2676" w:type="pct"/>
            <w:shd w:val="clear" w:color="auto" w:fill="FFE8E1"/>
            <w:vAlign w:val="center"/>
          </w:tcPr>
          <w:p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343E0" w:rsidRPr="0010105A" w:rsidTr="0010105A">
        <w:tc>
          <w:tcPr>
            <w:tcW w:w="569" w:type="pct"/>
            <w:shd w:val="clear" w:color="auto" w:fill="auto"/>
            <w:vAlign w:val="center"/>
          </w:tcPr>
          <w:p w:rsidR="008B29FF" w:rsidRPr="0010105A" w:rsidRDefault="00D30486" w:rsidP="008B29FF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8B29FF" w:rsidRPr="0010105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078" w:type="pct"/>
            <w:shd w:val="clear" w:color="auto" w:fill="auto"/>
          </w:tcPr>
          <w:p w:rsidR="008B29FF" w:rsidRPr="0010105A" w:rsidRDefault="008B29FF" w:rsidP="008B29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:rsidR="008B29FF" w:rsidRPr="0010105A" w:rsidRDefault="008B29FF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76" w:type="pct"/>
            <w:shd w:val="clear" w:color="auto" w:fill="auto"/>
            <w:vAlign w:val="center"/>
          </w:tcPr>
          <w:p w:rsidR="008B29FF" w:rsidRPr="0010105A" w:rsidRDefault="008B29FF" w:rsidP="008B29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E0" w:rsidRPr="0010105A" w:rsidTr="0010105A">
        <w:trPr>
          <w:trHeight w:val="315"/>
        </w:trPr>
        <w:tc>
          <w:tcPr>
            <w:tcW w:w="569" w:type="pct"/>
            <w:shd w:val="clear" w:color="auto" w:fill="auto"/>
            <w:vAlign w:val="center"/>
          </w:tcPr>
          <w:p w:rsidR="008B29FF" w:rsidRPr="0010105A" w:rsidRDefault="00D30486" w:rsidP="008B29FF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8B29FF" w:rsidRPr="0010105A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078" w:type="pct"/>
            <w:shd w:val="clear" w:color="auto" w:fill="auto"/>
          </w:tcPr>
          <w:p w:rsidR="008B29FF" w:rsidRPr="0010105A" w:rsidRDefault="008B29FF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7" w:type="pct"/>
          </w:tcPr>
          <w:p w:rsidR="008B29FF" w:rsidRPr="0010105A" w:rsidRDefault="008B29FF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76" w:type="pct"/>
            <w:shd w:val="clear" w:color="auto" w:fill="auto"/>
            <w:vAlign w:val="center"/>
          </w:tcPr>
          <w:p w:rsidR="008B29FF" w:rsidRPr="0010105A" w:rsidRDefault="008B29FF" w:rsidP="008B29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29FF" w:rsidRPr="0010105A" w:rsidTr="0010105A">
        <w:tc>
          <w:tcPr>
            <w:tcW w:w="569" w:type="pct"/>
            <w:shd w:val="clear" w:color="auto" w:fill="auto"/>
            <w:vAlign w:val="center"/>
          </w:tcPr>
          <w:p w:rsidR="008B29FF" w:rsidRPr="0010105A" w:rsidRDefault="00D30486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8B29FF" w:rsidRPr="0010105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8B29FF" w:rsidRPr="0010105A" w:rsidRDefault="008B29FF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:rsidR="008B29FF" w:rsidRPr="0010105A" w:rsidRDefault="008B29FF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6" w:type="pct"/>
            <w:shd w:val="clear" w:color="auto" w:fill="auto"/>
            <w:vAlign w:val="center"/>
          </w:tcPr>
          <w:p w:rsidR="008B29FF" w:rsidRPr="0010105A" w:rsidRDefault="008B29FF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6F63" w:rsidRPr="00332A64" w:rsidRDefault="00296F63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10105A">
        <w:rPr>
          <w:rFonts w:ascii="Times New Roman" w:hAnsi="Times New Roman" w:cs="Times New Roman"/>
          <w:sz w:val="24"/>
          <w:szCs w:val="24"/>
        </w:rPr>
        <w:br w:type="page"/>
      </w:r>
    </w:p>
    <w:p w:rsidR="007B6A9E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</w:t>
      </w:r>
      <w:r w:rsidR="00DE6A57">
        <w:rPr>
          <w:rFonts w:ascii="Times New Roman" w:hAnsi="Times New Roman"/>
          <w:sz w:val="36"/>
          <w:szCs w:val="36"/>
        </w:rPr>
        <w:t>4</w:t>
      </w:r>
      <w:r w:rsidRPr="00DD2AB3">
        <w:rPr>
          <w:rFonts w:ascii="Times New Roman" w:hAnsi="Times New Roman"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p w:rsidR="00AC6983" w:rsidRPr="0010105A" w:rsidRDefault="004D5D0C" w:rsidP="00B343E0">
      <w:pPr>
        <w:rPr>
          <w:rFonts w:ascii="Times New Roman" w:hAnsi="Times New Roman"/>
          <w:color w:val="5134FC"/>
          <w:sz w:val="24"/>
          <w:szCs w:val="24"/>
        </w:rPr>
      </w:pPr>
      <w:r w:rsidRPr="0010105A">
        <w:rPr>
          <w:rFonts w:ascii="Times New Roman" w:hAnsi="Times New Roman"/>
          <w:color w:val="5134FC"/>
          <w:sz w:val="24"/>
          <w:szCs w:val="24"/>
        </w:rPr>
        <w:t>&lt;</w:t>
      </w:r>
      <w:r w:rsidR="00B216C2" w:rsidRPr="0010105A">
        <w:rPr>
          <w:rFonts w:ascii="Times New Roman" w:hAnsi="Times New Roman"/>
          <w:color w:val="5134FC"/>
          <w:sz w:val="24"/>
          <w:szCs w:val="24"/>
        </w:rPr>
        <w:t xml:space="preserve"> </w:t>
      </w:r>
      <w:r w:rsidR="00E83127" w:rsidRPr="0010105A">
        <w:rPr>
          <w:rFonts w:ascii="Times New Roman" w:hAnsi="Times New Roman"/>
          <w:color w:val="5134FC"/>
          <w:sz w:val="24"/>
          <w:szCs w:val="24"/>
        </w:rPr>
        <w:t>Student must replace this line,</w:t>
      </w:r>
      <w:r w:rsidR="00B216C2" w:rsidRPr="0010105A">
        <w:rPr>
          <w:rFonts w:ascii="Times New Roman" w:hAnsi="Times New Roman"/>
          <w:color w:val="5134FC"/>
          <w:sz w:val="24"/>
          <w:szCs w:val="24"/>
        </w:rPr>
        <w:t xml:space="preserve"> a</w:t>
      </w:r>
      <w:r w:rsidR="003D69B1" w:rsidRPr="0010105A">
        <w:rPr>
          <w:rFonts w:ascii="Times New Roman" w:hAnsi="Times New Roman"/>
          <w:color w:val="5134FC"/>
          <w:sz w:val="24"/>
          <w:szCs w:val="24"/>
        </w:rPr>
        <w:t>nswer of Q</w:t>
      </w:r>
      <w:r w:rsidR="0028683C" w:rsidRPr="0010105A">
        <w:rPr>
          <w:rFonts w:ascii="Times New Roman" w:hAnsi="Times New Roman"/>
          <w:color w:val="5134FC"/>
          <w:sz w:val="24"/>
          <w:szCs w:val="24"/>
        </w:rPr>
        <w:t>4</w:t>
      </w:r>
      <w:r w:rsidR="003D69B1" w:rsidRPr="0010105A">
        <w:rPr>
          <w:rFonts w:ascii="Times New Roman" w:hAnsi="Times New Roman"/>
          <w:color w:val="5134FC"/>
          <w:sz w:val="24"/>
          <w:szCs w:val="24"/>
        </w:rPr>
        <w:t xml:space="preserve"> </w:t>
      </w:r>
      <w:r w:rsidRPr="0010105A">
        <w:rPr>
          <w:rFonts w:ascii="Times New Roman" w:hAnsi="Times New Roman"/>
          <w:color w:val="5134FC"/>
          <w:sz w:val="24"/>
          <w:szCs w:val="24"/>
        </w:rPr>
        <w:t>by</w:t>
      </w:r>
      <w:r w:rsidR="003D69B1" w:rsidRPr="0010105A">
        <w:rPr>
          <w:rFonts w:ascii="Times New Roman" w:hAnsi="Times New Roman"/>
          <w:color w:val="5134FC"/>
          <w:sz w:val="24"/>
          <w:szCs w:val="24"/>
        </w:rPr>
        <w:t xml:space="preserve"> </w:t>
      </w:r>
      <w:r w:rsidRPr="0010105A">
        <w:rPr>
          <w:rFonts w:ascii="Times New Roman" w:hAnsi="Times New Roman"/>
          <w:color w:val="5134FC"/>
          <w:sz w:val="24"/>
          <w:szCs w:val="24"/>
        </w:rPr>
        <w:t>fill the</w:t>
      </w:r>
      <w:r w:rsidR="003D69B1" w:rsidRPr="0010105A">
        <w:rPr>
          <w:rFonts w:ascii="Times New Roman" w:hAnsi="Times New Roman"/>
          <w:color w:val="5134FC"/>
          <w:sz w:val="24"/>
          <w:szCs w:val="24"/>
        </w:rPr>
        <w:t xml:space="preserve"> content to</w:t>
      </w:r>
      <w:r w:rsidR="005B0479" w:rsidRPr="0010105A">
        <w:rPr>
          <w:rFonts w:ascii="Times New Roman" w:hAnsi="Times New Roman"/>
          <w:color w:val="5134FC"/>
          <w:sz w:val="24"/>
          <w:szCs w:val="24"/>
        </w:rPr>
        <w:t xml:space="preserve"> below table that</w:t>
      </w:r>
      <w:r w:rsidR="003D69B1" w:rsidRPr="0010105A">
        <w:rPr>
          <w:rFonts w:ascii="Times New Roman" w:hAnsi="Times New Roman"/>
          <w:color w:val="5134FC"/>
          <w:sz w:val="24"/>
          <w:szCs w:val="24"/>
        </w:rPr>
        <w:t xml:space="preserve"> reflect this exam paper</w:t>
      </w:r>
    </w:p>
    <w:p w:rsidR="00AC6983" w:rsidRPr="0010105A" w:rsidRDefault="00AC6983" w:rsidP="00B343E0">
      <w:pPr>
        <w:rPr>
          <w:rFonts w:ascii="Times New Roman" w:hAnsi="Times New Roman"/>
          <w:color w:val="5134FC"/>
          <w:sz w:val="24"/>
          <w:szCs w:val="24"/>
        </w:rPr>
      </w:pPr>
      <w:r w:rsidRPr="0010105A">
        <w:rPr>
          <w:rFonts w:ascii="Times New Roman" w:hAnsi="Times New Roman"/>
          <w:color w:val="5134FC"/>
          <w:sz w:val="24"/>
          <w:szCs w:val="24"/>
        </w:rPr>
        <w:t>Notes:</w:t>
      </w:r>
    </w:p>
    <w:p w:rsidR="00AC6983" w:rsidRPr="0010105A" w:rsidRDefault="00AC6983" w:rsidP="00AC6983">
      <w:pPr>
        <w:pStyle w:val="ListParagraph"/>
        <w:numPr>
          <w:ilvl w:val="0"/>
          <w:numId w:val="9"/>
        </w:numPr>
        <w:rPr>
          <w:rFonts w:ascii="Times New Roman" w:hAnsi="Times New Roman"/>
          <w:color w:val="5134FC"/>
          <w:sz w:val="24"/>
          <w:szCs w:val="24"/>
        </w:rPr>
      </w:pPr>
      <w:r w:rsidRPr="0010105A">
        <w:rPr>
          <w:rFonts w:ascii="Times New Roman" w:hAnsi="Times New Roman"/>
          <w:color w:val="5134FC"/>
          <w:sz w:val="24"/>
          <w:szCs w:val="24"/>
        </w:rPr>
        <w:t xml:space="preserve">Describe </w:t>
      </w:r>
      <w:r w:rsidR="00FE02E0">
        <w:rPr>
          <w:rFonts w:ascii="Times New Roman" w:hAnsi="Times New Roman"/>
          <w:color w:val="5134FC"/>
          <w:sz w:val="24"/>
          <w:szCs w:val="24"/>
        </w:rPr>
        <w:t>4</w:t>
      </w:r>
      <w:r w:rsidRPr="0010105A">
        <w:rPr>
          <w:rFonts w:ascii="Times New Roman" w:hAnsi="Times New Roman"/>
          <w:color w:val="5134FC"/>
          <w:sz w:val="24"/>
          <w:szCs w:val="24"/>
        </w:rPr>
        <w:t xml:space="preserve"> business rules (1.</w:t>
      </w:r>
      <w:r w:rsidR="00FE02E0">
        <w:rPr>
          <w:rFonts w:ascii="Times New Roman" w:hAnsi="Times New Roman"/>
          <w:color w:val="5134FC"/>
          <w:sz w:val="24"/>
          <w:szCs w:val="24"/>
        </w:rPr>
        <w:t>0</w:t>
      </w:r>
      <w:r w:rsidRPr="0010105A">
        <w:rPr>
          <w:rFonts w:ascii="Times New Roman" w:hAnsi="Times New Roman"/>
          <w:color w:val="5134FC"/>
          <w:sz w:val="24"/>
          <w:szCs w:val="24"/>
        </w:rPr>
        <w:t xml:space="preserve"> point)</w:t>
      </w:r>
    </w:p>
    <w:p w:rsidR="00AC6983" w:rsidRPr="0010105A" w:rsidRDefault="00AC6983" w:rsidP="00AC6983">
      <w:pPr>
        <w:pStyle w:val="ListParagraph"/>
        <w:numPr>
          <w:ilvl w:val="0"/>
          <w:numId w:val="9"/>
        </w:numPr>
        <w:rPr>
          <w:rFonts w:ascii="Times New Roman" w:hAnsi="Times New Roman"/>
          <w:color w:val="5134FC"/>
          <w:sz w:val="24"/>
          <w:szCs w:val="24"/>
        </w:rPr>
      </w:pPr>
      <w:r w:rsidRPr="0010105A">
        <w:rPr>
          <w:rFonts w:ascii="Times New Roman" w:hAnsi="Times New Roman"/>
          <w:color w:val="5134FC"/>
          <w:sz w:val="24"/>
          <w:szCs w:val="24"/>
        </w:rPr>
        <w:t>For each incorrect business rule, 0.</w:t>
      </w:r>
      <w:r w:rsidR="00FE02E0">
        <w:rPr>
          <w:rFonts w:ascii="Times New Roman" w:hAnsi="Times New Roman"/>
          <w:color w:val="5134FC"/>
          <w:sz w:val="24"/>
          <w:szCs w:val="24"/>
        </w:rPr>
        <w:t>25</w:t>
      </w:r>
      <w:r w:rsidRPr="0010105A">
        <w:rPr>
          <w:rFonts w:ascii="Times New Roman" w:hAnsi="Times New Roman"/>
          <w:color w:val="5134FC"/>
          <w:sz w:val="24"/>
          <w:szCs w:val="24"/>
        </w:rPr>
        <w:t xml:space="preserve"> points will be deducted</w:t>
      </w:r>
    </w:p>
    <w:p w:rsidR="00296F63" w:rsidRPr="0010105A" w:rsidRDefault="003D69B1" w:rsidP="00B343E0">
      <w:pPr>
        <w:rPr>
          <w:rFonts w:ascii="Times New Roman" w:hAnsi="Times New Roman"/>
          <w:color w:val="5134FC"/>
          <w:sz w:val="24"/>
          <w:szCs w:val="24"/>
        </w:rPr>
      </w:pPr>
      <w:r w:rsidRPr="0010105A">
        <w:rPr>
          <w:rFonts w:ascii="Times New Roman" w:hAnsi="Times New Roman"/>
          <w:color w:val="5134FC"/>
          <w:sz w:val="24"/>
          <w:szCs w:val="24"/>
        </w:rPr>
        <w:t>&gt;</w:t>
      </w:r>
    </w:p>
    <w:tbl>
      <w:tblPr>
        <w:tblW w:w="91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6449"/>
        <w:gridCol w:w="1890"/>
      </w:tblGrid>
      <w:tr w:rsidR="00FD0F8F" w:rsidRPr="0010105A" w:rsidTr="0010105A">
        <w:tc>
          <w:tcPr>
            <w:tcW w:w="851" w:type="dxa"/>
            <w:shd w:val="clear" w:color="auto" w:fill="FFE8E1"/>
            <w:vAlign w:val="center"/>
          </w:tcPr>
          <w:p w:rsidR="00FD0F8F" w:rsidRPr="0010105A" w:rsidRDefault="00FD0F8F" w:rsidP="007947B8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Cs w:val="24"/>
              </w:rPr>
            </w:pPr>
            <w:r w:rsidRPr="0010105A">
              <w:rPr>
                <w:rFonts w:ascii="Times New Roman" w:hAnsi="Times New Roman"/>
                <w:i w:val="0"/>
                <w:szCs w:val="24"/>
              </w:rPr>
              <w:t>ID</w:t>
            </w:r>
          </w:p>
        </w:tc>
        <w:tc>
          <w:tcPr>
            <w:tcW w:w="6449" w:type="dxa"/>
            <w:shd w:val="clear" w:color="auto" w:fill="FFE8E1"/>
            <w:vAlign w:val="center"/>
          </w:tcPr>
          <w:p w:rsidR="00FD0F8F" w:rsidRPr="0010105A" w:rsidRDefault="00FD0F8F" w:rsidP="007947B8">
            <w:pPr>
              <w:pStyle w:val="TableHead"/>
              <w:keepNext/>
              <w:keepLines/>
              <w:spacing w:before="60"/>
              <w:ind w:left="91" w:right="99"/>
              <w:jc w:val="center"/>
              <w:rPr>
                <w:rFonts w:ascii="Times New Roman" w:hAnsi="Times New Roman"/>
                <w:i w:val="0"/>
                <w:szCs w:val="24"/>
              </w:rPr>
            </w:pPr>
            <w:r w:rsidRPr="0010105A">
              <w:rPr>
                <w:rFonts w:ascii="Times New Roman" w:hAnsi="Times New Roman"/>
                <w:i w:val="0"/>
                <w:szCs w:val="24"/>
              </w:rPr>
              <w:t>Rule Definition</w:t>
            </w:r>
          </w:p>
        </w:tc>
        <w:tc>
          <w:tcPr>
            <w:tcW w:w="1890" w:type="dxa"/>
            <w:shd w:val="clear" w:color="auto" w:fill="FFE8E1"/>
          </w:tcPr>
          <w:p w:rsidR="00FD0F8F" w:rsidRPr="0010105A" w:rsidRDefault="00FD0F8F" w:rsidP="00FD0F8F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Cs w:val="24"/>
              </w:rPr>
            </w:pPr>
            <w:r w:rsidRPr="0010105A">
              <w:rPr>
                <w:rFonts w:ascii="Times New Roman" w:hAnsi="Times New Roman"/>
                <w:i w:val="0"/>
                <w:szCs w:val="24"/>
              </w:rPr>
              <w:t>Use cases</w:t>
            </w:r>
          </w:p>
        </w:tc>
      </w:tr>
      <w:tr w:rsidR="00FD0F8F" w:rsidRPr="0010105A" w:rsidTr="0010105A">
        <w:tc>
          <w:tcPr>
            <w:tcW w:w="851" w:type="dxa"/>
          </w:tcPr>
          <w:p w:rsidR="00FD0F8F" w:rsidRPr="0010105A" w:rsidRDefault="00FD0F8F" w:rsidP="007947B8">
            <w:pPr>
              <w:pStyle w:val="TableText"/>
              <w:spacing w:line="240" w:lineRule="exact"/>
              <w:ind w:left="91" w:right="89" w:hanging="1"/>
              <w:rPr>
                <w:sz w:val="24"/>
                <w:szCs w:val="24"/>
              </w:rPr>
            </w:pPr>
            <w:r w:rsidRPr="0010105A">
              <w:rPr>
                <w:sz w:val="24"/>
                <w:szCs w:val="24"/>
              </w:rPr>
              <w:t>BR-01</w:t>
            </w:r>
          </w:p>
        </w:tc>
        <w:tc>
          <w:tcPr>
            <w:tcW w:w="6449" w:type="dxa"/>
          </w:tcPr>
          <w:p w:rsidR="00FD0F8F" w:rsidRPr="0010105A" w:rsidRDefault="00FD0F8F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FD0F8F" w:rsidRPr="0010105A" w:rsidRDefault="00FD0F8F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 w:rsidRPr="00CC71C1">
              <w:rPr>
                <w:color w:val="0000FF"/>
                <w:sz w:val="24"/>
                <w:szCs w:val="24"/>
              </w:rPr>
              <w:t>UC-01, UC-02</w:t>
            </w:r>
          </w:p>
        </w:tc>
      </w:tr>
      <w:tr w:rsidR="00FD0F8F" w:rsidRPr="0010105A" w:rsidTr="0010105A">
        <w:tc>
          <w:tcPr>
            <w:tcW w:w="851" w:type="dxa"/>
          </w:tcPr>
          <w:p w:rsidR="00FD0F8F" w:rsidRPr="0010105A" w:rsidRDefault="00FD0F8F" w:rsidP="007947B8">
            <w:pPr>
              <w:pStyle w:val="TableText"/>
              <w:spacing w:line="240" w:lineRule="exact"/>
              <w:ind w:left="91" w:right="89"/>
              <w:rPr>
                <w:sz w:val="24"/>
                <w:szCs w:val="24"/>
              </w:rPr>
            </w:pPr>
            <w:r w:rsidRPr="0010105A">
              <w:rPr>
                <w:sz w:val="24"/>
                <w:szCs w:val="24"/>
              </w:rPr>
              <w:t>BR-02</w:t>
            </w:r>
          </w:p>
        </w:tc>
        <w:tc>
          <w:tcPr>
            <w:tcW w:w="6449" w:type="dxa"/>
          </w:tcPr>
          <w:p w:rsidR="00FD0F8F" w:rsidRPr="0010105A" w:rsidRDefault="00FD0F8F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FD0F8F" w:rsidRPr="0010105A" w:rsidRDefault="00FD0F8F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</w:p>
        </w:tc>
      </w:tr>
      <w:tr w:rsidR="00FD0F8F" w:rsidRPr="0010105A" w:rsidTr="0010105A">
        <w:tc>
          <w:tcPr>
            <w:tcW w:w="851" w:type="dxa"/>
          </w:tcPr>
          <w:p w:rsidR="00FD0F8F" w:rsidRPr="0010105A" w:rsidRDefault="00FD0F8F" w:rsidP="007947B8">
            <w:pPr>
              <w:pStyle w:val="TableText"/>
              <w:spacing w:line="240" w:lineRule="exact"/>
              <w:ind w:left="91" w:right="89"/>
              <w:rPr>
                <w:sz w:val="24"/>
                <w:szCs w:val="24"/>
              </w:rPr>
            </w:pPr>
            <w:r w:rsidRPr="0010105A">
              <w:rPr>
                <w:sz w:val="24"/>
                <w:szCs w:val="24"/>
              </w:rPr>
              <w:t>BR-03</w:t>
            </w:r>
          </w:p>
        </w:tc>
        <w:tc>
          <w:tcPr>
            <w:tcW w:w="6449" w:type="dxa"/>
          </w:tcPr>
          <w:p w:rsidR="00FD0F8F" w:rsidRPr="0010105A" w:rsidRDefault="00FD0F8F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FD0F8F" w:rsidRPr="0010105A" w:rsidRDefault="00FD0F8F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</w:p>
        </w:tc>
      </w:tr>
    </w:tbl>
    <w:p w:rsidR="00B93CE4" w:rsidRPr="0010105A" w:rsidRDefault="00B93CE4" w:rsidP="00B93CE4">
      <w:pPr>
        <w:rPr>
          <w:rFonts w:ascii="Times New Roman" w:hAnsi="Times New Roman" w:cs="Times New Roman"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10105A" w:rsidRDefault="0010105A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10105A" w:rsidRDefault="0010105A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10105A" w:rsidRPr="0010105A" w:rsidRDefault="0010105A" w:rsidP="00B93CE4">
      <w:pPr>
        <w:rPr>
          <w:rFonts w:ascii="Times New Roman" w:hAnsi="Times New Roman" w:cs="Times New Roman"/>
          <w:b/>
          <w:sz w:val="24"/>
          <w:szCs w:val="24"/>
        </w:rPr>
      </w:pPr>
    </w:p>
    <w:p w:rsidR="007B6A9E" w:rsidRDefault="00B93CE4" w:rsidP="00260327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lastRenderedPageBreak/>
        <w:t>Q</w:t>
      </w:r>
      <w:r w:rsidR="00020101">
        <w:rPr>
          <w:rFonts w:ascii="Times New Roman" w:hAnsi="Times New Roman" w:cs="Times New Roman"/>
          <w:b/>
          <w:sz w:val="36"/>
          <w:szCs w:val="36"/>
        </w:rPr>
        <w:t>5</w:t>
      </w:r>
      <w:r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&lt; Student must replace this line</w:t>
      </w:r>
    </w:p>
    <w:p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Notes: </w:t>
      </w:r>
    </w:p>
    <w:p w:rsidR="005031AE" w:rsidRPr="0010105A" w:rsidRDefault="005031AE" w:rsidP="005031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Draw the correct syntax to describe the </w:t>
      </w:r>
      <w:r>
        <w:rPr>
          <w:rFonts w:ascii="Times New Roman" w:hAnsi="Times New Roman" w:cs="Times New Roman"/>
          <w:color w:val="5134FC"/>
          <w:sz w:val="24"/>
          <w:szCs w:val="24"/>
        </w:rPr>
        <w:t>state transition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diagram (0.</w:t>
      </w:r>
      <w:r>
        <w:rPr>
          <w:rFonts w:ascii="Times New Roman" w:hAnsi="Times New Roman" w:cs="Times New Roman"/>
          <w:color w:val="5134FC"/>
          <w:sz w:val="24"/>
          <w:szCs w:val="24"/>
        </w:rPr>
        <w:t>3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point)</w:t>
      </w:r>
    </w:p>
    <w:p w:rsidR="005031AE" w:rsidRPr="0010105A" w:rsidRDefault="005031AE" w:rsidP="005031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Draw </w:t>
      </w:r>
      <w:r>
        <w:rPr>
          <w:rFonts w:ascii="Times New Roman" w:hAnsi="Times New Roman" w:cs="Times New Roman"/>
          <w:color w:val="5134FC"/>
          <w:sz w:val="24"/>
          <w:szCs w:val="24"/>
        </w:rPr>
        <w:t xml:space="preserve">states 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>and brief descriptions (0.</w:t>
      </w:r>
      <w:r>
        <w:rPr>
          <w:rFonts w:ascii="Times New Roman" w:hAnsi="Times New Roman" w:cs="Times New Roman"/>
          <w:color w:val="5134FC"/>
          <w:sz w:val="24"/>
          <w:szCs w:val="24"/>
        </w:rPr>
        <w:t>9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point)</w:t>
      </w:r>
    </w:p>
    <w:p w:rsidR="005031AE" w:rsidRPr="0010105A" w:rsidRDefault="005031AE" w:rsidP="005031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5134FC"/>
          <w:sz w:val="24"/>
          <w:szCs w:val="24"/>
        </w:rPr>
      </w:pPr>
      <w:r>
        <w:rPr>
          <w:rFonts w:ascii="Times New Roman" w:hAnsi="Times New Roman" w:cs="Times New Roman"/>
          <w:color w:val="5134FC"/>
          <w:sz w:val="24"/>
          <w:szCs w:val="24"/>
        </w:rPr>
        <w:t>Draw transitions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5134FC"/>
          <w:sz w:val="24"/>
          <w:szCs w:val="24"/>
        </w:rPr>
        <w:t>0.8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points)</w:t>
      </w:r>
    </w:p>
    <w:p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&gt;</w:t>
      </w:r>
    </w:p>
    <w:p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&lt;Student must replace this line, answer Q</w:t>
      </w:r>
      <w:r>
        <w:rPr>
          <w:rFonts w:ascii="Times New Roman" w:hAnsi="Times New Roman" w:cs="Times New Roman"/>
          <w:color w:val="5134FC"/>
          <w:sz w:val="24"/>
          <w:szCs w:val="24"/>
        </w:rPr>
        <w:t>5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by drawing 1 </w:t>
      </w:r>
      <w:r>
        <w:rPr>
          <w:rFonts w:ascii="Times New Roman" w:hAnsi="Times New Roman" w:cs="Times New Roman"/>
          <w:color w:val="5134FC"/>
          <w:sz w:val="24"/>
          <w:szCs w:val="24"/>
        </w:rPr>
        <w:t>state transition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diagram that reflect this exam paper and copy and then paste the image of that </w:t>
      </w:r>
      <w:r>
        <w:rPr>
          <w:rFonts w:ascii="Times New Roman" w:hAnsi="Times New Roman" w:cs="Times New Roman"/>
          <w:color w:val="5134FC"/>
          <w:sz w:val="24"/>
          <w:szCs w:val="24"/>
        </w:rPr>
        <w:t>state transition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diagram here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>&gt;</w:t>
      </w:r>
    </w:p>
    <w:p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</w:p>
    <w:p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/>
          <w:color w:val="5134FC"/>
          <w:sz w:val="24"/>
          <w:szCs w:val="24"/>
        </w:rPr>
        <w:t xml:space="preserve">&lt; Student must replace this line, </w:t>
      </w:r>
      <w:r w:rsidRPr="0010105A">
        <w:rPr>
          <w:rFonts w:ascii="Times New Roman" w:hAnsi="Times New Roman"/>
          <w:b/>
          <w:color w:val="5134FC"/>
          <w:sz w:val="24"/>
          <w:szCs w:val="24"/>
        </w:rPr>
        <w:t>briefly describe</w:t>
      </w:r>
      <w:r w:rsidRPr="0010105A">
        <w:rPr>
          <w:rFonts w:ascii="Times New Roman" w:hAnsi="Times New Roman"/>
          <w:color w:val="5134FC"/>
          <w:sz w:val="24"/>
          <w:szCs w:val="24"/>
        </w:rPr>
        <w:t xml:space="preserve"> the </w:t>
      </w:r>
      <w:r>
        <w:rPr>
          <w:rFonts w:ascii="Times New Roman" w:hAnsi="Times New Roman"/>
          <w:color w:val="5134FC"/>
          <w:sz w:val="24"/>
          <w:szCs w:val="24"/>
        </w:rPr>
        <w:t>state</w:t>
      </w:r>
      <w:r w:rsidRPr="0010105A">
        <w:rPr>
          <w:rFonts w:ascii="Times New Roman" w:hAnsi="Times New Roman"/>
          <w:color w:val="5134FC"/>
          <w:sz w:val="24"/>
          <w:szCs w:val="24"/>
        </w:rPr>
        <w:t>s of the diagram by fill the content to below table&gt;</w:t>
      </w: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"/>
        <w:gridCol w:w="1342"/>
        <w:gridCol w:w="7208"/>
      </w:tblGrid>
      <w:tr w:rsidR="005031AE" w:rsidRPr="0010105A" w:rsidTr="005031AE">
        <w:trPr>
          <w:trHeight w:val="67"/>
        </w:trPr>
        <w:tc>
          <w:tcPr>
            <w:tcW w:w="271" w:type="pct"/>
            <w:shd w:val="clear" w:color="auto" w:fill="FFE8E1"/>
            <w:vAlign w:val="center"/>
          </w:tcPr>
          <w:p w:rsidR="005031AE" w:rsidRPr="0010105A" w:rsidRDefault="005031AE" w:rsidP="00177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2" w:type="pct"/>
            <w:shd w:val="clear" w:color="auto" w:fill="FFE8E1"/>
            <w:vAlign w:val="center"/>
          </w:tcPr>
          <w:p w:rsidR="005031AE" w:rsidRPr="0010105A" w:rsidRDefault="005031AE" w:rsidP="00177B8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3987" w:type="pct"/>
            <w:shd w:val="clear" w:color="auto" w:fill="FFE8E1"/>
            <w:vAlign w:val="center"/>
          </w:tcPr>
          <w:p w:rsidR="005031AE" w:rsidRPr="0010105A" w:rsidRDefault="005031AE" w:rsidP="00177B8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031AE" w:rsidRPr="0010105A" w:rsidTr="005031AE">
        <w:tc>
          <w:tcPr>
            <w:tcW w:w="271" w:type="pct"/>
            <w:shd w:val="clear" w:color="auto" w:fill="auto"/>
            <w:vAlign w:val="center"/>
          </w:tcPr>
          <w:p w:rsidR="005031AE" w:rsidRPr="0010105A" w:rsidRDefault="005031AE" w:rsidP="00177B8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5031AE" w:rsidRPr="00CC71C1" w:rsidRDefault="00CC71C1" w:rsidP="00464DE0">
            <w:pPr>
              <w:pStyle w:val="TableText"/>
              <w:spacing w:line="240" w:lineRule="exact"/>
              <w:ind w:left="0" w:right="99"/>
              <w:rPr>
                <w:color w:val="0000FF"/>
                <w:sz w:val="24"/>
                <w:szCs w:val="24"/>
              </w:rPr>
            </w:pPr>
            <w:r w:rsidRPr="00CC71C1">
              <w:rPr>
                <w:color w:val="0000FF"/>
                <w:sz w:val="24"/>
                <w:szCs w:val="24"/>
              </w:rPr>
              <w:t>Accepted</w:t>
            </w:r>
          </w:p>
        </w:tc>
        <w:tc>
          <w:tcPr>
            <w:tcW w:w="3987" w:type="pct"/>
            <w:shd w:val="clear" w:color="auto" w:fill="auto"/>
            <w:vAlign w:val="center"/>
          </w:tcPr>
          <w:p w:rsidR="005031AE" w:rsidRPr="00CC71C1" w:rsidRDefault="00CC71C1" w:rsidP="00464DE0">
            <w:pPr>
              <w:pStyle w:val="TableText"/>
              <w:spacing w:line="240" w:lineRule="exact"/>
              <w:ind w:left="0" w:right="99"/>
              <w:rPr>
                <w:color w:val="0000FF"/>
                <w:sz w:val="24"/>
                <w:szCs w:val="24"/>
              </w:rPr>
            </w:pPr>
            <w:r w:rsidRPr="00CC71C1">
              <w:rPr>
                <w:color w:val="0000FF"/>
                <w:sz w:val="24"/>
                <w:szCs w:val="24"/>
              </w:rPr>
              <w:t>The Requester submitted a completed chemical request and the system accepted it for processing.</w:t>
            </w:r>
          </w:p>
        </w:tc>
      </w:tr>
      <w:tr w:rsidR="005031AE" w:rsidRPr="0010105A" w:rsidTr="005031AE">
        <w:trPr>
          <w:trHeight w:val="315"/>
        </w:trPr>
        <w:tc>
          <w:tcPr>
            <w:tcW w:w="271" w:type="pct"/>
            <w:shd w:val="clear" w:color="auto" w:fill="auto"/>
            <w:vAlign w:val="center"/>
          </w:tcPr>
          <w:p w:rsidR="005031AE" w:rsidRPr="0010105A" w:rsidRDefault="005031AE" w:rsidP="00177B8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5031AE" w:rsidRPr="0010105A" w:rsidRDefault="005031AE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auto"/>
            <w:vAlign w:val="center"/>
          </w:tcPr>
          <w:p w:rsidR="005031AE" w:rsidRPr="0010105A" w:rsidRDefault="005031AE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</w:p>
        </w:tc>
      </w:tr>
      <w:tr w:rsidR="005031AE" w:rsidRPr="0010105A" w:rsidTr="005031AE">
        <w:tc>
          <w:tcPr>
            <w:tcW w:w="271" w:type="pct"/>
            <w:shd w:val="clear" w:color="auto" w:fill="auto"/>
            <w:vAlign w:val="center"/>
          </w:tcPr>
          <w:p w:rsidR="005031AE" w:rsidRPr="0010105A" w:rsidRDefault="005031AE" w:rsidP="00177B8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5031AE" w:rsidRPr="0010105A" w:rsidRDefault="005031AE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auto"/>
            <w:vAlign w:val="center"/>
          </w:tcPr>
          <w:p w:rsidR="005031AE" w:rsidRPr="0010105A" w:rsidRDefault="005031AE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</w:p>
        </w:tc>
      </w:tr>
    </w:tbl>
    <w:p w:rsidR="005031AE" w:rsidRDefault="005031AE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:rsidR="005031AE" w:rsidRPr="0010105A" w:rsidRDefault="005031AE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:rsidR="00C87E79" w:rsidRPr="0010105A" w:rsidRDefault="00C87E79">
      <w:pPr>
        <w:rPr>
          <w:rFonts w:ascii="Times New Roman" w:hAnsi="Times New Roman" w:cs="Times New Roman"/>
          <w:sz w:val="24"/>
          <w:szCs w:val="24"/>
        </w:rPr>
      </w:pPr>
    </w:p>
    <w:sectPr w:rsidR="00C87E79" w:rsidRPr="0010105A" w:rsidSect="00FD0F8F">
      <w:footerReference w:type="default" r:id="rId8"/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011" w:rsidRDefault="00307011" w:rsidP="00582B54">
      <w:pPr>
        <w:spacing w:after="0" w:line="240" w:lineRule="auto"/>
      </w:pPr>
      <w:r>
        <w:separator/>
      </w:r>
    </w:p>
  </w:endnote>
  <w:endnote w:type="continuationSeparator" w:id="0">
    <w:p w:rsidR="00307011" w:rsidRDefault="00307011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7B8" w:rsidRPr="009C5779" w:rsidRDefault="007947B8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</w:t>
    </w:r>
    <w:r w:rsidR="004B4D3D">
      <w:rPr>
        <w:color w:val="8496B0" w:themeColor="text2" w:themeTint="99"/>
        <w:spacing w:val="60"/>
        <w:sz w:val="24"/>
        <w:szCs w:val="24"/>
      </w:rPr>
      <w:t>U</w:t>
    </w:r>
    <w:r>
      <w:rPr>
        <w:color w:val="8496B0" w:themeColor="text2" w:themeTint="99"/>
        <w:spacing w:val="60"/>
        <w:sz w:val="24"/>
        <w:szCs w:val="24"/>
      </w:rPr>
      <w:t xml:space="preserve">24 </w:t>
    </w:r>
    <w:r w:rsidR="009B3CD1">
      <w:rPr>
        <w:color w:val="8496B0" w:themeColor="text2" w:themeTint="99"/>
        <w:spacing w:val="60"/>
        <w:sz w:val="24"/>
        <w:szCs w:val="24"/>
      </w:rPr>
      <w:t>B</w:t>
    </w:r>
    <w:r>
      <w:rPr>
        <w:color w:val="8496B0" w:themeColor="text2" w:themeTint="99"/>
        <w:spacing w:val="60"/>
        <w:sz w:val="24"/>
        <w:szCs w:val="24"/>
      </w:rPr>
      <w:t>10W PE1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B3CD1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B3CD1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7947B8" w:rsidRDefault="00794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011" w:rsidRDefault="00307011" w:rsidP="00582B54">
      <w:pPr>
        <w:spacing w:after="0" w:line="240" w:lineRule="auto"/>
      </w:pPr>
      <w:r>
        <w:separator/>
      </w:r>
    </w:p>
  </w:footnote>
  <w:footnote w:type="continuationSeparator" w:id="0">
    <w:p w:rsidR="00307011" w:rsidRDefault="00307011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30107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32970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91AEA"/>
    <w:multiLevelType w:val="hybridMultilevel"/>
    <w:tmpl w:val="64127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E807A8"/>
    <w:multiLevelType w:val="hybridMultilevel"/>
    <w:tmpl w:val="D64E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7402B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63198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D1EB8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50AE3"/>
    <w:multiLevelType w:val="hybridMultilevel"/>
    <w:tmpl w:val="0EFC4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ABF7676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D73E0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76C12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4"/>
  </w:num>
  <w:num w:numId="5">
    <w:abstractNumId w:val="0"/>
  </w:num>
  <w:num w:numId="6">
    <w:abstractNumId w:val="6"/>
  </w:num>
  <w:num w:numId="7">
    <w:abstractNumId w:val="15"/>
  </w:num>
  <w:num w:numId="8">
    <w:abstractNumId w:val="13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14"/>
  </w:num>
  <w:num w:numId="14">
    <w:abstractNumId w:val="9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F"/>
    <w:rsid w:val="000013B9"/>
    <w:rsid w:val="00002747"/>
    <w:rsid w:val="00020101"/>
    <w:rsid w:val="000327ED"/>
    <w:rsid w:val="00071D73"/>
    <w:rsid w:val="00084401"/>
    <w:rsid w:val="000879BF"/>
    <w:rsid w:val="000B3B5F"/>
    <w:rsid w:val="000B43E4"/>
    <w:rsid w:val="000E73BF"/>
    <w:rsid w:val="000F4BFC"/>
    <w:rsid w:val="0010105A"/>
    <w:rsid w:val="00106826"/>
    <w:rsid w:val="00123246"/>
    <w:rsid w:val="00155A39"/>
    <w:rsid w:val="00162928"/>
    <w:rsid w:val="0017333E"/>
    <w:rsid w:val="00175DEE"/>
    <w:rsid w:val="00176AE4"/>
    <w:rsid w:val="001819C0"/>
    <w:rsid w:val="001C2F1B"/>
    <w:rsid w:val="001D603C"/>
    <w:rsid w:val="00202D83"/>
    <w:rsid w:val="00224E5F"/>
    <w:rsid w:val="00260327"/>
    <w:rsid w:val="00265B19"/>
    <w:rsid w:val="0026778D"/>
    <w:rsid w:val="002834EC"/>
    <w:rsid w:val="0028683C"/>
    <w:rsid w:val="00296F63"/>
    <w:rsid w:val="002A2CAB"/>
    <w:rsid w:val="002F63BE"/>
    <w:rsid w:val="00307011"/>
    <w:rsid w:val="00323A64"/>
    <w:rsid w:val="00327B09"/>
    <w:rsid w:val="00332A64"/>
    <w:rsid w:val="00344732"/>
    <w:rsid w:val="0035697D"/>
    <w:rsid w:val="00392B61"/>
    <w:rsid w:val="00393C4D"/>
    <w:rsid w:val="003B303E"/>
    <w:rsid w:val="003C2FE4"/>
    <w:rsid w:val="003D69B1"/>
    <w:rsid w:val="004331C0"/>
    <w:rsid w:val="004355BF"/>
    <w:rsid w:val="00446227"/>
    <w:rsid w:val="00455521"/>
    <w:rsid w:val="00462417"/>
    <w:rsid w:val="00464DE0"/>
    <w:rsid w:val="004738A2"/>
    <w:rsid w:val="0048218D"/>
    <w:rsid w:val="004919EA"/>
    <w:rsid w:val="00493262"/>
    <w:rsid w:val="004A1A14"/>
    <w:rsid w:val="004B4D3D"/>
    <w:rsid w:val="004C0936"/>
    <w:rsid w:val="004C7490"/>
    <w:rsid w:val="004D5B52"/>
    <w:rsid w:val="004D5D0C"/>
    <w:rsid w:val="004E6A77"/>
    <w:rsid w:val="0050108C"/>
    <w:rsid w:val="005031AE"/>
    <w:rsid w:val="00524CBB"/>
    <w:rsid w:val="00550D53"/>
    <w:rsid w:val="00582B54"/>
    <w:rsid w:val="00597A93"/>
    <w:rsid w:val="005A1EAE"/>
    <w:rsid w:val="005B0479"/>
    <w:rsid w:val="005D1D28"/>
    <w:rsid w:val="005E2BC6"/>
    <w:rsid w:val="005F4A76"/>
    <w:rsid w:val="00660DF1"/>
    <w:rsid w:val="00670259"/>
    <w:rsid w:val="00697AA1"/>
    <w:rsid w:val="006A0322"/>
    <w:rsid w:val="006A5D9C"/>
    <w:rsid w:val="006B2E23"/>
    <w:rsid w:val="006E121F"/>
    <w:rsid w:val="006E1269"/>
    <w:rsid w:val="006F289B"/>
    <w:rsid w:val="006F4300"/>
    <w:rsid w:val="00700309"/>
    <w:rsid w:val="00777F5E"/>
    <w:rsid w:val="00783233"/>
    <w:rsid w:val="00783CA3"/>
    <w:rsid w:val="0078489A"/>
    <w:rsid w:val="007947B8"/>
    <w:rsid w:val="00795364"/>
    <w:rsid w:val="007A0DAB"/>
    <w:rsid w:val="007A4235"/>
    <w:rsid w:val="007A57AF"/>
    <w:rsid w:val="007A5F1B"/>
    <w:rsid w:val="007A73D7"/>
    <w:rsid w:val="007A7B21"/>
    <w:rsid w:val="007B6A9E"/>
    <w:rsid w:val="007C08B2"/>
    <w:rsid w:val="007D14A9"/>
    <w:rsid w:val="007F3338"/>
    <w:rsid w:val="00807BD0"/>
    <w:rsid w:val="008354F5"/>
    <w:rsid w:val="0088738A"/>
    <w:rsid w:val="008B1E9C"/>
    <w:rsid w:val="008B2093"/>
    <w:rsid w:val="008B29FF"/>
    <w:rsid w:val="008C1EF5"/>
    <w:rsid w:val="008D039A"/>
    <w:rsid w:val="008D7F74"/>
    <w:rsid w:val="00905310"/>
    <w:rsid w:val="009070D8"/>
    <w:rsid w:val="00913C73"/>
    <w:rsid w:val="009371AD"/>
    <w:rsid w:val="00974B61"/>
    <w:rsid w:val="0098639B"/>
    <w:rsid w:val="009B3B91"/>
    <w:rsid w:val="009B3CD1"/>
    <w:rsid w:val="009B5870"/>
    <w:rsid w:val="009C5779"/>
    <w:rsid w:val="009D59E5"/>
    <w:rsid w:val="009E105E"/>
    <w:rsid w:val="00A40A5E"/>
    <w:rsid w:val="00A91A3B"/>
    <w:rsid w:val="00AC5027"/>
    <w:rsid w:val="00AC6983"/>
    <w:rsid w:val="00AD4543"/>
    <w:rsid w:val="00AE0792"/>
    <w:rsid w:val="00AF7414"/>
    <w:rsid w:val="00B216C2"/>
    <w:rsid w:val="00B3349F"/>
    <w:rsid w:val="00B343E0"/>
    <w:rsid w:val="00B4198A"/>
    <w:rsid w:val="00B434BF"/>
    <w:rsid w:val="00B53A1E"/>
    <w:rsid w:val="00B67D13"/>
    <w:rsid w:val="00B77236"/>
    <w:rsid w:val="00B93CE4"/>
    <w:rsid w:val="00B97BC5"/>
    <w:rsid w:val="00BA3136"/>
    <w:rsid w:val="00BC5C38"/>
    <w:rsid w:val="00C3228B"/>
    <w:rsid w:val="00C364D6"/>
    <w:rsid w:val="00C42476"/>
    <w:rsid w:val="00C6126E"/>
    <w:rsid w:val="00C87E79"/>
    <w:rsid w:val="00CB09A2"/>
    <w:rsid w:val="00CC71C1"/>
    <w:rsid w:val="00CD0A1E"/>
    <w:rsid w:val="00CD14F7"/>
    <w:rsid w:val="00CD2C98"/>
    <w:rsid w:val="00CF7B92"/>
    <w:rsid w:val="00D20D20"/>
    <w:rsid w:val="00D30486"/>
    <w:rsid w:val="00D71113"/>
    <w:rsid w:val="00D834F0"/>
    <w:rsid w:val="00D963D9"/>
    <w:rsid w:val="00DD2AB3"/>
    <w:rsid w:val="00DE06E1"/>
    <w:rsid w:val="00DE1AFC"/>
    <w:rsid w:val="00DE6A57"/>
    <w:rsid w:val="00E05E88"/>
    <w:rsid w:val="00E077F7"/>
    <w:rsid w:val="00E14E1F"/>
    <w:rsid w:val="00E71EF2"/>
    <w:rsid w:val="00E83127"/>
    <w:rsid w:val="00EC21D5"/>
    <w:rsid w:val="00F136DD"/>
    <w:rsid w:val="00F2665A"/>
    <w:rsid w:val="00F64DAF"/>
    <w:rsid w:val="00F716AB"/>
    <w:rsid w:val="00F81EE6"/>
    <w:rsid w:val="00FA5C87"/>
    <w:rsid w:val="00FD0F8F"/>
    <w:rsid w:val="00FE02E0"/>
    <w:rsid w:val="00FE1398"/>
    <w:rsid w:val="00FE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949FA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TableText">
    <w:name w:val="Table Text"/>
    <w:basedOn w:val="Normal"/>
    <w:rsid w:val="00B343E0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</w:rPr>
  </w:style>
  <w:style w:type="paragraph" w:customStyle="1" w:styleId="TableHead">
    <w:name w:val="Table Head"/>
    <w:basedOn w:val="Heading3"/>
    <w:next w:val="TableText"/>
    <w:rsid w:val="00B343E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NhanDT2</cp:lastModifiedBy>
  <cp:revision>207</cp:revision>
  <dcterms:created xsi:type="dcterms:W3CDTF">2023-03-06T08:58:00Z</dcterms:created>
  <dcterms:modified xsi:type="dcterms:W3CDTF">2024-06-19T09:47:00Z</dcterms:modified>
</cp:coreProperties>
</file>