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Xb6fc5c1e1f08163bd5b412ec2da5cebd3ba2dd8"/>
    <w:p>
      <w:pPr>
        <w:pStyle w:val="Heading1"/>
      </w:pPr>
      <w:r>
        <w:t xml:space="preserve">WEBGIS USER AND ADMINISTRATION MANUAL – MEKONG SALT LAB</w:t>
      </w:r>
    </w:p>
    <w:p>
      <w:pPr>
        <w:pStyle w:val="FirstParagraph"/>
      </w:pPr>
      <w:r>
        <w:rPr>
          <w:bCs/>
          <w:b/>
        </w:rPr>
        <w:t xml:space="preserve">Proposed Title:</w:t>
      </w:r>
      <w:r>
        <w:t xml:space="preserve"> </w:t>
      </w:r>
      <w:r>
        <w:t xml:space="preserve">WebGIS User and Administration Manual</w:t>
      </w:r>
      <w:r>
        <w:br/>
      </w:r>
      <w:r>
        <w:rPr>
          <w:bCs/>
          <w:b/>
        </w:rPr>
        <w:t xml:space="preserve">Vietnamese Title:</w:t>
      </w:r>
      <w:r>
        <w:t xml:space="preserve"> </w:t>
      </w:r>
      <w:r>
        <w:t xml:space="preserve">Sổ tay hướng dẫn sử dụng, cập nhật dữ liệu và quản trị WebGIS Mekong Salt Lab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Updated:</w:t>
      </w:r>
      <w:r>
        <w:t xml:space="preserve"> </w:t>
      </w:r>
      <w:r>
        <w:t xml:space="preserve">25/07/2026</w:t>
      </w:r>
      <w:r>
        <w:br/>
      </w:r>
      <w:r>
        <w:rPr>
          <w:bCs/>
          <w:b/>
        </w:rPr>
        <w:t xml:space="preserve">System:</w:t>
      </w:r>
      <w:r>
        <w:t xml:space="preserve"> </w:t>
      </w:r>
      <w:r>
        <w:t xml:space="preserve">MekongSaltLab – Geospatial Data Monitoring &amp; Visualization Platform for the Mekong Delta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part-a-user-guide">
        <w:r>
          <w:rPr>
            <w:rStyle w:val="Hyperlink"/>
          </w:rPr>
          <w:t xml:space="preserve">Part A. User Guide</w:t>
        </w:r>
      </w:hyperlink>
    </w:p>
    <w:p>
      <w:pPr>
        <w:numPr>
          <w:ilvl w:val="1"/>
          <w:numId w:val="1002"/>
        </w:numPr>
        <w:pStyle w:val="Compact"/>
      </w:pPr>
      <w:hyperlink w:anchor="a1-accessing-the-portal">
        <w:r>
          <w:rPr>
            <w:rStyle w:val="Hyperlink"/>
          </w:rPr>
          <w:t xml:space="preserve">A.1 Accessing the Portal</w:t>
        </w:r>
      </w:hyperlink>
    </w:p>
    <w:p>
      <w:pPr>
        <w:numPr>
          <w:ilvl w:val="1"/>
          <w:numId w:val="1002"/>
        </w:numPr>
        <w:pStyle w:val="Compact"/>
      </w:pPr>
      <w:hyperlink w:anchor="a2-login--registration">
        <w:r>
          <w:rPr>
            <w:rStyle w:val="Hyperlink"/>
          </w:rPr>
          <w:t xml:space="preserve">A.2 Login / Registration</w:t>
        </w:r>
      </w:hyperlink>
    </w:p>
    <w:p>
      <w:pPr>
        <w:numPr>
          <w:ilvl w:val="1"/>
          <w:numId w:val="1002"/>
        </w:numPr>
        <w:pStyle w:val="Compact"/>
      </w:pPr>
      <w:hyperlink w:anchor="a3-exploring-the-webgis-map">
        <w:r>
          <w:rPr>
            <w:rStyle w:val="Hyperlink"/>
          </w:rPr>
          <w:t xml:space="preserve">A.3 Exploring the WebGIS Map</w:t>
        </w:r>
      </w:hyperlink>
    </w:p>
    <w:p>
      <w:pPr>
        <w:numPr>
          <w:ilvl w:val="1"/>
          <w:numId w:val="1002"/>
        </w:numPr>
        <w:pStyle w:val="Compact"/>
      </w:pPr>
      <w:hyperlink w:anchor="a4-turning-layers-on-and-off">
        <w:r>
          <w:rPr>
            <w:rStyle w:val="Hyperlink"/>
          </w:rPr>
          <w:t xml:space="preserve">A.4 Turning Layers On and Off</w:t>
        </w:r>
      </w:hyperlink>
    </w:p>
    <w:p>
      <w:pPr>
        <w:numPr>
          <w:ilvl w:val="1"/>
          <w:numId w:val="1002"/>
        </w:numPr>
        <w:pStyle w:val="Compact"/>
      </w:pPr>
      <w:hyperlink w:anchor="a5-viewing-the-legend">
        <w:r>
          <w:rPr>
            <w:rStyle w:val="Hyperlink"/>
          </w:rPr>
          <w:t xml:space="preserve">A.5 Viewing the Legend</w:t>
        </w:r>
      </w:hyperlink>
    </w:p>
    <w:p>
      <w:pPr>
        <w:numPr>
          <w:ilvl w:val="1"/>
          <w:numId w:val="1002"/>
        </w:numPr>
        <w:pStyle w:val="Compact"/>
      </w:pPr>
      <w:hyperlink w:anchor="a6-inspecting-map-features-inspector">
        <w:r>
          <w:rPr>
            <w:rStyle w:val="Hyperlink"/>
          </w:rPr>
          <w:t xml:space="preserve">A.6 Inspecting Map Features (Inspector)</w:t>
        </w:r>
      </w:hyperlink>
    </w:p>
    <w:p>
      <w:pPr>
        <w:numPr>
          <w:ilvl w:val="1"/>
          <w:numId w:val="1002"/>
        </w:numPr>
        <w:pStyle w:val="Compact"/>
      </w:pPr>
      <w:hyperlink w:anchor="a7-viewing-charts">
        <w:r>
          <w:rPr>
            <w:rStyle w:val="Hyperlink"/>
          </w:rPr>
          <w:t xml:space="preserve">A.7 Viewing Charts</w:t>
        </w:r>
      </w:hyperlink>
    </w:p>
    <w:p>
      <w:pPr>
        <w:numPr>
          <w:ilvl w:val="1"/>
          <w:numId w:val="1002"/>
        </w:numPr>
        <w:pStyle w:val="Compact"/>
      </w:pPr>
      <w:hyperlink w:anchor="a8-filtering-data">
        <w:r>
          <w:rPr>
            <w:rStyle w:val="Hyperlink"/>
          </w:rPr>
          <w:t xml:space="preserve">A.8 Filtering Data</w:t>
        </w:r>
      </w:hyperlink>
    </w:p>
    <w:p>
      <w:pPr>
        <w:numPr>
          <w:ilvl w:val="1"/>
          <w:numId w:val="1002"/>
        </w:numPr>
        <w:pStyle w:val="Compact"/>
      </w:pPr>
      <w:hyperlink w:anchor="a9-downloading-data">
        <w:r>
          <w:rPr>
            <w:rStyle w:val="Hyperlink"/>
          </w:rPr>
          <w:t xml:space="preserve">A.9 Downloading Data</w:t>
        </w:r>
      </w:hyperlink>
    </w:p>
    <w:p>
      <w:pPr>
        <w:numPr>
          <w:ilvl w:val="1"/>
          <w:numId w:val="1002"/>
        </w:numPr>
        <w:pStyle w:val="Compact"/>
      </w:pPr>
      <w:hyperlink w:anchor="a10-printing-or-exporting-the-map">
        <w:r>
          <w:rPr>
            <w:rStyle w:val="Hyperlink"/>
          </w:rPr>
          <w:t xml:space="preserve">A.10 Printing or Exporting the Map</w:t>
        </w:r>
      </w:hyperlink>
    </w:p>
    <w:p>
      <w:pPr>
        <w:numPr>
          <w:ilvl w:val="1"/>
          <w:numId w:val="1002"/>
        </w:numPr>
        <w:pStyle w:val="Compact"/>
      </w:pPr>
      <w:hyperlink w:anchor="a11-viewing-con-chim-and-hoa-loi-data">
        <w:r>
          <w:rPr>
            <w:rStyle w:val="Hyperlink"/>
          </w:rPr>
          <w:t xml:space="preserve">A.11 Viewing Con Chim and Hoa Loi Data</w:t>
        </w:r>
      </w:hyperlink>
    </w:p>
    <w:p>
      <w:pPr>
        <w:numPr>
          <w:ilvl w:val="1"/>
          <w:numId w:val="1002"/>
        </w:numPr>
        <w:pStyle w:val="Compact"/>
      </w:pPr>
      <w:hyperlink w:anchor="a12-viewing-news--articles">
        <w:r>
          <w:rPr>
            <w:rStyle w:val="Hyperlink"/>
          </w:rPr>
          <w:t xml:space="preserve">A.12 Viewing News &amp; Articles</w:t>
        </w:r>
      </w:hyperlink>
    </w:p>
    <w:p>
      <w:pPr>
        <w:numPr>
          <w:ilvl w:val="0"/>
          <w:numId w:val="1001"/>
        </w:numPr>
        <w:pStyle w:val="Compact"/>
      </w:pPr>
      <w:hyperlink w:anchor="part-b-administration-guide">
        <w:r>
          <w:rPr>
            <w:rStyle w:val="Hyperlink"/>
          </w:rPr>
          <w:t xml:space="preserve">Part B. Administration Guide</w:t>
        </w:r>
      </w:hyperlink>
    </w:p>
    <w:p>
      <w:pPr>
        <w:numPr>
          <w:ilvl w:val="1"/>
          <w:numId w:val="1003"/>
        </w:numPr>
        <w:pStyle w:val="Compact"/>
      </w:pPr>
      <w:hyperlink w:anchor="b1-admin-login">
        <w:r>
          <w:rPr>
            <w:rStyle w:val="Hyperlink"/>
          </w:rPr>
          <w:t xml:space="preserve">B.1 Admin Login</w:t>
        </w:r>
      </w:hyperlink>
    </w:p>
    <w:p>
      <w:pPr>
        <w:numPr>
          <w:ilvl w:val="1"/>
          <w:numId w:val="1003"/>
        </w:numPr>
        <w:pStyle w:val="Compact"/>
      </w:pPr>
      <w:hyperlink w:anchor="b2-dashboard-overview">
        <w:r>
          <w:rPr>
            <w:rStyle w:val="Hyperlink"/>
          </w:rPr>
          <w:t xml:space="preserve">B.2 Dashboard Overview</w:t>
        </w:r>
      </w:hyperlink>
    </w:p>
    <w:p>
      <w:pPr>
        <w:numPr>
          <w:ilvl w:val="1"/>
          <w:numId w:val="1003"/>
        </w:numPr>
        <w:pStyle w:val="Compact"/>
      </w:pPr>
      <w:hyperlink w:anchor="b3-managing-s3-storage">
        <w:r>
          <w:rPr>
            <w:rStyle w:val="Hyperlink"/>
          </w:rPr>
          <w:t xml:space="preserve">B.3 Managing S3 Storage</w:t>
        </w:r>
      </w:hyperlink>
    </w:p>
    <w:p>
      <w:pPr>
        <w:numPr>
          <w:ilvl w:val="1"/>
          <w:numId w:val="1003"/>
        </w:numPr>
        <w:pStyle w:val="Compact"/>
      </w:pPr>
      <w:hyperlink w:anchor="b4-managing-gis-data">
        <w:r>
          <w:rPr>
            <w:rStyle w:val="Hyperlink"/>
          </w:rPr>
          <w:t xml:space="preserve">B.4 Managing GIS Data</w:t>
        </w:r>
      </w:hyperlink>
    </w:p>
    <w:p>
      <w:pPr>
        <w:numPr>
          <w:ilvl w:val="1"/>
          <w:numId w:val="1003"/>
        </w:numPr>
        <w:pStyle w:val="Compact"/>
      </w:pPr>
      <w:hyperlink w:anchor="b5-adding-a-dataset">
        <w:r>
          <w:rPr>
            <w:rStyle w:val="Hyperlink"/>
          </w:rPr>
          <w:t xml:space="preserve">B.5 Adding a Dataset</w:t>
        </w:r>
      </w:hyperlink>
    </w:p>
    <w:p>
      <w:pPr>
        <w:numPr>
          <w:ilvl w:val="1"/>
          <w:numId w:val="1003"/>
        </w:numPr>
        <w:pStyle w:val="Compact"/>
      </w:pPr>
      <w:hyperlink w:anchor="b6-updating-attributes">
        <w:r>
          <w:rPr>
            <w:rStyle w:val="Hyperlink"/>
          </w:rPr>
          <w:t xml:space="preserve">B.6 Updating Attributes</w:t>
        </w:r>
      </w:hyperlink>
    </w:p>
    <w:p>
      <w:pPr>
        <w:numPr>
          <w:ilvl w:val="1"/>
          <w:numId w:val="1003"/>
        </w:numPr>
        <w:pStyle w:val="Compact"/>
      </w:pPr>
      <w:hyperlink w:anchor="b7-uploading-new-monitoring-data">
        <w:r>
          <w:rPr>
            <w:rStyle w:val="Hyperlink"/>
          </w:rPr>
          <w:t xml:space="preserve">B.7 Uploading New Monitoring Data</w:t>
        </w:r>
      </w:hyperlink>
    </w:p>
    <w:p>
      <w:pPr>
        <w:numPr>
          <w:ilvl w:val="1"/>
          <w:numId w:val="1003"/>
        </w:numPr>
        <w:pStyle w:val="Compact"/>
      </w:pPr>
      <w:hyperlink w:anchor="b8-managing-monitoring-stations">
        <w:r>
          <w:rPr>
            <w:rStyle w:val="Hyperlink"/>
          </w:rPr>
          <w:t xml:space="preserve">B.8 Managing Monitoring Stations</w:t>
        </w:r>
      </w:hyperlink>
    </w:p>
    <w:p>
      <w:pPr>
        <w:numPr>
          <w:ilvl w:val="1"/>
          <w:numId w:val="1003"/>
        </w:numPr>
        <w:pStyle w:val="Compact"/>
      </w:pPr>
      <w:hyperlink w:anchor="b9-managing-water-quality-data">
        <w:r>
          <w:rPr>
            <w:rStyle w:val="Hyperlink"/>
          </w:rPr>
          <w:t xml:space="preserve">B.9 Managing Water Quality Data</w:t>
        </w:r>
      </w:hyperlink>
    </w:p>
    <w:p>
      <w:pPr>
        <w:numPr>
          <w:ilvl w:val="1"/>
          <w:numId w:val="1003"/>
        </w:numPr>
        <w:pStyle w:val="Compact"/>
      </w:pPr>
      <w:hyperlink w:anchor="b10-adding-images">
        <w:r>
          <w:rPr>
            <w:rStyle w:val="Hyperlink"/>
          </w:rPr>
          <w:t xml:space="preserve">B.10 Adding Images</w:t>
        </w:r>
      </w:hyperlink>
    </w:p>
    <w:p>
      <w:pPr>
        <w:numPr>
          <w:ilvl w:val="1"/>
          <w:numId w:val="1003"/>
        </w:numPr>
        <w:pStyle w:val="Compact"/>
      </w:pPr>
      <w:hyperlink w:anchor="b11-configuring-popups">
        <w:r>
          <w:rPr>
            <w:rStyle w:val="Hyperlink"/>
          </w:rPr>
          <w:t xml:space="preserve">B.11 Configuring Popups</w:t>
        </w:r>
      </w:hyperlink>
    </w:p>
    <w:p>
      <w:pPr>
        <w:numPr>
          <w:ilvl w:val="1"/>
          <w:numId w:val="1003"/>
        </w:numPr>
        <w:pStyle w:val="Compact"/>
      </w:pPr>
      <w:hyperlink w:anchor="b12-configuring-the-legend">
        <w:r>
          <w:rPr>
            <w:rStyle w:val="Hyperlink"/>
          </w:rPr>
          <w:t xml:space="preserve">B.12 Configuring the Legend</w:t>
        </w:r>
      </w:hyperlink>
    </w:p>
    <w:p>
      <w:pPr>
        <w:numPr>
          <w:ilvl w:val="1"/>
          <w:numId w:val="1003"/>
        </w:numPr>
        <w:pStyle w:val="Compact"/>
      </w:pPr>
      <w:hyperlink w:anchor="b13-user-account-management">
        <w:r>
          <w:rPr>
            <w:rStyle w:val="Hyperlink"/>
          </w:rPr>
          <w:t xml:space="preserve">B.13 User Account Management</w:t>
        </w:r>
      </w:hyperlink>
    </w:p>
    <w:p>
      <w:pPr>
        <w:numPr>
          <w:ilvl w:val="1"/>
          <w:numId w:val="1003"/>
        </w:numPr>
        <w:pStyle w:val="Compact"/>
      </w:pPr>
      <w:hyperlink w:anchor="b14-managing-articles">
        <w:r>
          <w:rPr>
            <w:rStyle w:val="Hyperlink"/>
          </w:rPr>
          <w:t xml:space="preserve">B.14 Managing Articles</w:t>
        </w:r>
      </w:hyperlink>
    </w:p>
    <w:p>
      <w:pPr>
        <w:numPr>
          <w:ilvl w:val="1"/>
          <w:numId w:val="1003"/>
        </w:numPr>
        <w:pStyle w:val="Compact"/>
      </w:pPr>
      <w:hyperlink w:anchor="b15-backup">
        <w:r>
          <w:rPr>
            <w:rStyle w:val="Hyperlink"/>
          </w:rPr>
          <w:t xml:space="preserve">B.15 Backup</w:t>
        </w:r>
      </w:hyperlink>
    </w:p>
    <w:p>
      <w:pPr>
        <w:numPr>
          <w:ilvl w:val="1"/>
          <w:numId w:val="1003"/>
        </w:numPr>
        <w:pStyle w:val="Compact"/>
      </w:pPr>
      <w:hyperlink w:anchor="b16-restoration">
        <w:r>
          <w:rPr>
            <w:rStyle w:val="Hyperlink"/>
          </w:rPr>
          <w:t xml:space="preserve">B.16 Restoration</w:t>
        </w:r>
      </w:hyperlink>
    </w:p>
    <w:p>
      <w:pPr>
        <w:numPr>
          <w:ilvl w:val="1"/>
          <w:numId w:val="1003"/>
        </w:numPr>
        <w:pStyle w:val="Compact"/>
      </w:pPr>
      <w:hyperlink w:anchor="b17-data-fetch--export">
        <w:r>
          <w:rPr>
            <w:rStyle w:val="Hyperlink"/>
          </w:rPr>
          <w:t xml:space="preserve">B.17 Data Fetch &amp; Export</w:t>
        </w:r>
      </w:hyperlink>
    </w:p>
    <w:p>
      <w:pPr>
        <w:numPr>
          <w:ilvl w:val="1"/>
          <w:numId w:val="1003"/>
        </w:numPr>
        <w:pStyle w:val="Compact"/>
      </w:pPr>
      <w:hyperlink w:anchor="b18-landuse-computation">
        <w:r>
          <w:rPr>
            <w:rStyle w:val="Hyperlink"/>
          </w:rPr>
          <w:t xml:space="preserve">B.18 Landuse Computation</w:t>
        </w:r>
      </w:hyperlink>
    </w:p>
    <w:p>
      <w:pPr>
        <w:numPr>
          <w:ilvl w:val="1"/>
          <w:numId w:val="1003"/>
        </w:numPr>
        <w:pStyle w:val="Compact"/>
      </w:pPr>
      <w:hyperlink w:anchor="b19-cors-and-ip-configuration">
        <w:r>
          <w:rPr>
            <w:rStyle w:val="Hyperlink"/>
          </w:rPr>
          <w:t xml:space="preserve">B.19 CORS and IP Configuration</w:t>
        </w:r>
      </w:hyperlink>
    </w:p>
    <w:p>
      <w:pPr>
        <w:numPr>
          <w:ilvl w:val="0"/>
          <w:numId w:val="1001"/>
        </w:numPr>
        <w:pStyle w:val="Compact"/>
      </w:pPr>
      <w:hyperlink w:anchor="appendices">
        <w:r>
          <w:rPr>
            <w:rStyle w:val="Hyperlink"/>
          </w:rPr>
          <w:t xml:space="preserve">Appendices</w:t>
        </w:r>
      </w:hyperlink>
    </w:p>
    <w:p>
      <w:pPr>
        <w:numPr>
          <w:ilvl w:val="1"/>
          <w:numId w:val="1004"/>
        </w:numPr>
        <w:pStyle w:val="Compact"/>
      </w:pPr>
      <w:hyperlink w:anchor="detailed-permissions-table">
        <w:r>
          <w:rPr>
            <w:rStyle w:val="Hyperlink"/>
          </w:rPr>
          <w:t xml:space="preserve">Detailed Permissions Table</w:t>
        </w:r>
      </w:hyperlink>
    </w:p>
    <w:p>
      <w:pPr>
        <w:numPr>
          <w:ilvl w:val="1"/>
          <w:numId w:val="1004"/>
        </w:numPr>
        <w:pStyle w:val="Compact"/>
      </w:pPr>
      <w:hyperlink w:anchor="access-information">
        <w:r>
          <w:rPr>
            <w:rStyle w:val="Hyperlink"/>
          </w:rPr>
          <w:t xml:space="preserve">Access Information</w:t>
        </w:r>
      </w:hyperlink>
    </w:p>
    <w:p>
      <w:pPr>
        <w:numPr>
          <w:ilvl w:val="1"/>
          <w:numId w:val="1004"/>
        </w:numPr>
        <w:pStyle w:val="Compact"/>
      </w:pPr>
      <w:hyperlink w:anchor="glossary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bCs/>
          <w:b/>
        </w:rPr>
        <w:t xml:space="preserve">MekongSaltLab</w:t>
      </w:r>
      <w:r>
        <w:t xml:space="preserve"> </w:t>
      </w:r>
      <w:r>
        <w:t xml:space="preserve">is a geospatial data monitoring and visualization platform (WebGIS) serving the Mekong Delta region, with a primary focus on</w:t>
      </w:r>
      <w:r>
        <w:t xml:space="preserve"> </w:t>
      </w:r>
      <w:r>
        <w:rPr>
          <w:bCs/>
          <w:b/>
        </w:rPr>
        <w:t xml:space="preserve">Tra Vinh</w:t>
      </w:r>
      <w:r>
        <w:t xml:space="preserve"> </w:t>
      </w:r>
      <w:r>
        <w:t xml:space="preserve">province. The system is designed to support water resource management, hydrometeorology, and environmental management through powerful interactive mapping tools.</w:t>
      </w:r>
    </w:p>
    <w:p>
      <w:pPr>
        <w:pStyle w:val="BodyText"/>
      </w:pPr>
      <w:r>
        <w:t xml:space="preserve">This manual is divided into two parts: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A – User Guide:</w:t>
      </w:r>
      <w:r>
        <w:t xml:space="preserve"> </w:t>
      </w:r>
      <w:r>
        <w:t xml:space="preserve">For all users (USER role) who want to explore and use the system.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B – Administration Guide:</w:t>
      </w:r>
      <w:r>
        <w:t xml:space="preserve"> </w:t>
      </w:r>
      <w:r>
        <w:t xml:space="preserve">For data managers (DATA_MANAGER) and system administrators (ADMIN) who need to manage, update data, and configure the system.</w:t>
      </w:r>
    </w:p>
    <w:p>
      <w:r>
        <w:pict>
          <v:rect style="width:0;height:1.5pt" o:hralign="center" o:hrstd="t" o:hr="t"/>
        </w:pict>
      </w:r>
    </w:p>
    <w:bookmarkEnd w:id="21"/>
    <w:bookmarkStart w:id="41" w:name="part-a.-user-guide"/>
    <w:p>
      <w:pPr>
        <w:pStyle w:val="Heading2"/>
      </w:pPr>
      <w:r>
        <w:t xml:space="preserve">Part A. USER GUIDE</w:t>
      </w:r>
    </w:p>
    <w:bookmarkStart w:id="22" w:name="a.1-accessing-the-portal"/>
    <w:p>
      <w:pPr>
        <w:pStyle w:val="Heading3"/>
      </w:pPr>
      <w:r>
        <w:t xml:space="preserve">A.1 Accessing the Portal</w:t>
      </w:r>
    </w:p>
    <w:p>
      <w:pPr>
        <w:pStyle w:val="FirstParagraph"/>
      </w:pPr>
      <w:r>
        <w:t xml:space="preserve">The MekongSaltLab system can be accessed at the following addresses: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148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https://mekongsaltlab.org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 Browsers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Chrome, Firefox, Microsoft Edge (latest versions)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computers, tablets, smartphones</w:t>
            </w:r>
          </w:p>
        </w:tc>
      </w:tr>
    </w:tbl>
    <w:bookmarkEnd w:id="22"/>
    <w:bookmarkStart w:id="26" w:name="a.2-login-registration"/>
    <w:p>
      <w:pPr>
        <w:pStyle w:val="Heading3"/>
      </w:pPr>
      <w:r>
        <w:t xml:space="preserve">A.2 Login / Registration</w:t>
      </w:r>
    </w:p>
    <w:bookmarkStart w:id="23" w:name="a.2.1-registering-a-new-account"/>
    <w:p>
      <w:pPr>
        <w:pStyle w:val="Heading4"/>
      </w:pPr>
      <w:r>
        <w:t xml:space="preserve">A.2.1 Registering a New Account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homepage, click the</w:t>
            </w:r>
            <w:r>
              <w:t xml:space="preserve"> </w:t>
            </w:r>
            <w:r>
              <w:rPr>
                <w:bCs/>
                <w:b/>
              </w:rPr>
              <w:t xml:space="preserve">Login</w:t>
            </w:r>
            <w:r>
              <w:t xml:space="preserve"> </w:t>
            </w:r>
            <w:r>
              <w:t xml:space="preserve">button in the top-right corner of the header.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the</w:t>
            </w:r>
            <w:r>
              <w:t xml:space="preserve"> </w:t>
            </w:r>
            <w:r>
              <w:rPr>
                <w:bCs/>
                <w:b/>
              </w:rPr>
              <w:t xml:space="preserve">Sign Up</w:t>
            </w:r>
            <w:r>
              <w:t xml:space="preserve"> </w:t>
            </w:r>
            <w:r>
              <w:t xml:space="preserve">tab.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in</w:t>
            </w:r>
            <w:r>
              <w:t xml:space="preserve"> </w:t>
            </w:r>
            <w:r>
              <w:rPr>
                <w:bCs/>
                <w:b/>
              </w:rPr>
              <w:t xml:space="preserve">Username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Email</w:t>
            </w:r>
            <w:r>
              <w:t xml:space="preserve">, and</w:t>
            </w:r>
            <w:r>
              <w:t xml:space="preserve"> </w:t>
            </w:r>
            <w:r>
              <w:rPr>
                <w:bCs/>
                <w:b/>
              </w:rPr>
              <w:t xml:space="preserve">Password</w:t>
            </w:r>
            <w:r>
              <w:t xml:space="preserve"> </w:t>
            </w:r>
            <w:r>
              <w:t xml:space="preserve">(minimum 6 characters).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Sign Up</w:t>
            </w:r>
            <w:r>
              <w:t xml:space="preserve"> </w:t>
            </w:r>
            <w:r>
              <w:t xml:space="preserve">to complete. The system automatically logs you in and redirects to the homepage.</w:t>
            </w:r>
          </w:p>
        </w:tc>
      </w:tr>
    </w:tbl>
    <w:bookmarkEnd w:id="23"/>
    <w:bookmarkStart w:id="24" w:name="a.2.2-logging-in"/>
    <w:p>
      <w:pPr>
        <w:pStyle w:val="Heading4"/>
      </w:pPr>
      <w:r>
        <w:t xml:space="preserve">A.2.2 Logging 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the</w:t>
            </w:r>
            <w:r>
              <w:t xml:space="preserve"> </w:t>
            </w:r>
            <w:r>
              <w:rPr>
                <w:bCs/>
                <w:b/>
              </w:rPr>
              <w:t xml:space="preserve">Login</w:t>
            </w:r>
            <w:r>
              <w:t xml:space="preserve"> </w:t>
            </w:r>
            <w:r>
              <w:t xml:space="preserve">button on the header.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Sign In</w:t>
            </w:r>
            <w:r>
              <w:t xml:space="preserve"> </w:t>
            </w:r>
            <w:r>
              <w:t xml:space="preserve">tab is selected by default. Enter your</w:t>
            </w:r>
            <w:r>
              <w:t xml:space="preserve"> </w:t>
            </w:r>
            <w:r>
              <w:rPr>
                <w:bCs/>
                <w:b/>
              </w:rPr>
              <w:t xml:space="preserve">Username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Password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Sign In</w:t>
            </w:r>
            <w:r>
              <w:t xml:space="preserve">. Upon success, the header displays your account name and role.</w:t>
            </w:r>
          </w:p>
        </w:tc>
      </w:tr>
    </w:tbl>
    <w:bookmarkEnd w:id="24"/>
    <w:bookmarkStart w:id="25" w:name="a.2.3-logging-out"/>
    <w:p>
      <w:pPr>
        <w:pStyle w:val="Heading4"/>
      </w:pPr>
      <w:r>
        <w:t xml:space="preserve">A.2.3 Logging Out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Sign Out</w:t>
      </w:r>
      <w:r>
        <w:t xml:space="preserve"> </w:t>
      </w:r>
      <w:r>
        <w:t xml:space="preserve">button on the right side of the header.</w:t>
      </w:r>
    </w:p>
    <w:bookmarkEnd w:id="25"/>
    <w:bookmarkEnd w:id="26"/>
    <w:bookmarkStart w:id="29" w:name="a.3-exploring-the-webgis-map"/>
    <w:p>
      <w:pPr>
        <w:pStyle w:val="Heading3"/>
      </w:pPr>
      <w:r>
        <w:t xml:space="preserve">A.3 Exploring the WebGIS Map</w:t>
      </w:r>
    </w:p>
    <w:bookmarkStart w:id="27" w:name="a.3.1-main-interface"/>
    <w:p>
      <w:pPr>
        <w:pStyle w:val="Heading4"/>
      </w:pPr>
      <w:r>
        <w:t xml:space="preserve">A.3.1 Main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Header Bar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slogan, Login/Sign Out button, Admin button (if authorized)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 Bar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Below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tabs: Data Sets, Additional Criteria,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Left Sidebar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Left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view of 8 data categories, layer checkboxes, Apply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 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OpenLayers map with full zoom/pan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 Toolbar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Below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Layers, Download, Timeline, Time-Lapse, Change base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Footer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links, copyright</w:t>
            </w:r>
          </w:p>
        </w:tc>
      </w:tr>
    </w:tbl>
    <w:bookmarkEnd w:id="27"/>
    <w:bookmarkStart w:id="28" w:name="a.3.2-list-of-8-data-categories"/>
    <w:p>
      <w:pPr>
        <w:pStyle w:val="Heading4"/>
      </w:pPr>
      <w:r>
        <w:t xml:space="preserve">A.3.2 List of 8 Data Categories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1"/>
        <w:gridCol w:w="2511"/>
        <w:gridCol w:w="2318"/>
        <w:gridCol w:w="11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Sub-layers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Landsat Imagery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Landsat satellite bands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 1-7, Composite RGB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Vinh administrative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Province, Commune, Hamlet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environmental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Landuse Planning (9 districts), Soil Type, Channel System, Ground Water, Road, Landuse Classification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Raster &amp;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Ecological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Biodiversity, NDVI, Habitat, Species, Mangroves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Flooding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Flooding Distribution, Flood Depth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Hydrology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hydrological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Salinity, Tidal, pH (hourly)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Ecowitt weather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stations as markers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Water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quality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Water, Ground Water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 + charts</w:t>
            </w:r>
          </w:p>
        </w:tc>
      </w:tr>
    </w:tbl>
    <w:bookmarkEnd w:id="28"/>
    <w:bookmarkEnd w:id="29"/>
    <w:bookmarkStart w:id="30" w:name="a.4-turning-layers-on-and-off"/>
    <w:p>
      <w:pPr>
        <w:pStyle w:val="Heading3"/>
      </w:pPr>
      <w:r>
        <w:t xml:space="preserve">A.4 Turning Layers On and Off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Expand a category:</w:t>
      </w:r>
      <w:r>
        <w:t xml:space="preserve"> </w:t>
      </w:r>
      <w:r>
        <w:t xml:space="preserve">Click the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button to the left of the category name.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Select a layer:</w:t>
      </w:r>
      <w:r>
        <w:t xml:space="preserve"> </w:t>
      </w:r>
      <w:r>
        <w:t xml:space="preserve">Check the</w:t>
      </w:r>
      <w:r>
        <w:t xml:space="preserve"> </w:t>
      </w:r>
      <w:r>
        <w:rPr>
          <w:bCs/>
          <w:b/>
        </w:rPr>
        <w:t xml:space="preserve">checkbox</w:t>
      </w:r>
      <w:r>
        <w:t xml:space="preserve"> </w:t>
      </w:r>
      <w:r>
        <w:t xml:space="preserve">next to the layer you want to display.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Choose display type:</w:t>
      </w:r>
      <w:r>
        <w:t xml:space="preserve"> </w:t>
      </w:r>
      <w:r>
        <w:t xml:space="preserve">For layers that support both Raster (R) and Vector (V), click the corresponding button.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Apply:</w:t>
      </w:r>
      <w:r>
        <w:t xml:space="preserve"> </w:t>
      </w:r>
      <w:r>
        <w:t xml:space="preserve">Click the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button at the bottom of the sidebar.</w:t>
      </w:r>
    </w:p>
    <w:p>
      <w:pPr>
        <w:pStyle w:val="FirstParagraph"/>
      </w:pPr>
      <w:r>
        <w:t xml:space="preserve">To turn off a layer, uncheck the checkbox and click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again.</w:t>
      </w:r>
    </w:p>
    <w:bookmarkEnd w:id="30"/>
    <w:bookmarkStart w:id="31" w:name="a.5-viewing-the-legend"/>
    <w:p>
      <w:pPr>
        <w:pStyle w:val="Heading3"/>
      </w:pPr>
      <w:r>
        <w:t xml:space="preserve">A.5 Viewing the Legend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Layers</w:t>
      </w:r>
      <w:r>
        <w:t xml:space="preserve"> </w:t>
      </w:r>
      <w:r>
        <w:t xml:space="preserve">button on the map toolbar to open the legend panel. This panel displays:</w:t>
      </w:r>
    </w:p>
    <w:p>
      <w:pPr>
        <w:numPr>
          <w:ilvl w:val="0"/>
          <w:numId w:val="1007"/>
        </w:numPr>
        <w:pStyle w:val="Compact"/>
      </w:pPr>
      <w:r>
        <w:t xml:space="preserve">List of active layers currently shown on the map</w:t>
      </w:r>
    </w:p>
    <w:p>
      <w:pPr>
        <w:numPr>
          <w:ilvl w:val="0"/>
          <w:numId w:val="1007"/>
        </w:numPr>
        <w:pStyle w:val="Compact"/>
      </w:pPr>
      <w:r>
        <w:t xml:space="preserve">Colors and symbols corresponding to each layer</w:t>
      </w:r>
    </w:p>
    <w:p>
      <w:pPr>
        <w:numPr>
          <w:ilvl w:val="0"/>
          <w:numId w:val="1007"/>
        </w:numPr>
        <w:pStyle w:val="Compact"/>
      </w:pPr>
      <w:r>
        <w:t xml:space="preserve">Ability to toggle individual layers on/off directly from the legend</w:t>
      </w:r>
    </w:p>
    <w:bookmarkEnd w:id="31"/>
    <w:bookmarkStart w:id="32" w:name="a.6-inspecting-map-features-inspector"/>
    <w:p>
      <w:pPr>
        <w:pStyle w:val="Heading3"/>
      </w:pPr>
      <w:r>
        <w:t xml:space="preserve">A.6 Inspecting Map Features (Inspector)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Hover</w:t>
            </w:r>
            <w:r>
              <w:t xml:space="preserve"> </w:t>
            </w:r>
            <w:r>
              <w:t xml:space="preserve">over a data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 displays detailed information: attributes, pixel values,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</w:t>
            </w:r>
            <w:r>
              <w:t xml:space="preserve"> </w:t>
            </w:r>
            <w:r>
              <w:t xml:space="preserve">on a weather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 displays temperature, humidity, wind, rainfall with sparkline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Click</w:t>
            </w:r>
            <w:r>
              <w:t xml:space="preserve"> </w:t>
            </w:r>
            <w:r>
              <w:t xml:space="preserve">on a water quality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Popup displays water quality parameters and field photos</w:t>
            </w:r>
          </w:p>
        </w:tc>
      </w:tr>
    </w:tbl>
    <w:bookmarkEnd w:id="32"/>
    <w:bookmarkStart w:id="33" w:name="a.7-viewing-charts"/>
    <w:p>
      <w:pPr>
        <w:pStyle w:val="Heading3"/>
      </w:pPr>
      <w:r>
        <w:t xml:space="preserve">A.7 Viewing Charts</w:t>
      </w:r>
    </w:p>
    <w:p>
      <w:pPr>
        <w:pStyle w:val="FirstParagraph"/>
      </w:pPr>
      <w:r>
        <w:t xml:space="preserve">The system provides charts for the following data: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Hydrology:</w:t>
      </w:r>
      <w:r>
        <w:t xml:space="preserve"> </w:t>
      </w:r>
      <w:r>
        <w:t xml:space="preserve">Time-series charts for salinity, pH, and tidal levels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Weather:</w:t>
      </w:r>
      <w:r>
        <w:t xml:space="preserve"> </w:t>
      </w:r>
      <w:r>
        <w:t xml:space="preserve">Sparkline charts for temperature, humidity, wind, and rainfall in station popups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Water Quality:</w:t>
      </w:r>
      <w:r>
        <w:t xml:space="preserve"> </w:t>
      </w:r>
      <w:r>
        <w:t xml:space="preserve">Comparison charts for parameters across monitoring rounds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Landuse:</w:t>
      </w:r>
      <w:r>
        <w:t xml:space="preserve"> </w:t>
      </w:r>
      <w:r>
        <w:t xml:space="preserve">Pie/bar charts showing area statistics by land use type and year</w:t>
      </w:r>
    </w:p>
    <w:bookmarkEnd w:id="33"/>
    <w:bookmarkStart w:id="34" w:name="a.8-filtering-data"/>
    <w:p>
      <w:pPr>
        <w:pStyle w:val="Heading3"/>
      </w:pPr>
      <w:r>
        <w:t xml:space="preserve">A.8 Filtering Data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Additional Criteria</w:t>
      </w:r>
      <w:r>
        <w:t xml:space="preserve"> </w:t>
      </w:r>
      <w:r>
        <w:t xml:space="preserve">tab next to Data Sets to filter data by: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Time:</w:t>
      </w:r>
      <w:r>
        <w:t xml:space="preserve"> </w:t>
      </w:r>
      <w:r>
        <w:t xml:space="preserve">Select a time range (day, month, year) via the Timeline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Parameter:</w:t>
      </w:r>
      <w:r>
        <w:t xml:space="preserve"> </w:t>
      </w:r>
      <w:r>
        <w:t xml:space="preserve">Filter by data type (Salinity, pH, Tidal, etc.)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Area:</w:t>
      </w:r>
      <w:r>
        <w:t xml:space="preserve"> </w:t>
      </w:r>
      <w:r>
        <w:t xml:space="preserve">Filter by administrative boundary (district, commune)</w:t>
      </w:r>
    </w:p>
    <w:p>
      <w:pPr>
        <w:pStyle w:val="FirstParagraph"/>
      </w:pPr>
      <w:r>
        <w:t xml:space="preserve">Filter results are displayed in the</w:t>
      </w:r>
      <w:r>
        <w:t xml:space="preserve"> </w:t>
      </w:r>
      <w:r>
        <w:rPr>
          <w:bCs/>
          <w:b/>
        </w:rPr>
        <w:t xml:space="preserve">Results</w:t>
      </w:r>
      <w:r>
        <w:t xml:space="preserve"> </w:t>
      </w:r>
      <w:r>
        <w:t xml:space="preserve">tab.</w:t>
      </w:r>
    </w:p>
    <w:bookmarkEnd w:id="34"/>
    <w:bookmarkStart w:id="37" w:name="a.9-downloading-data"/>
    <w:p>
      <w:pPr>
        <w:pStyle w:val="Heading3"/>
      </w:pPr>
      <w:r>
        <w:t xml:space="preserve">A.9 Downloading Data</w:t>
      </w:r>
    </w:p>
    <w:bookmarkStart w:id="35" w:name="a.9.1-downloading-public-gis-data"/>
    <w:p>
      <w:pPr>
        <w:pStyle w:val="Heading4"/>
      </w:pPr>
      <w:r>
        <w:t xml:space="preserve">A.9.1 Downloading Public GIS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the</w:t>
            </w:r>
            <w:r>
              <w:t xml:space="preserve"> </w:t>
            </w:r>
            <w:r>
              <w:rPr>
                <w:bCs/>
                <w:b/>
              </w:rPr>
              <w:t xml:space="preserve">Download data</w:t>
            </w:r>
            <w:r>
              <w:t xml:space="preserve"> </w:t>
            </w:r>
            <w:r>
              <w:t xml:space="preserve">button on the map toolbar.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the data layer you want to download.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the format (GeoJSON, Shapefile, GeoTIFF, etc.).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Download</w:t>
            </w:r>
            <w:r>
              <w:t xml:space="preserve">. The file is saved to your computer.</w:t>
            </w:r>
          </w:p>
        </w:tc>
      </w:tr>
    </w:tbl>
    <w:bookmarkEnd w:id="35"/>
    <w:bookmarkStart w:id="36" w:name="a.9.2-downloading-excel-data"/>
    <w:p>
      <w:pPr>
        <w:pStyle w:val="Heading4"/>
      </w:pPr>
      <w:r>
        <w:t xml:space="preserve">A.9.2 Downloading Excel Data</w:t>
      </w:r>
    </w:p>
    <w:p>
      <w:pPr>
        <w:pStyle w:val="FirstParagraph"/>
      </w:pPr>
      <w:r>
        <w:t xml:space="preserve">DATA_MANAGER and ADMIN users can export hydrological data to Excel via the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tab &gt;</w:t>
      </w:r>
      <w:r>
        <w:t xml:space="preserve"> </w:t>
      </w:r>
      <w:r>
        <w:rPr>
          <w:bCs/>
          <w:b/>
        </w:rPr>
        <w:t xml:space="preserve">Export Excel</w:t>
      </w:r>
      <w:r>
        <w:t xml:space="preserve">.</w:t>
      </w:r>
    </w:p>
    <w:bookmarkEnd w:id="36"/>
    <w:bookmarkEnd w:id="37"/>
    <w:bookmarkStart w:id="38" w:name="a.10-printing-or-exporting-the-map"/>
    <w:p>
      <w:pPr>
        <w:pStyle w:val="Heading3"/>
      </w:pPr>
      <w:r>
        <w:t xml:space="preserve">A.10 Printing or Exporting the Map</w:t>
      </w:r>
    </w:p>
    <w:p>
      <w:pPr>
        <w:pStyle w:val="FirstParagraph"/>
      </w:pPr>
      <w:r>
        <w:t xml:space="preserve">Currently, users can take a screenshot of the map for printing or sharing. A direct print function will be developed in a future version.</w:t>
      </w:r>
    </w:p>
    <w:bookmarkEnd w:id="38"/>
    <w:bookmarkStart w:id="39" w:name="a.11-viewing-con-chim-and-hoa-loi-data"/>
    <w:p>
      <w:pPr>
        <w:pStyle w:val="Heading3"/>
      </w:pPr>
      <w:r>
        <w:t xml:space="preserve">A.11 Viewing Con Chim and Hoa Loi Data</w:t>
      </w:r>
    </w:p>
    <w:p>
      <w:pPr>
        <w:pStyle w:val="FirstParagraph"/>
      </w:pPr>
      <w:r>
        <w:rPr>
          <w:bCs/>
          <w:b/>
        </w:rPr>
        <w:t xml:space="preserve">Con Chim</w:t>
      </w:r>
      <w:r>
        <w:t xml:space="preserve"> </w:t>
      </w:r>
      <w:r>
        <w:t xml:space="preserve">(Con Chim commune, Cang Long district) and</w:t>
      </w:r>
      <w:r>
        <w:t xml:space="preserve"> </w:t>
      </w:r>
      <w:r>
        <w:rPr>
          <w:bCs/>
          <w:b/>
        </w:rPr>
        <w:t xml:space="preserve">Hoa Loi</w:t>
      </w:r>
      <w:r>
        <w:t xml:space="preserve"> </w:t>
      </w:r>
      <w:r>
        <w:t xml:space="preserve">(Hoa Loi commune, Cang Long district) are two case study areas within Tra Vinh province. Related data layers are grouped under the</w:t>
      </w:r>
      <w:r>
        <w:t xml:space="preserve"> </w:t>
      </w:r>
      <w:r>
        <w:rPr>
          <w:bCs/>
          <w:b/>
        </w:rPr>
        <w:t xml:space="preserve">Con Chim and Hoa Loi</w:t>
      </w:r>
      <w:r>
        <w:t xml:space="preserve"> </w:t>
      </w:r>
      <w:r>
        <w:t xml:space="preserve">category in the sidebar.</w:t>
      </w:r>
    </w:p>
    <w:p>
      <w:pPr>
        <w:pStyle w:val="BodyText"/>
      </w:pPr>
      <w:r>
        <w:t xml:space="preserve">To view the data:</w:t>
      </w:r>
    </w:p>
    <w:p>
      <w:pPr>
        <w:numPr>
          <w:ilvl w:val="0"/>
          <w:numId w:val="1010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Data Sets</w:t>
      </w:r>
      <w:r>
        <w:t xml:space="preserve"> </w:t>
      </w:r>
      <w:r>
        <w:t xml:space="preserve">sidebar, expand the</w:t>
      </w:r>
      <w:r>
        <w:t xml:space="preserve"> </w:t>
      </w:r>
      <w:r>
        <w:rPr>
          <w:bCs/>
          <w:b/>
        </w:rPr>
        <w:t xml:space="preserve">Con Chim and Hoa Loi</w:t>
      </w:r>
      <w:r>
        <w:t xml:space="preserve"> </w:t>
      </w:r>
      <w:r>
        <w:t xml:space="preserve">category.</w:t>
      </w:r>
    </w:p>
    <w:p>
      <w:pPr>
        <w:numPr>
          <w:ilvl w:val="0"/>
          <w:numId w:val="1010"/>
        </w:numPr>
        <w:pStyle w:val="Compact"/>
      </w:pPr>
      <w:r>
        <w:t xml:space="preserve">Select the desired data layers: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Land Use</w:t>
      </w:r>
      <w:r>
        <w:t xml:space="preserve"> </w:t>
      </w:r>
      <w:r>
        <w:t xml:space="preserve">layer – cadastral-scale land use maps for both areas.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Canals</w:t>
      </w:r>
      <w:r>
        <w:t xml:space="preserve"> </w:t>
      </w:r>
      <w:r>
        <w:t xml:space="preserve">layer – the internal canal network for irrigation.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Monitoring Points</w:t>
      </w:r>
      <w:r>
        <w:t xml:space="preserve"> </w:t>
      </w:r>
      <w:r>
        <w:t xml:space="preserve">layer – surface water quality measurement points.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Satellite Imagery</w:t>
      </w:r>
      <w:r>
        <w:t xml:space="preserve"> </w:t>
      </w:r>
      <w:r>
        <w:t xml:space="preserve">layer – Landsat imagery covering the areas.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to display on the map.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Zoom to Layer</w:t>
      </w:r>
      <w:r>
        <w:t xml:space="preserve"> </w:t>
      </w:r>
      <w:r>
        <w:t xml:space="preserve">to automatically zoom the map to the exact extent of Con Chim or Hoa Loi.</w:t>
      </w:r>
    </w:p>
    <w:bookmarkEnd w:id="39"/>
    <w:bookmarkStart w:id="40" w:name="a.12-viewing-news-articles"/>
    <w:p>
      <w:pPr>
        <w:pStyle w:val="Heading3"/>
      </w:pPr>
      <w:r>
        <w:t xml:space="preserve">A.12 Viewing News &amp; Articles</w:t>
      </w:r>
    </w:p>
    <w:p>
      <w:pPr>
        <w:numPr>
          <w:ilvl w:val="0"/>
          <w:numId w:val="1012"/>
        </w:numPr>
        <w:pStyle w:val="Compact"/>
      </w:pPr>
      <w:r>
        <w:t xml:space="preserve">Access the</w:t>
      </w:r>
      <w:r>
        <w:t xml:space="preserve"> </w:t>
      </w:r>
      <w:r>
        <w:rPr>
          <w:bCs/>
          <w:b/>
        </w:rPr>
        <w:t xml:space="preserve">News</w:t>
      </w:r>
      <w:r>
        <w:t xml:space="preserve"> </w:t>
      </w:r>
      <w:r>
        <w:t xml:space="preserve">page via the header or footer.</w:t>
      </w:r>
    </w:p>
    <w:p>
      <w:pPr>
        <w:numPr>
          <w:ilvl w:val="0"/>
          <w:numId w:val="1012"/>
        </w:numPr>
        <w:pStyle w:val="Compact"/>
      </w:pPr>
      <w:r>
        <w:t xml:space="preserve">Articles are displayed as cards with title, excerpt, and publication date.</w:t>
      </w:r>
    </w:p>
    <w:p>
      <w:pPr>
        <w:numPr>
          <w:ilvl w:val="0"/>
          <w:numId w:val="1012"/>
        </w:numPr>
        <w:pStyle w:val="Compact"/>
      </w:pPr>
      <w:r>
        <w:t xml:space="preserve">Click an article to view its full content.</w:t>
      </w:r>
    </w:p>
    <w:p>
      <w:pPr>
        <w:numPr>
          <w:ilvl w:val="0"/>
          <w:numId w:val="1012"/>
        </w:numPr>
        <w:pStyle w:val="Compact"/>
      </w:pPr>
      <w:r>
        <w:t xml:space="preserve">You can filter articles by category or search by keyword.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91" w:name="part-b.-administration-guide"/>
    <w:p>
      <w:pPr>
        <w:pStyle w:val="Heading2"/>
      </w:pPr>
      <w:r>
        <w:t xml:space="preserve">Part B. ADMINISTRATION GUIDE</w:t>
      </w:r>
    </w:p>
    <w:bookmarkStart w:id="44" w:name="b.1-admin-login"/>
    <w:p>
      <w:pPr>
        <w:pStyle w:val="Heading3"/>
      </w:pPr>
      <w:r>
        <w:t xml:space="preserve">B.1 Admin Login</w:t>
      </w:r>
    </w:p>
    <w:bookmarkStart w:id="42" w:name="b.1.1-default-accounts"/>
    <w:p>
      <w:pPr>
        <w:pStyle w:val="Heading4"/>
      </w:pPr>
      <w:r>
        <w:t xml:space="preserve">B.1.1 Default Accounts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Change your password immediately after the first login!</w:t>
      </w:r>
    </w:p>
    <w:bookmarkEnd w:id="42"/>
    <w:bookmarkStart w:id="43" w:name="b.1.2-accessing-the-admin-panel"/>
    <w:p>
      <w:pPr>
        <w:pStyle w:val="Heading4"/>
      </w:pPr>
      <w:r>
        <w:t xml:space="preserve">B.1.2 Accessing the Admin Panel</w:t>
      </w:r>
    </w:p>
    <w:p>
      <w:pPr>
        <w:numPr>
          <w:ilvl w:val="0"/>
          <w:numId w:val="1013"/>
        </w:numPr>
        <w:pStyle w:val="Compact"/>
      </w:pPr>
      <w:r>
        <w:t xml:space="preserve">Log in with a DATA_MANAGER or ADMIN account.</w:t>
      </w:r>
    </w:p>
    <w:p>
      <w:pPr>
        <w:numPr>
          <w:ilvl w:val="0"/>
          <w:numId w:val="1013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button on the header to access the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page.</w:t>
      </w:r>
    </w:p>
    <w:p>
      <w:pPr>
        <w:numPr>
          <w:ilvl w:val="0"/>
          <w:numId w:val="1013"/>
        </w:numPr>
        <w:pStyle w:val="Compact"/>
      </w:pPr>
      <w:r>
        <w:t xml:space="preserve">The admin interface includes the following tabs:</w:t>
      </w:r>
      <w:r>
        <w:t xml:space="preserve"> </w:t>
      </w:r>
      <w:r>
        <w:rPr>
          <w:bCs/>
          <w:b/>
        </w:rPr>
        <w:t xml:space="preserve">Overview</w:t>
      </w:r>
      <w:r>
        <w:t xml:space="preserve">,</w:t>
      </w:r>
      <w:r>
        <w:t xml:space="preserve"> </w:t>
      </w:r>
      <w:r>
        <w:rPr>
          <w:bCs/>
          <w:b/>
        </w:rPr>
        <w:t xml:space="preserve">Storage</w:t>
      </w:r>
      <w:r>
        <w:t xml:space="preserve">,</w:t>
      </w:r>
      <w:r>
        <w:t xml:space="preserve"> </w:t>
      </w:r>
      <w:r>
        <w:rPr>
          <w:bCs/>
          <w:b/>
        </w:rPr>
        <w:t xml:space="preserve">Data</w:t>
      </w:r>
      <w:r>
        <w:t xml:space="preserve">,</w:t>
      </w:r>
      <w:r>
        <w:t xml:space="preserve"> </w:t>
      </w:r>
      <w:r>
        <w:rPr>
          <w:bCs/>
          <w:b/>
        </w:rPr>
        <w:t xml:space="preserve">GIS</w:t>
      </w:r>
      <w:r>
        <w:t xml:space="preserve">,</w:t>
      </w:r>
      <w:r>
        <w:t xml:space="preserve"> </w:t>
      </w:r>
      <w:r>
        <w:rPr>
          <w:bCs/>
          <w:b/>
        </w:rPr>
        <w:t xml:space="preserve">Articles</w:t>
      </w:r>
      <w:r>
        <w:t xml:space="preserve">,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(ADMIN only).</w:t>
      </w:r>
    </w:p>
    <w:bookmarkEnd w:id="43"/>
    <w:bookmarkEnd w:id="44"/>
    <w:bookmarkStart w:id="45" w:name="b.2-dashboard-overview"/>
    <w:p>
      <w:pPr>
        <w:pStyle w:val="Heading3"/>
      </w:pPr>
      <w:r>
        <w:t xml:space="preserve">B.2 Dashboard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tab displays:</w:t>
      </w:r>
    </w:p>
    <w:p>
      <w:pPr>
        <w:numPr>
          <w:ilvl w:val="0"/>
          <w:numId w:val="1014"/>
        </w:numPr>
        <w:pStyle w:val="Compact"/>
      </w:pPr>
      <w:r>
        <w:t xml:space="preserve">Logged-in account information (username, email, role, creation date)</w:t>
      </w:r>
    </w:p>
    <w:p>
      <w:pPr>
        <w:numPr>
          <w:ilvl w:val="0"/>
          <w:numId w:val="1014"/>
        </w:numPr>
        <w:pStyle w:val="Compact"/>
      </w:pPr>
      <w:r>
        <w:t xml:space="preserve">System statistics: total users, number of S3 files, storage usage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Trigger Backup</w:t>
      </w:r>
      <w:r>
        <w:t xml:space="preserve"> </w:t>
      </w:r>
      <w:r>
        <w:t xml:space="preserve">button (ADMIN): manually initiate a system backup</w:t>
      </w:r>
    </w:p>
    <w:bookmarkEnd w:id="45"/>
    <w:bookmarkStart w:id="52" w:name="b.3-managing-s3-storage"/>
    <w:p>
      <w:pPr>
        <w:pStyle w:val="Heading3"/>
      </w:pPr>
      <w:r>
        <w:t xml:space="preserve">B.3 Managing S3 Storage</w:t>
      </w:r>
    </w:p>
    <w:bookmarkStart w:id="46" w:name="b.3.1-s3-explorer-interface"/>
    <w:p>
      <w:pPr>
        <w:pStyle w:val="Heading4"/>
      </w:pPr>
      <w:r>
        <w:t xml:space="preserve">B.3.1 S3 Explorer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Folder Tree (left)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the S3 directory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List (right)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files in the selected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Upload, New Folder, Download, Rename, Copy, Delete, Get Signed URL</w:t>
            </w:r>
          </w:p>
        </w:tc>
      </w:tr>
    </w:tbl>
    <w:bookmarkEnd w:id="46"/>
    <w:bookmarkStart w:id="47" w:name="b.3.2-s3-directory-structure"/>
    <w:p>
      <w:pPr>
        <w:pStyle w:val="Heading4"/>
      </w:pPr>
      <w:r>
        <w:t xml:space="preserve">B.3.2 S3 Directory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28"/>
        <w:gridCol w:w="3028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Root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gis-data/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 data (raster &amp; vector)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.tif, .geojson, .shp, .kml…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station-data/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station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.csv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monitoring-data/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monitoring station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.csv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news-images/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images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.jpg, .png, .webp</w:t>
            </w:r>
          </w:p>
        </w:tc>
      </w:tr>
    </w:tbl>
    <w:bookmarkEnd w:id="47"/>
    <w:bookmarkStart w:id="48" w:name="b.3.3-uploading-a-file"/>
    <w:p>
      <w:pPr>
        <w:pStyle w:val="Heading4"/>
      </w:pPr>
      <w:r>
        <w:t xml:space="preserve">B.3.3 Uploading a File</w:t>
      </w:r>
    </w:p>
    <w:p>
      <w:pPr>
        <w:numPr>
          <w:ilvl w:val="0"/>
          <w:numId w:val="1015"/>
        </w:numPr>
        <w:pStyle w:val="Compact"/>
      </w:pPr>
      <w:r>
        <w:t xml:space="preserve">Browse to the target folder in the folder tree.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Upload</w:t>
      </w:r>
      <w:r>
        <w:t xml:space="preserve"> </w:t>
      </w:r>
      <w:r>
        <w:t xml:space="preserve">&gt; select a file from your computer.</w:t>
      </w:r>
    </w:p>
    <w:p>
      <w:pPr>
        <w:numPr>
          <w:ilvl w:val="0"/>
          <w:numId w:val="1015"/>
        </w:numPr>
        <w:pStyle w:val="Compact"/>
      </w:pPr>
      <w:r>
        <w:t xml:space="preserve">Enter an</w:t>
      </w:r>
      <w:r>
        <w:t xml:space="preserve"> </w:t>
      </w:r>
      <w:r>
        <w:rPr>
          <w:bCs/>
          <w:b/>
        </w:rPr>
        <w:t xml:space="preserve">S3 Key</w:t>
      </w:r>
      <w:r>
        <w:t xml:space="preserve"> </w:t>
      </w:r>
      <w:r>
        <w:t xml:space="preserve">(optional) to set a different name.</w:t>
      </w:r>
    </w:p>
    <w:p>
      <w:pPr>
        <w:numPr>
          <w:ilvl w:val="0"/>
          <w:numId w:val="1015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Overwrite</w:t>
      </w:r>
      <w:r>
        <w:t xml:space="preserve"> </w:t>
      </w:r>
      <w:r>
        <w:t xml:space="preserve">if you want to replace an existing file.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Upload</w:t>
      </w:r>
      <w:r>
        <w:t xml:space="preserve">.</w:t>
      </w:r>
    </w:p>
    <w:bookmarkEnd w:id="48"/>
    <w:bookmarkStart w:id="49" w:name="b.3.4-creating-a-new-folder"/>
    <w:p>
      <w:pPr>
        <w:pStyle w:val="Heading4"/>
      </w:pPr>
      <w:r>
        <w:t xml:space="preserve">B.3.4 Creating a New Folder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Folder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Enter the folder name.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</w:t>
      </w:r>
      <w:r>
        <w:t xml:space="preserve">.</w:t>
      </w:r>
    </w:p>
    <w:bookmarkEnd w:id="49"/>
    <w:bookmarkStart w:id="50" w:name="b.3.5-copying-and-moving-files"/>
    <w:p>
      <w:pPr>
        <w:pStyle w:val="Heading4"/>
      </w:pPr>
      <w:r>
        <w:t xml:space="preserve">B.3.5 Copying and Moving Files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Copy:</w:t>
      </w:r>
      <w:r>
        <w:t xml:space="preserve"> </w:t>
      </w:r>
      <w:r>
        <w:t xml:space="preserve">Select file &gt; Copy &gt; browse to destination folder &gt; Paste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Rename:</w:t>
      </w:r>
      <w:r>
        <w:t xml:space="preserve"> </w:t>
      </w:r>
      <w:r>
        <w:t xml:space="preserve">Select file &gt; Rename &gt; enter new name &gt; Save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Move:</w:t>
      </w:r>
      <w:r>
        <w:t xml:space="preserve"> </w:t>
      </w:r>
      <w:r>
        <w:t xml:space="preserve">Copy + Paste, then Delete the original file</w:t>
      </w:r>
    </w:p>
    <w:bookmarkEnd w:id="50"/>
    <w:bookmarkStart w:id="51" w:name="b.3.6-deleting-a-file"/>
    <w:p>
      <w:pPr>
        <w:pStyle w:val="Heading4"/>
      </w:pPr>
      <w:r>
        <w:t xml:space="preserve">B.3.6 Deleting a File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Deletion is</w:t>
      </w:r>
      <w:r>
        <w:t xml:space="preserve"> </w:t>
      </w:r>
      <w:r>
        <w:rPr>
          <w:bCs/>
          <w:b/>
        </w:rPr>
        <w:t xml:space="preserve">permanent</w:t>
      </w:r>
      <w:r>
        <w:t xml:space="preserve"> </w:t>
      </w:r>
      <w:r>
        <w:t xml:space="preserve">and cannot be undone.</w:t>
      </w:r>
    </w:p>
    <w:p>
      <w:pPr>
        <w:numPr>
          <w:ilvl w:val="0"/>
          <w:numId w:val="1018"/>
        </w:numPr>
        <w:pStyle w:val="Compact"/>
      </w:pPr>
      <w:r>
        <w:t xml:space="preserve">Select the file &gt; click</w:t>
      </w:r>
      <w:r>
        <w:t xml:space="preserve"> </w:t>
      </w:r>
      <w:r>
        <w:rPr>
          <w:bCs/>
          <w:b/>
        </w:rPr>
        <w:t xml:space="preserve">Delete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Confirm in the dialog box.</w:t>
      </w:r>
    </w:p>
    <w:bookmarkEnd w:id="51"/>
    <w:bookmarkEnd w:id="52"/>
    <w:bookmarkStart w:id="55" w:name="b.4-managing-gis-data"/>
    <w:p>
      <w:pPr>
        <w:pStyle w:val="Heading3"/>
      </w:pPr>
      <w:r>
        <w:t xml:space="preserve">B.4 Managing GIS Data</w:t>
      </w:r>
    </w:p>
    <w:bookmarkStart w:id="53" w:name="b.4.1-gis-tab-interface"/>
    <w:p>
      <w:pPr>
        <w:pStyle w:val="Heading4"/>
      </w:pPr>
      <w:r>
        <w:t xml:space="preserve">B.4.1 GIS Tab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 List (left)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GIS layers, displaying ID, name, type (RASTER/VECTOR)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Folder Tree (top 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structure within the selected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Area (bottom 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Folder, Upload File, Delete</w:t>
            </w:r>
          </w:p>
        </w:tc>
      </w:tr>
    </w:tbl>
    <w:bookmarkEnd w:id="53"/>
    <w:bookmarkStart w:id="54" w:name="b.4.2-managing-folders-within-a-layer"/>
    <w:p>
      <w:pPr>
        <w:pStyle w:val="Heading4"/>
      </w:pPr>
      <w:r>
        <w:t xml:space="preserve">B.4.2 Managing Folders within a Layer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folder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 Layer &gt; the folder tree displays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new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Folder &gt; enter name &gt; select parent folder &gt;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folder &gt; Delete &gt; confirm (deletes all child files)</w:t>
            </w:r>
          </w:p>
        </w:tc>
      </w:tr>
    </w:tbl>
    <w:bookmarkEnd w:id="54"/>
    <w:bookmarkEnd w:id="55"/>
    <w:bookmarkStart w:id="56" w:name="b.5-adding-a-dataset"/>
    <w:p>
      <w:pPr>
        <w:pStyle w:val="Heading3"/>
      </w:pPr>
      <w:r>
        <w:t xml:space="preserve">B.5 Adding a Dataset</w:t>
      </w:r>
    </w:p>
    <w:p>
      <w:pPr>
        <w:pStyle w:val="FirstParagraph"/>
      </w:pPr>
      <w:r>
        <w:t xml:space="preserve">A dataset is a data layer within the WebGIS system. To add a new dataset, an ADMIN needs to operate directly via MySQL (there is currently no admin interface for this function). Please contact the system administrator for assistance.</w:t>
      </w:r>
    </w:p>
    <w:bookmarkEnd w:id="56"/>
    <w:bookmarkStart w:id="57" w:name="b.6-updating-attributes"/>
    <w:p>
      <w:pPr>
        <w:pStyle w:val="Heading3"/>
      </w:pPr>
      <w:r>
        <w:t xml:space="preserve">B.6 Updating Attributes</w:t>
      </w:r>
    </w:p>
    <w:p>
      <w:pPr>
        <w:pStyle w:val="FirstParagraph"/>
      </w:pPr>
      <w:r>
        <w:t xml:space="preserve">To update the attributes of a data layer:</w:t>
      </w:r>
    </w:p>
    <w:p>
      <w:pPr>
        <w:numPr>
          <w:ilvl w:val="0"/>
          <w:numId w:val="1019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GIS</w:t>
      </w:r>
      <w:r>
        <w:t xml:space="preserve"> </w:t>
      </w:r>
      <w:r>
        <w:t xml:space="preserve">tab &gt; select the Layer.</w:t>
      </w:r>
    </w:p>
    <w:p>
      <w:pPr>
        <w:numPr>
          <w:ilvl w:val="0"/>
          <w:numId w:val="1019"/>
        </w:numPr>
        <w:pStyle w:val="Compact"/>
      </w:pPr>
      <w:r>
        <w:t xml:space="preserve">Select the Folder containing the data file.</w:t>
      </w:r>
    </w:p>
    <w:p>
      <w:pPr>
        <w:numPr>
          <w:ilvl w:val="0"/>
          <w:numId w:val="1019"/>
        </w:numPr>
        <w:pStyle w:val="Compact"/>
      </w:pPr>
      <w:r>
        <w:t xml:space="preserve">Upload the new data file (overwrite the old file if needed).</w:t>
      </w:r>
    </w:p>
    <w:p>
      <w:pPr>
        <w:numPr>
          <w:ilvl w:val="0"/>
          <w:numId w:val="1019"/>
        </w:numPr>
        <w:pStyle w:val="Compact"/>
      </w:pPr>
      <w:r>
        <w:t xml:space="preserve">The system automatically updates the display on the map.</w:t>
      </w:r>
    </w:p>
    <w:bookmarkEnd w:id="57"/>
    <w:bookmarkStart w:id="59" w:name="b.7-uploading-new-monitoring-data"/>
    <w:p>
      <w:pPr>
        <w:pStyle w:val="Heading3"/>
      </w:pPr>
      <w:r>
        <w:t xml:space="preserve">B.7 Uploading New Monitoring Data</w:t>
      </w:r>
    </w:p>
    <w:bookmarkStart w:id="58" w:name="X6ae42c39a9511c497083058bd5a546e91576ad5"/>
    <w:p>
      <w:pPr>
        <w:pStyle w:val="Heading4"/>
      </w:pPr>
      <w:r>
        <w:t xml:space="preserve">B.7.1 Uploading Manual Station Data (Station Data)</w:t>
      </w:r>
    </w:p>
    <w:p>
      <w:pPr>
        <w:numPr>
          <w:ilvl w:val="0"/>
          <w:numId w:val="1020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Storage</w:t>
      </w:r>
      <w:r>
        <w:t xml:space="preserve"> </w:t>
      </w:r>
      <w:r>
        <w:t xml:space="preserve">tab.</w:t>
      </w:r>
    </w:p>
    <w:p>
      <w:pPr>
        <w:numPr>
          <w:ilvl w:val="0"/>
          <w:numId w:val="1020"/>
        </w:numPr>
        <w:pStyle w:val="Compact"/>
      </w:pPr>
      <w:r>
        <w:t xml:space="preserve">Browse to</w:t>
      </w:r>
      <w:r>
        <w:t xml:space="preserve"> </w:t>
      </w:r>
      <w:r>
        <w:rPr>
          <w:rStyle w:val="VerbatimChar"/>
        </w:rPr>
        <w:t xml:space="preserve">station-data/{stationCode}/{parameter}/{year}/{month}/{day}/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Upload</w:t>
      </w:r>
      <w:r>
        <w:t xml:space="preserve"> </w:t>
      </w:r>
      <w:r>
        <w:t xml:space="preserve">&gt; select the CSV file.</w:t>
      </w:r>
    </w:p>
    <w:bookmarkEnd w:id="58"/>
    <w:bookmarkEnd w:id="59"/>
    <w:bookmarkStart w:id="64" w:name="b.8-managing-monitoring-stations"/>
    <w:p>
      <w:pPr>
        <w:pStyle w:val="Heading3"/>
      </w:pPr>
      <w:r>
        <w:t xml:space="preserve">B.8 Managing Monitoring Stations</w:t>
      </w:r>
    </w:p>
    <w:bookmarkStart w:id="60" w:name="b.8.1-viewing-the-station-list"/>
    <w:p>
      <w:pPr>
        <w:pStyle w:val="Heading4"/>
      </w:pPr>
      <w:r>
        <w:t xml:space="preserve">B.8.1 Viewing the Station List</w:t>
      </w:r>
    </w:p>
    <w:p>
      <w:pPr>
        <w:pStyle w:val="FirstParagraph"/>
      </w:pPr>
      <w:r>
        <w:t xml:space="preserve">Go to the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tab &gt;</w:t>
      </w:r>
      <w:r>
        <w:t xml:space="preserve"> </w:t>
      </w:r>
      <w:r>
        <w:rPr>
          <w:bCs/>
          <w:b/>
        </w:rPr>
        <w:t xml:space="preserve">Manual Stations</w:t>
      </w:r>
      <w:r>
        <w:t xml:space="preserve"> </w:t>
      </w:r>
      <w:r>
        <w:t xml:space="preserve">to view the station list table with the following information: Station ID, Type (surface_water/groundwater), Location, Coordinates (Lat/Lng), Image Code, Status.</w:t>
      </w:r>
    </w:p>
    <w:bookmarkEnd w:id="60"/>
    <w:bookmarkStart w:id="61" w:name="b.8.2-adding-a-new-station"/>
    <w:p>
      <w:pPr>
        <w:pStyle w:val="Heading4"/>
      </w:pPr>
      <w:r>
        <w:t xml:space="preserve">B.8.2 Adding a New Station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Station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Enter Station ID, select Type, enter Location, Lat/Lng.</w:t>
      </w:r>
    </w:p>
    <w:p>
      <w:pPr>
        <w:numPr>
          <w:ilvl w:val="0"/>
          <w:numId w:val="1021"/>
        </w:numPr>
        <w:pStyle w:val="Compact"/>
      </w:pPr>
      <w:r>
        <w:t xml:space="preserve">Enter Image Code (optional).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bookmarkEnd w:id="61"/>
    <w:bookmarkStart w:id="62" w:name="b.8.3-importing-stations-from-excel"/>
    <w:p>
      <w:pPr>
        <w:pStyle w:val="Heading4"/>
      </w:pPr>
      <w:r>
        <w:t xml:space="preserve">B.8.3 Importing Stations from Excel</w:t>
      </w:r>
    </w:p>
    <w:p>
      <w:pPr>
        <w:numPr>
          <w:ilvl w:val="0"/>
          <w:numId w:val="102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 Excel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Select an Excel file (columns: Station ID, Type, Location, Lat, Lng, Image Code).</w:t>
      </w:r>
    </w:p>
    <w:p>
      <w:pPr>
        <w:numPr>
          <w:ilvl w:val="0"/>
          <w:numId w:val="102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  <w:r>
        <w:t xml:space="preserve">. The system automatically adds the stations to the database.</w:t>
      </w:r>
    </w:p>
    <w:bookmarkEnd w:id="62"/>
    <w:bookmarkStart w:id="63" w:name="b.8.4-editing-deleting-a-station"/>
    <w:p>
      <w:pPr>
        <w:pStyle w:val="Heading4"/>
      </w:pPr>
      <w:r>
        <w:t xml:space="preserve">B.8.4 Editing / Deleting a Station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Edit:</w:t>
      </w:r>
      <w:r>
        <w:t xml:space="preserve"> </w:t>
      </w:r>
      <w:r>
        <w:t xml:space="preserve">Click on a station &gt; edit form &gt; modify information &gt;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Delete: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&gt; confirm (deletes all associated data).</w:t>
      </w:r>
    </w:p>
    <w:bookmarkEnd w:id="63"/>
    <w:bookmarkEnd w:id="64"/>
    <w:bookmarkStart w:id="68" w:name="b.9-managing-water-quality-data"/>
    <w:p>
      <w:pPr>
        <w:pStyle w:val="Heading3"/>
      </w:pPr>
      <w:r>
        <w:t xml:space="preserve">B.9 Managing Water Quality Data</w:t>
      </w:r>
    </w:p>
    <w:bookmarkStart w:id="65" w:name="b.9.1-previewing-an-excel-file"/>
    <w:p>
      <w:pPr>
        <w:pStyle w:val="Heading4"/>
      </w:pPr>
      <w:r>
        <w:t xml:space="preserve">B.9.1 Previewing an Excel File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tab &gt;</w:t>
      </w:r>
      <w:r>
        <w:t xml:space="preserve"> </w:t>
      </w:r>
      <w:r>
        <w:rPr>
          <w:bCs/>
          <w:b/>
        </w:rPr>
        <w:t xml:space="preserve">Water Quality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Preview Excel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Select an Excel file &gt; select Sample Date &gt;</w:t>
      </w:r>
      <w:r>
        <w:t xml:space="preserve"> </w:t>
      </w:r>
      <w:r>
        <w:rPr>
          <w:bCs/>
          <w:b/>
        </w:rPr>
        <w:t xml:space="preserve">Preview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t xml:space="preserve">The system displays a data preview with QCVN standard comparison.</w:t>
      </w:r>
    </w:p>
    <w:bookmarkEnd w:id="65"/>
    <w:bookmarkStart w:id="66" w:name="b.9.2-importing-data"/>
    <w:p>
      <w:pPr>
        <w:pStyle w:val="Heading4"/>
      </w:pPr>
      <w:r>
        <w:t xml:space="preserve">B.9.2 Importing Data</w:t>
      </w:r>
    </w:p>
    <w:p>
      <w:pPr>
        <w:numPr>
          <w:ilvl w:val="0"/>
          <w:numId w:val="1025"/>
        </w:numPr>
        <w:pStyle w:val="Compact"/>
      </w:pPr>
      <w:r>
        <w:t xml:space="preserve">After a successful preview, click</w:t>
      </w:r>
      <w:r>
        <w:t xml:space="preserve"> </w:t>
      </w:r>
      <w:r>
        <w:rPr>
          <w:bCs/>
          <w:b/>
        </w:rPr>
        <w:t xml:space="preserve">Import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Overwrite</w:t>
      </w:r>
      <w:r>
        <w:t xml:space="preserve"> </w:t>
      </w:r>
      <w:r>
        <w:t xml:space="preserve">if you want to replace existing data.</w:t>
      </w:r>
    </w:p>
    <w:p>
      <w:pPr>
        <w:numPr>
          <w:ilvl w:val="0"/>
          <w:numId w:val="102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Confirm Import</w:t>
      </w:r>
      <w:r>
        <w:t xml:space="preserve">.</w:t>
      </w:r>
    </w:p>
    <w:bookmarkEnd w:id="66"/>
    <w:bookmarkStart w:id="67" w:name="b.9.3-deleting-a-sample"/>
    <w:p>
      <w:pPr>
        <w:pStyle w:val="Heading4"/>
      </w:pPr>
      <w:r>
        <w:t xml:space="preserve">B.9.3 Deleting a Sample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next to the sample you want to remove &gt; confirm.</w:t>
      </w:r>
    </w:p>
    <w:bookmarkEnd w:id="67"/>
    <w:bookmarkEnd w:id="68"/>
    <w:bookmarkStart w:id="71" w:name="b.10-adding-images"/>
    <w:p>
      <w:pPr>
        <w:pStyle w:val="Heading3"/>
      </w:pPr>
      <w:r>
        <w:t xml:space="preserve">B.10 Adding Images</w:t>
      </w:r>
    </w:p>
    <w:bookmarkStart w:id="69" w:name="b.10.1-station-images"/>
    <w:p>
      <w:pPr>
        <w:pStyle w:val="Heading4"/>
      </w:pPr>
      <w:r>
        <w:t xml:space="preserve">B.10.1 Station Images</w:t>
      </w:r>
    </w:p>
    <w:p>
      <w:pPr>
        <w:numPr>
          <w:ilvl w:val="0"/>
          <w:numId w:val="1026"/>
        </w:numPr>
        <w:pStyle w:val="Compact"/>
      </w:pPr>
      <w:r>
        <w:t xml:space="preserve">Upload the image to S3 at</w:t>
      </w:r>
      <w:r>
        <w:t xml:space="preserve"> </w:t>
      </w:r>
      <w:r>
        <w:rPr>
          <w:rStyle w:val="VerbatimChar"/>
        </w:rPr>
        <w:t xml:space="preserve">station-data/manual-stations/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Record the image code (imageCode).</w:t>
      </w:r>
    </w:p>
    <w:p>
      <w:pPr>
        <w:numPr>
          <w:ilvl w:val="0"/>
          <w:numId w:val="1026"/>
        </w:numPr>
        <w:pStyle w:val="Compact"/>
      </w:pPr>
      <w:r>
        <w:t xml:space="preserve">Update the imageCode for the corresponding station via the</w:t>
      </w:r>
      <w:r>
        <w:t xml:space="preserve"> </w:t>
      </w:r>
      <w:r>
        <w:rPr>
          <w:bCs/>
          <w:b/>
        </w:rPr>
        <w:t xml:space="preserve">Manual Stations</w:t>
      </w:r>
      <w:r>
        <w:t xml:space="preserve"> </w:t>
      </w:r>
      <w:r>
        <w:t xml:space="preserve">tab.</w:t>
      </w:r>
    </w:p>
    <w:bookmarkEnd w:id="69"/>
    <w:bookmarkStart w:id="70" w:name="b.10.2-article-images"/>
    <w:p>
      <w:pPr>
        <w:pStyle w:val="Heading4"/>
      </w:pPr>
      <w:r>
        <w:t xml:space="preserve">B.10.2 Article Images</w:t>
      </w:r>
    </w:p>
    <w:p>
      <w:pPr>
        <w:numPr>
          <w:ilvl w:val="0"/>
          <w:numId w:val="1027"/>
        </w:numPr>
        <w:pStyle w:val="Compact"/>
      </w:pPr>
      <w:r>
        <w:t xml:space="preserve">Upload the image to S3 at</w:t>
      </w:r>
      <w:r>
        <w:t xml:space="preserve"> </w:t>
      </w:r>
      <w:r>
        <w:rPr>
          <w:rStyle w:val="VerbatimChar"/>
        </w:rPr>
        <w:t xml:space="preserve">news-images/{article-slug}/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When creating/editing an article, enter the image URL in the</w:t>
      </w:r>
      <w:r>
        <w:t xml:space="preserve"> </w:t>
      </w:r>
      <w:r>
        <w:rPr>
          <w:bCs/>
          <w:b/>
        </w:rPr>
        <w:t xml:space="preserve">Image URL</w:t>
      </w:r>
      <w:r>
        <w:t xml:space="preserve"> </w:t>
      </w:r>
      <w:r>
        <w:t xml:space="preserve">field.</w:t>
      </w:r>
    </w:p>
    <w:bookmarkEnd w:id="70"/>
    <w:bookmarkEnd w:id="71"/>
    <w:bookmarkStart w:id="72" w:name="b.11-configuring-popups"/>
    <w:p>
      <w:pPr>
        <w:pStyle w:val="Heading3"/>
      </w:pPr>
      <w:r>
        <w:t xml:space="preserve">B.11 Configuring Popups</w:t>
      </w:r>
    </w:p>
    <w:p>
      <w:pPr>
        <w:pStyle w:val="FirstParagraph"/>
      </w:pPr>
      <w:r>
        <w:t xml:space="preserve">Object information popups are configured on the backend. To change the popup content:</w:t>
      </w:r>
    </w:p>
    <w:p>
      <w:pPr>
        <w:numPr>
          <w:ilvl w:val="0"/>
          <w:numId w:val="1028"/>
        </w:numPr>
        <w:pStyle w:val="Compact"/>
      </w:pPr>
      <w:r>
        <w:t xml:space="preserve">Edit the configuration file in the backend source code.</w:t>
      </w:r>
    </w:p>
    <w:p>
      <w:pPr>
        <w:numPr>
          <w:ilvl w:val="0"/>
          <w:numId w:val="1028"/>
        </w:numPr>
        <w:pStyle w:val="Compact"/>
      </w:pPr>
      <w:r>
        <w:t xml:space="preserve">Redeploy the backend.</w:t>
      </w:r>
    </w:p>
    <w:p>
      <w:pPr>
        <w:pStyle w:val="BlockText"/>
      </w:pPr>
      <w:r>
        <w:rPr>
          <w:iCs/>
          <w:i/>
        </w:rPr>
        <w:t xml:space="preserve">There is currently no admin interface for configuring popups. This feature will be developed in a future version.</w:t>
      </w:r>
    </w:p>
    <w:bookmarkEnd w:id="72"/>
    <w:bookmarkStart w:id="73" w:name="b.12-configuring-the-legend"/>
    <w:p>
      <w:pPr>
        <w:pStyle w:val="Heading3"/>
      </w:pPr>
      <w:r>
        <w:t xml:space="preserve">B.12 Configuring the Legend</w:t>
      </w:r>
    </w:p>
    <w:p>
      <w:pPr>
        <w:pStyle w:val="FirstParagraph"/>
      </w:pPr>
      <w:r>
        <w:t xml:space="preserve">The legend is automatically generated based on layer data. To modify it:</w:t>
      </w:r>
    </w:p>
    <w:p>
      <w:pPr>
        <w:numPr>
          <w:ilvl w:val="0"/>
          <w:numId w:val="1029"/>
        </w:numPr>
        <w:pStyle w:val="Compact"/>
      </w:pPr>
      <w:r>
        <w:t xml:space="preserve">Update the styles/colors in the frontend configuration file.</w:t>
      </w:r>
    </w:p>
    <w:p>
      <w:pPr>
        <w:numPr>
          <w:ilvl w:val="0"/>
          <w:numId w:val="1029"/>
        </w:numPr>
        <w:pStyle w:val="Compact"/>
      </w:pPr>
      <w:r>
        <w:t xml:space="preserve">Redeploy the frontend.</w:t>
      </w:r>
    </w:p>
    <w:bookmarkEnd w:id="73"/>
    <w:bookmarkStart w:id="78" w:name="b.13-user-account-management"/>
    <w:p>
      <w:pPr>
        <w:pStyle w:val="Heading3"/>
      </w:pPr>
      <w:r>
        <w:t xml:space="preserve">B.13 User Account Management</w:t>
      </w:r>
    </w:p>
    <w:bookmarkStart w:id="74" w:name="b.13.1-viewing-the-user-list-admin"/>
    <w:p>
      <w:pPr>
        <w:pStyle w:val="Heading4"/>
      </w:pPr>
      <w:r>
        <w:t xml:space="preserve">B.13.1 Viewing the User List (ADMIN)</w:t>
      </w:r>
    </w:p>
    <w:p>
      <w:pPr>
        <w:pStyle w:val="FirstParagraph"/>
      </w:pPr>
      <w:r>
        <w:t xml:space="preserve">Go to the</w:t>
      </w:r>
      <w:r>
        <w:t xml:space="preserve"> </w:t>
      </w:r>
      <w:r>
        <w:rPr>
          <w:bCs/>
          <w:b/>
        </w:rPr>
        <w:t xml:space="preserve">Users</w:t>
      </w:r>
      <w:r>
        <w:t xml:space="preserve"> </w:t>
      </w:r>
      <w:r>
        <w:t xml:space="preserve">tab to view the user table: ID, Username, Email, Role, Enabled, Created At.</w:t>
      </w:r>
    </w:p>
    <w:bookmarkEnd w:id="74"/>
    <w:bookmarkStart w:id="75" w:name="b.13.2-adding-a-new-user-admin"/>
    <w:p>
      <w:pPr>
        <w:pStyle w:val="Heading4"/>
      </w:pPr>
      <w:r>
        <w:t xml:space="preserve">B.13.2 Adding a New User (ADMIN)</w:t>
      </w:r>
    </w:p>
    <w:p>
      <w:pPr>
        <w:numPr>
          <w:ilvl w:val="0"/>
          <w:numId w:val="103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User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Enter Username, Email, Password.</w:t>
      </w:r>
    </w:p>
    <w:p>
      <w:pPr>
        <w:numPr>
          <w:ilvl w:val="0"/>
          <w:numId w:val="1030"/>
        </w:numPr>
        <w:pStyle w:val="Compact"/>
      </w:pPr>
      <w:r>
        <w:t xml:space="preserve">Select Role (USER / DATA_MANAGER / ADMIN).</w:t>
      </w:r>
    </w:p>
    <w:p>
      <w:pPr>
        <w:numPr>
          <w:ilvl w:val="0"/>
          <w:numId w:val="1030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Enabled</w:t>
      </w:r>
      <w:r>
        <w:t xml:space="preserve"> </w:t>
      </w:r>
      <w:r>
        <w:t xml:space="preserve">to activate immediately.</w:t>
      </w:r>
    </w:p>
    <w:p>
      <w:pPr>
        <w:numPr>
          <w:ilvl w:val="0"/>
          <w:numId w:val="103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bookmarkEnd w:id="75"/>
    <w:bookmarkStart w:id="76" w:name="b.13.3-editing-user-information-admin"/>
    <w:p>
      <w:pPr>
        <w:pStyle w:val="Heading4"/>
      </w:pPr>
      <w:r>
        <w:t xml:space="preserve">B.13.3 Editing User Information (ADMIN)</w:t>
      </w:r>
    </w:p>
    <w:p>
      <w:pPr>
        <w:numPr>
          <w:ilvl w:val="0"/>
          <w:numId w:val="103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next to the user.</w:t>
      </w:r>
    </w:p>
    <w:p>
      <w:pPr>
        <w:numPr>
          <w:ilvl w:val="0"/>
          <w:numId w:val="1031"/>
        </w:numPr>
        <w:pStyle w:val="Compact"/>
      </w:pPr>
      <w:r>
        <w:t xml:space="preserve">Modify the information (leave Password blank if not changing).</w:t>
      </w:r>
    </w:p>
    <w:p>
      <w:pPr>
        <w:numPr>
          <w:ilvl w:val="0"/>
          <w:numId w:val="103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ADMIN users cannot change their own role.</w:t>
      </w:r>
    </w:p>
    <w:bookmarkEnd w:id="76"/>
    <w:bookmarkStart w:id="77" w:name="b.13.4-disabling-deleting-a-user-admin"/>
    <w:p>
      <w:pPr>
        <w:pStyle w:val="Heading4"/>
      </w:pPr>
      <w:r>
        <w:t xml:space="preserve">B.13.4 Disabling / Deleting a User (ADMIN)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Disable:</w:t>
      </w:r>
      <w:r>
        <w:t xml:space="preserve"> </w:t>
      </w:r>
      <w:r>
        <w:t xml:space="preserve">Turn off</w:t>
      </w:r>
      <w:r>
        <w:t xml:space="preserve"> </w:t>
      </w:r>
      <w:r>
        <w:rPr>
          <w:bCs/>
          <w:b/>
        </w:rPr>
        <w:t xml:space="preserve">Enabled</w:t>
      </w:r>
      <w:r>
        <w:t xml:space="preserve"> </w:t>
      </w:r>
      <w:r>
        <w:t xml:space="preserve">&gt; Save. Can be reactivated at any time.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Delete: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&gt; confirm.</w:t>
      </w:r>
      <w:r>
        <w:t xml:space="preserve"> </w:t>
      </w:r>
      <w:r>
        <w:rPr>
          <w:bCs/>
          <w:b/>
        </w:rPr>
        <w:t xml:space="preserve">Cannot be restored.</w:t>
      </w:r>
    </w:p>
    <w:bookmarkEnd w:id="77"/>
    <w:bookmarkEnd w:id="78"/>
    <w:bookmarkStart w:id="81" w:name="b.14-managing-articles"/>
    <w:p>
      <w:pPr>
        <w:pStyle w:val="Heading3"/>
      </w:pPr>
      <w:r>
        <w:t xml:space="preserve">B.14 Managing Articles</w:t>
      </w:r>
    </w:p>
    <w:bookmarkStart w:id="79" w:name="b.14.1-creating-a-new-article-admin"/>
    <w:p>
      <w:pPr>
        <w:pStyle w:val="Heading4"/>
      </w:pPr>
      <w:r>
        <w:t xml:space="preserve">B.14.1 Creating a New Article (ADMIN)</w:t>
      </w:r>
    </w:p>
    <w:p>
      <w:pPr>
        <w:numPr>
          <w:ilvl w:val="0"/>
          <w:numId w:val="1033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Articles</w:t>
      </w:r>
      <w:r>
        <w:t xml:space="preserve"> </w:t>
      </w:r>
      <w:r>
        <w:t xml:space="preserve">tab &gt;</w:t>
      </w:r>
      <w:r>
        <w:t xml:space="preserve"> </w:t>
      </w:r>
      <w:r>
        <w:rPr>
          <w:bCs/>
          <w:b/>
        </w:rPr>
        <w:t xml:space="preserve">New Article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Enter</w:t>
      </w:r>
      <w:r>
        <w:t xml:space="preserve"> </w:t>
      </w:r>
      <w:r>
        <w:rPr>
          <w:bCs/>
          <w:b/>
        </w:rPr>
        <w:t xml:space="preserve">Title</w:t>
      </w:r>
      <w:r>
        <w:t xml:space="preserve"> </w:t>
      </w:r>
      <w:r>
        <w:t xml:space="preserve">(slug is auto-generated).</w:t>
      </w:r>
    </w:p>
    <w:p>
      <w:pPr>
        <w:numPr>
          <w:ilvl w:val="0"/>
          <w:numId w:val="1033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System Update, Data, Announcement, Event, New Feature, Guide.</w:t>
      </w:r>
    </w:p>
    <w:p>
      <w:pPr>
        <w:numPr>
          <w:ilvl w:val="0"/>
          <w:numId w:val="1033"/>
        </w:numPr>
        <w:pStyle w:val="Compact"/>
      </w:pPr>
      <w:r>
        <w:t xml:space="preserve">Enter</w:t>
      </w:r>
      <w:r>
        <w:t xml:space="preserve"> </w:t>
      </w:r>
      <w:r>
        <w:rPr>
          <w:bCs/>
          <w:b/>
        </w:rPr>
        <w:t xml:space="preserve">Content</w:t>
      </w:r>
      <w:r>
        <w:t xml:space="preserve"> </w:t>
      </w:r>
      <w:r>
        <w:t xml:space="preserve">(supports HTML/rich text).</w:t>
      </w:r>
    </w:p>
    <w:p>
      <w:pPr>
        <w:numPr>
          <w:ilvl w:val="0"/>
          <w:numId w:val="1033"/>
        </w:numPr>
        <w:pStyle w:val="Compact"/>
      </w:pPr>
      <w:r>
        <w:t xml:space="preserve">Enter</w:t>
      </w:r>
      <w:r>
        <w:t xml:space="preserve"> </w:t>
      </w:r>
      <w:r>
        <w:rPr>
          <w:bCs/>
          <w:b/>
        </w:rPr>
        <w:t xml:space="preserve">Excerpt</w:t>
      </w:r>
      <w:r>
        <w:t xml:space="preserve"> </w:t>
      </w:r>
      <w:r>
        <w:t xml:space="preserve">(2-3 sentence summary).</w:t>
      </w:r>
    </w:p>
    <w:p>
      <w:pPr>
        <w:numPr>
          <w:ilvl w:val="0"/>
          <w:numId w:val="1033"/>
        </w:numPr>
        <w:pStyle w:val="Compact"/>
      </w:pPr>
      <w:r>
        <w:t xml:space="preserve">Enter</w:t>
      </w:r>
      <w:r>
        <w:t xml:space="preserve"> </w:t>
      </w:r>
      <w:r>
        <w:rPr>
          <w:bCs/>
          <w:b/>
        </w:rPr>
        <w:t xml:space="preserve">Tags</w:t>
      </w:r>
      <w:r>
        <w:t xml:space="preserve"> </w:t>
      </w:r>
      <w:r>
        <w:t xml:space="preserve">(comma-separated).</w:t>
      </w:r>
    </w:p>
    <w:p>
      <w:pPr>
        <w:numPr>
          <w:ilvl w:val="0"/>
          <w:numId w:val="1033"/>
        </w:numPr>
        <w:pStyle w:val="Compact"/>
      </w:pPr>
      <w:r>
        <w:t xml:space="preserve">Enter</w:t>
      </w:r>
      <w:r>
        <w:t xml:space="preserve"> </w:t>
      </w:r>
      <w:r>
        <w:rPr>
          <w:bCs/>
          <w:b/>
        </w:rPr>
        <w:t xml:space="preserve">Image URL</w:t>
      </w:r>
      <w:r>
        <w:t xml:space="preserve"> </w:t>
      </w:r>
      <w:r>
        <w:t xml:space="preserve">(thumbnail image).</w:t>
      </w:r>
    </w:p>
    <w:p>
      <w:pPr>
        <w:numPr>
          <w:ilvl w:val="0"/>
          <w:numId w:val="1033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Featured</w:t>
      </w:r>
      <w:r>
        <w:t xml:space="preserve"> </w:t>
      </w:r>
      <w:r>
        <w:t xml:space="preserve">to mark the article as featured.</w:t>
      </w:r>
    </w:p>
    <w:p>
      <w:pPr>
        <w:numPr>
          <w:ilvl w:val="0"/>
          <w:numId w:val="1033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to publish immediately (disable = save as draft).</w:t>
      </w:r>
    </w:p>
    <w:p>
      <w:pPr>
        <w:numPr>
          <w:ilvl w:val="0"/>
          <w:numId w:val="103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bookmarkEnd w:id="79"/>
    <w:bookmarkStart w:id="80" w:name="b.14.2-editing-deleting-an-article-admin"/>
    <w:p>
      <w:pPr>
        <w:pStyle w:val="Heading4"/>
      </w:pPr>
      <w:r>
        <w:t xml:space="preserve">B.14.2 Editing / Deleting an Article (ADMIN)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Edit: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&gt; make changes &gt;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Delete: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Confirm</w:t>
      </w:r>
      <w:r>
        <w:t xml:space="preserve">.</w:t>
      </w:r>
    </w:p>
    <w:bookmarkEnd w:id="80"/>
    <w:bookmarkEnd w:id="81"/>
    <w:bookmarkStart w:id="84" w:name="b.15-backup"/>
    <w:p>
      <w:pPr>
        <w:pStyle w:val="Heading3"/>
      </w:pPr>
      <w:r>
        <w:t xml:space="preserve">B.15 Backup</w:t>
      </w:r>
    </w:p>
    <w:bookmarkStart w:id="82" w:name="b.15.1-automatic-backup"/>
    <w:p>
      <w:pPr>
        <w:pStyle w:val="Heading4"/>
      </w:pPr>
      <w:r>
        <w:t xml:space="preserve">B.15.1 Automatic Backup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 at</w:t>
            </w:r>
            <w:r>
              <w:t xml:space="preserve"> </w:t>
            </w:r>
            <w:r>
              <w:rPr>
                <w:bCs/>
                <w:b/>
              </w:rPr>
              <w:t xml:space="preserve">00:00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MySQL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backup/mekong-{yyyyMMdd}_{HHmmss}.sql.gz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bucket, prefix</w:t>
            </w:r>
            <w:r>
              <w:t xml:space="preserve"> </w:t>
            </w:r>
            <w:r>
              <w:rPr>
                <w:rStyle w:val="VerbatimChar"/>
              </w:rPr>
              <w:t xml:space="preserve">backup/</w:t>
            </w:r>
          </w:p>
        </w:tc>
      </w:tr>
    </w:tbl>
    <w:bookmarkEnd w:id="82"/>
    <w:bookmarkStart w:id="83" w:name="b.15.2-manual-backup-admin"/>
    <w:p>
      <w:pPr>
        <w:pStyle w:val="Heading4"/>
      </w:pPr>
      <w:r>
        <w:t xml:space="preserve">B.15.2 Manual Backup (ADMIN)</w:t>
      </w:r>
    </w:p>
    <w:p>
      <w:pPr>
        <w:numPr>
          <w:ilvl w:val="0"/>
          <w:numId w:val="1035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tab.</w:t>
      </w:r>
    </w:p>
    <w:p>
      <w:pPr>
        <w:numPr>
          <w:ilvl w:val="0"/>
          <w:numId w:val="1035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Trigger Backup</w:t>
      </w:r>
      <w:r>
        <w:t xml:space="preserve"> </w:t>
      </w:r>
      <w:r>
        <w:t xml:space="preserve">button.</w:t>
      </w:r>
    </w:p>
    <w:p>
      <w:pPr>
        <w:numPr>
          <w:ilvl w:val="0"/>
          <w:numId w:val="1035"/>
        </w:numPr>
        <w:pStyle w:val="Compact"/>
      </w:pPr>
      <w:r>
        <w:t xml:space="preserve">The system performs: database dump &gt; GZip compression &gt; upload to S3.</w:t>
      </w:r>
    </w:p>
    <w:p>
      <w:pPr>
        <w:numPr>
          <w:ilvl w:val="0"/>
          <w:numId w:val="1035"/>
        </w:numPr>
        <w:pStyle w:val="Compact"/>
      </w:pPr>
      <w:r>
        <w:t xml:space="preserve">Verify the backup file in the</w:t>
      </w:r>
      <w:r>
        <w:t xml:space="preserve"> </w:t>
      </w:r>
      <w:r>
        <w:rPr>
          <w:bCs/>
          <w:b/>
        </w:rPr>
        <w:t xml:space="preserve">Storage</w:t>
      </w:r>
      <w:r>
        <w:t xml:space="preserve"> </w:t>
      </w:r>
      <w:r>
        <w:t xml:space="preserve">tab &gt;</w:t>
      </w:r>
      <w:r>
        <w:t xml:space="preserve"> </w:t>
      </w:r>
      <w:r>
        <w:rPr>
          <w:rStyle w:val="VerbatimChar"/>
        </w:rPr>
        <w:t xml:space="preserve">backup/</w:t>
      </w:r>
      <w:r>
        <w:t xml:space="preserve"> </w:t>
      </w:r>
      <w:r>
        <w:t xml:space="preserve">prefix.</w:t>
      </w:r>
    </w:p>
    <w:bookmarkEnd w:id="83"/>
    <w:bookmarkEnd w:id="84"/>
    <w:bookmarkStart w:id="85" w:name="b.16-restoration"/>
    <w:p>
      <w:pPr>
        <w:pStyle w:val="Heading3"/>
      </w:pPr>
      <w:r>
        <w:t xml:space="preserve">B.16 Restoration</w:t>
      </w:r>
    </w:p>
    <w:p>
      <w:pPr>
        <w:pStyle w:val="FirstParagraph"/>
      </w:pPr>
      <w:r>
        <w:t xml:space="preserve">To restore data from a backup file:</w:t>
      </w:r>
    </w:p>
    <w:p>
      <w:pPr>
        <w:numPr>
          <w:ilvl w:val="0"/>
          <w:numId w:val="1036"/>
        </w:numPr>
        <w:pStyle w:val="Compact"/>
      </w:pPr>
      <w:r>
        <w:t xml:space="preserve">Download the</w:t>
      </w:r>
      <w:r>
        <w:t xml:space="preserve"> </w:t>
      </w:r>
      <w:r>
        <w:rPr>
          <w:rStyle w:val="VerbatimChar"/>
        </w:rPr>
        <w:t xml:space="preserve">.sql.gz</w:t>
      </w:r>
      <w:r>
        <w:t xml:space="preserve"> </w:t>
      </w:r>
      <w:r>
        <w:t xml:space="preserve">file from S3 (</w:t>
      </w:r>
      <w:r>
        <w:rPr>
          <w:bCs/>
          <w:b/>
        </w:rPr>
        <w:t xml:space="preserve">Storage</w:t>
      </w:r>
      <w:r>
        <w:t xml:space="preserve"> </w:t>
      </w:r>
      <w:r>
        <w:t xml:space="preserve">tab &gt;</w:t>
      </w:r>
      <w:r>
        <w:t xml:space="preserve"> </w:t>
      </w:r>
      <w:r>
        <w:rPr>
          <w:rStyle w:val="VerbatimChar"/>
        </w:rPr>
        <w:t xml:space="preserve">backup/</w:t>
      </w:r>
      <w:r>
        <w:t xml:space="preserve"> </w:t>
      </w:r>
      <w:r>
        <w:t xml:space="preserve">prefix).</w:t>
      </w:r>
    </w:p>
    <w:p>
      <w:pPr>
        <w:numPr>
          <w:ilvl w:val="0"/>
          <w:numId w:val="1036"/>
        </w:numPr>
        <w:pStyle w:val="Compact"/>
      </w:pPr>
      <w:r>
        <w:t xml:space="preserve">Decompress:</w:t>
      </w:r>
      <w:r>
        <w:t xml:space="preserve"> </w:t>
      </w:r>
      <w:r>
        <w:rPr>
          <w:rStyle w:val="VerbatimChar"/>
        </w:rPr>
        <w:t xml:space="preserve">gunzip backup-file.sql.gz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Import into MySQL:</w:t>
      </w:r>
      <w:r>
        <w:t xml:space="preserve"> </w:t>
      </w:r>
      <w:r>
        <w:rPr>
          <w:rStyle w:val="VerbatimChar"/>
        </w:rPr>
        <w:t xml:space="preserve">mysql -u root -p mekong &lt; backup-file.sql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This operation is for ADMIN only and must be performed directly on the server.</w:t>
      </w:r>
    </w:p>
    <w:bookmarkEnd w:id="85"/>
    <w:bookmarkStart w:id="88" w:name="b.17-data-fetch-export"/>
    <w:p>
      <w:pPr>
        <w:pStyle w:val="Heading3"/>
      </w:pPr>
      <w:r>
        <w:t xml:space="preserve">B.17 Data Fetch &amp; Export</w:t>
      </w:r>
    </w:p>
    <w:bookmarkStart w:id="86" w:name="b.17.1-manual-data-fetch"/>
    <w:p>
      <w:pPr>
        <w:pStyle w:val="Heading4"/>
      </w:pPr>
      <w:r>
        <w:t xml:space="preserve">B.17.1 Manual Data Fetch</w:t>
      </w:r>
    </w:p>
    <w:p>
      <w:pPr>
        <w:pStyle w:val="FirstParagraph"/>
      </w:pPr>
      <w:r>
        <w:rPr>
          <w:bCs/>
          <w:b/>
        </w:rPr>
        <w:t xml:space="preserve">Ecowitt (Weather Data):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tab &gt; select</w:t>
      </w:r>
      <w:r>
        <w:t xml:space="preserve"> </w:t>
      </w:r>
      <w:r>
        <w:rPr>
          <w:bCs/>
          <w:b/>
        </w:rPr>
        <w:t xml:space="preserve">Ecowitt</w:t>
      </w:r>
      <w:r>
        <w:t xml:space="preserve"> </w:t>
      </w:r>
      <w:r>
        <w:t xml:space="preserve">source.</w:t>
      </w:r>
    </w:p>
    <w:p>
      <w:pPr>
        <w:numPr>
          <w:ilvl w:val="0"/>
          <w:numId w:val="1037"/>
        </w:numPr>
        <w:pStyle w:val="Compact"/>
      </w:pPr>
      <w:r>
        <w:t xml:space="preserve">Select a device from the dropdown list.</w:t>
      </w:r>
    </w:p>
    <w:p>
      <w:pPr>
        <w:numPr>
          <w:ilvl w:val="0"/>
          <w:numId w:val="1037"/>
        </w:numPr>
        <w:pStyle w:val="Compact"/>
      </w:pPr>
      <w:r>
        <w:t xml:space="preserve">Select a date &gt; click</w:t>
      </w:r>
      <w:r>
        <w:t xml:space="preserve"> </w:t>
      </w:r>
      <w:r>
        <w:rPr>
          <w:bCs/>
          <w:b/>
        </w:rPr>
        <w:t xml:space="preserve">Fetch Data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Mekong API (Hydrological Data):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tab &gt; select</w:t>
      </w:r>
      <w:r>
        <w:t xml:space="preserve"> </w:t>
      </w:r>
      <w:r>
        <w:rPr>
          <w:bCs/>
          <w:b/>
        </w:rPr>
        <w:t xml:space="preserve">Mekong</w:t>
      </w:r>
      <w:r>
        <w:t xml:space="preserve"> </w:t>
      </w:r>
      <w:r>
        <w:t xml:space="preserve">source.</w:t>
      </w:r>
    </w:p>
    <w:p>
      <w:pPr>
        <w:numPr>
          <w:ilvl w:val="0"/>
          <w:numId w:val="1038"/>
        </w:numPr>
        <w:pStyle w:val="Compact"/>
      </w:pPr>
      <w:r>
        <w:t xml:space="preserve">Select a date &gt; click</w:t>
      </w:r>
      <w:r>
        <w:t xml:space="preserve"> </w:t>
      </w:r>
      <w:r>
        <w:rPr>
          <w:bCs/>
          <w:b/>
        </w:rPr>
        <w:t xml:space="preserve">Fetch Data</w:t>
      </w:r>
      <w:r>
        <w:t xml:space="preserve">.</w:t>
      </w:r>
    </w:p>
    <w:bookmarkEnd w:id="86"/>
    <w:bookmarkStart w:id="87" w:name="b.17.2-exporting-data-to-excel"/>
    <w:p>
      <w:pPr>
        <w:pStyle w:val="Heading4"/>
      </w:pPr>
      <w:r>
        <w:t xml:space="preserve">B.17.2 Exporting Data to Excel</w:t>
      </w:r>
    </w:p>
    <w:p>
      <w:pPr>
        <w:numPr>
          <w:ilvl w:val="0"/>
          <w:numId w:val="103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 Excel</w:t>
      </w:r>
      <w:r>
        <w:t xml:space="preserve"> </w:t>
      </w:r>
      <w:r>
        <w:t xml:space="preserve">in the Data tab.</w:t>
      </w:r>
    </w:p>
    <w:p>
      <w:pPr>
        <w:numPr>
          <w:ilvl w:val="0"/>
          <w:numId w:val="1039"/>
        </w:numPr>
        <w:pStyle w:val="Compact"/>
      </w:pPr>
      <w:r>
        <w:t xml:space="preserve">Select mode:</w:t>
      </w:r>
      <w:r>
        <w:t xml:space="preserve"> </w:t>
      </w:r>
      <w:r>
        <w:rPr>
          <w:bCs/>
          <w:b/>
        </w:rPr>
        <w:t xml:space="preserve">Monthly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Daily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Select Metric (Salinity, pH, WaterLevel, Alkalinity).</w:t>
      </w:r>
    </w:p>
    <w:p>
      <w:pPr>
        <w:numPr>
          <w:ilvl w:val="0"/>
          <w:numId w:val="1039"/>
        </w:numPr>
        <w:pStyle w:val="Compact"/>
      </w:pPr>
      <w:r>
        <w:t xml:space="preserve">Select Province (Tra Vinh, Ben Tre, Vinh Long).</w:t>
      </w:r>
    </w:p>
    <w:p>
      <w:pPr>
        <w:numPr>
          <w:ilvl w:val="0"/>
          <w:numId w:val="1039"/>
        </w:numPr>
        <w:pStyle w:val="Compact"/>
      </w:pPr>
      <w:r>
        <w:t xml:space="preserve">Select Time period &gt; click</w:t>
      </w:r>
      <w:r>
        <w:t xml:space="preserve"> </w:t>
      </w:r>
      <w:r>
        <w:rPr>
          <w:bCs/>
          <w:b/>
        </w:rPr>
        <w:t xml:space="preserve">Export</w:t>
      </w:r>
      <w:r>
        <w:t xml:space="preserve">.</w:t>
      </w:r>
    </w:p>
    <w:bookmarkEnd w:id="87"/>
    <w:bookmarkEnd w:id="88"/>
    <w:bookmarkStart w:id="89" w:name="b.18-landuse-computation"/>
    <w:p>
      <w:pPr>
        <w:pStyle w:val="Heading3"/>
      </w:pPr>
      <w:r>
        <w:t xml:space="preserve">B.18 Landuse Computation</w:t>
      </w:r>
    </w:p>
    <w:p>
      <w:pPr>
        <w:numPr>
          <w:ilvl w:val="0"/>
          <w:numId w:val="1040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GIS</w:t>
      </w:r>
      <w:r>
        <w:t xml:space="preserve"> </w:t>
      </w:r>
      <w:r>
        <w:t xml:space="preserve">tab &gt;</w:t>
      </w:r>
      <w:r>
        <w:t xml:space="preserve"> </w:t>
      </w:r>
      <w:r>
        <w:rPr>
          <w:bCs/>
          <w:b/>
        </w:rPr>
        <w:t xml:space="preserve">Landuse Compute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View land use area statistics by year.</w:t>
      </w:r>
    </w:p>
    <w:p>
      <w:pPr>
        <w:numPr>
          <w:ilvl w:val="0"/>
          <w:numId w:val="104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Compute</w:t>
      </w:r>
      <w:r>
        <w:t xml:space="preserve"> </w:t>
      </w:r>
      <w:r>
        <w:t xml:space="preserve">to rerun the computation (asynchronous).</w:t>
      </w:r>
    </w:p>
    <w:p>
      <w:pPr>
        <w:numPr>
          <w:ilvl w:val="0"/>
          <w:numId w:val="1040"/>
        </w:numPr>
        <w:pStyle w:val="Compact"/>
      </w:pPr>
      <w:r>
        <w:t xml:space="preserve">Monitor progress via</w:t>
      </w:r>
      <w:r>
        <w:t xml:space="preserve"> </w:t>
      </w:r>
      <w:r>
        <w:rPr>
          <w:bCs/>
          <w:b/>
        </w:rPr>
        <w:t xml:space="preserve">Compute Status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Inventory</w:t>
      </w:r>
      <w:r>
        <w:t xml:space="preserve"> </w:t>
      </w:r>
      <w:r>
        <w:t xml:space="preserve">to check which raster files have been processed.</w:t>
      </w:r>
    </w:p>
    <w:bookmarkEnd w:id="89"/>
    <w:bookmarkStart w:id="90" w:name="b.19-cors-and-ip-configuration"/>
    <w:p>
      <w:pPr>
        <w:pStyle w:val="Heading3"/>
      </w:pPr>
      <w:r>
        <w:t xml:space="preserve">B.19 CORS and IP Configuration</w:t>
      </w:r>
    </w:p>
    <w:p>
      <w:pPr>
        <w:pStyle w:val="FirstParagraph"/>
      </w:pPr>
      <w:r>
        <w:t xml:space="preserve">When the server IP address changes: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Recommended: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./manage.sh</w:t>
      </w:r>
      <w:r>
        <w:t xml:space="preserve"> </w:t>
      </w:r>
      <w:r>
        <w:t xml:space="preserve">&gt; select option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(Change IP).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Manual: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application.yaml</w:t>
      </w:r>
      <w:r>
        <w:t xml:space="preserve"> </w:t>
      </w:r>
      <w:r>
        <w:t xml:space="preserve">(allowedOrigins) and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(NEXT_PUBLIC_API_URL).</w:t>
      </w:r>
    </w:p>
    <w:p>
      <w:pPr>
        <w:pStyle w:val="FirstParagraph"/>
      </w:pPr>
      <w:r>
        <w:t xml:space="preserve">To change a user’s role via MySQL in an emergency: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mekong;</w:t>
      </w:r>
      <w:r>
        <w:br/>
      </w:r>
      <w:r>
        <w:rPr>
          <w:rStyle w:val="CommentTok"/>
        </w:rPr>
        <w:t xml:space="preserve">-- View all users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enabled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  <w:r>
        <w:br/>
      </w:r>
      <w:r>
        <w:rPr>
          <w:rStyle w:val="CommentTok"/>
        </w:rPr>
        <w:t xml:space="preserve">-- Change role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'DATA_MANAGER'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Disable an account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'old_user'</w:t>
      </w:r>
      <w:r>
        <w:rPr>
          <w:rStyle w:val="NormalTok"/>
        </w:rPr>
        <w:t xml:space="preserve">;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Back up your data before operating directly on MySQL!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appendices"/>
    <w:p>
      <w:pPr>
        <w:pStyle w:val="Heading2"/>
      </w:pPr>
      <w:r>
        <w:t xml:space="preserve">Appendices</w:t>
      </w:r>
    </w:p>
    <w:bookmarkStart w:id="92" w:name="detailed-permissions-table"/>
    <w:p>
      <w:pPr>
        <w:pStyle w:val="Heading3"/>
      </w:pPr>
      <w:r>
        <w:t xml:space="preserve">Detailed Permissions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DATA_MANAGER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WebGIS 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News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Public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/ Registration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Overview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S3 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S3 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Create/Copy/Rename S3 Folders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GIS Layers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Monitoring Stations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Water Quality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Articles (CRUD)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 Data Fetch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Excel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Landuse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 Backup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bookmarkEnd w:id="92"/>
    <w:bookmarkStart w:id="93" w:name="access-information"/>
    <w:p>
      <w:pPr>
        <w:pStyle w:val="Heading3"/>
      </w:pPr>
      <w:r>
        <w:t xml:space="preserve">Access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https://mekongsaltlab.org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API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http://103.54.251.212:8084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Swagger API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https://mekongsaltlab.org/swagger-ui/</w:t>
            </w:r>
          </w:p>
        </w:tc>
      </w:tr>
    </w:tbl>
    <w:bookmarkEnd w:id="93"/>
    <w:bookmarkStart w:id="94" w:name="default-accounts"/>
    <w:p>
      <w:pPr>
        <w:pStyle w:val="Heading3"/>
      </w:pPr>
      <w:r>
        <w:t xml:space="preserve">Default Accounts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Change your password immediately after the first login!</w:t>
      </w:r>
    </w:p>
    <w:bookmarkEnd w:id="94"/>
    <w:bookmarkStart w:id="9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Web-based Geographic Information System, powered by OpenLayers 10.9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 (Next.js 15 + React 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processing (Spring Boot 4.0, Java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between Frontend and Backend (RESTful, 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file storage (S3-compatible object 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file with embedded geospatial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Optimized GeoTIFF – optimized for web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JSON format for geospatial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DXF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AutoCAD technical drawing format, converted to GeoJSON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 – user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UTM 48N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coordinate system (EPSG:32648) for the Mekong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data layer on the map (raster/vector)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Grid-based data (pixels)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Geometric object data (points, lines, polygons)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Copyright 2026 MekongSaltLab. WebGIS User and Administration Manual – Version 1.0.</w:t>
      </w:r>
      <w:r>
        <w:br/>
      </w:r>
      <w:r>
        <w:rPr>
          <w:iCs/>
          <w:i/>
        </w:rPr>
        <w:t xml:space="preserve">Drafted by Hoang and Duy.</w:t>
      </w:r>
    </w:p>
    <w:bookmarkEnd w:id="95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2026-07-28T07:47:32Z</dcterms:created>
  <dcterms:modified xsi:type="dcterms:W3CDTF">2026-07-28T07:47:32Z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