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299F09">
    <v:background id="_x0000_s1025" o:bwmode="white" fillcolor="#299f09" o:targetscreensize="1024,768">
      <v:fill color2="fill darken(118)" method="linear sigma" focus="100%" type="gradientRadial">
        <o:fill v:ext="view" type="gradientCenter"/>
      </v:fill>
    </v:background>
  </w:background>
  <w:body>
    <w:p w:rsidR="00A665E0" w:rsidRDefault="00B065D1" w:rsidP="00BD7E4A">
      <w:pPr>
        <w:spacing w:after="0" w:line="240" w:lineRule="auto"/>
      </w:pPr>
      <w:r w:rsidRPr="00B3722E">
        <w:rPr>
          <w:rFonts w:ascii="Calibri" w:eastAsia="Times New Roman" w:hAnsi="Calibri" w:cs="Calibri"/>
          <w:noProof/>
          <w:color w:val="FF0000"/>
          <w:spacing w:val="0"/>
          <w:sz w:val="22"/>
          <w:lang w:val="en-AU" w:eastAsia="en-AU"/>
        </w:rPr>
        <w:drawing>
          <wp:inline distT="0" distB="0" distL="0" distR="0" wp14:anchorId="5BEEDED2" wp14:editId="75E7156C">
            <wp:extent cx="2228850" cy="647700"/>
            <wp:effectExtent l="0" t="0" r="0" b="0"/>
            <wp:docPr id="5" name="Picture 5">
              <a:extLst xmlns:a="http://schemas.openxmlformats.org/drawingml/2006/main">
                <a:ext uri="{63B3BB69-23CF-44E3-9099-C40C66FF867C}">
                  <a14:compatExt xmlns:a14="http://schemas.microsoft.com/office/drawing/2010/main" spid="_x0000_s3083"/>
                </a:ext>
              </a:extLst>
            </wp:docPr>
            <wp:cNvGraphicFramePr/>
            <a:graphic xmlns:a="http://schemas.openxmlformats.org/drawingml/2006/main">
              <a:graphicData uri="http://schemas.openxmlformats.org/drawingml/2006/picture">
                <pic:pic xmlns:pic="http://schemas.openxmlformats.org/drawingml/2006/picture">
                  <pic:nvPicPr>
                    <pic:cNvPr id="2" name="Object 11">
                      <a:extLst>
                        <a:ext uri="{63B3BB69-23CF-44E3-9099-C40C66FF867C}">
                          <a14:compatExt xmlns:a14="http://schemas.microsoft.com/office/drawing/2010/main" spid="_x0000_s3083"/>
                        </a:ext>
                      </a:extLst>
                    </pic:cNvPr>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228850" cy="647700"/>
                    </a:xfrm>
                    <a:prstGeom prst="rect">
                      <a:avLst/>
                    </a:prstGeom>
                  </pic:spPr>
                </pic:pic>
              </a:graphicData>
            </a:graphic>
          </wp:inline>
        </w:drawing>
      </w:r>
    </w:p>
    <w:p w:rsidR="00BD7E4A" w:rsidRDefault="003B554F" w:rsidP="003B554F">
      <w:pPr>
        <w:rPr>
          <w:rFonts w:ascii="Calibri" w:eastAsia="Times New Roman" w:hAnsi="Calibri" w:cs="Calibri"/>
          <w:noProof/>
          <w:color w:val="FF0000"/>
          <w:spacing w:val="0"/>
          <w:sz w:val="22"/>
          <w:lang w:val="en-AU" w:eastAsia="en-AU"/>
        </w:rPr>
      </w:pPr>
      <w:r w:rsidRPr="00F32B6F">
        <w:rPr>
          <w:rFonts w:eastAsia="Times New Roman"/>
          <w:b/>
          <w:bCs/>
          <w:color w:val="FFFFFF"/>
          <w:spacing w:val="0"/>
          <w:sz w:val="30"/>
          <w:szCs w:val="30"/>
          <w:lang w:val="en-AU" w:eastAsia="en-AU"/>
        </w:rPr>
        <w:t>CHI NHÁNH BẮC TPHCM</w:t>
      </w:r>
      <w:r w:rsidRPr="00B3722E">
        <w:rPr>
          <w:rFonts w:ascii="Calibri" w:eastAsia="Times New Roman" w:hAnsi="Calibri" w:cs="Calibri"/>
          <w:noProof/>
          <w:color w:val="FF0000"/>
          <w:spacing w:val="0"/>
          <w:sz w:val="22"/>
          <w:lang w:val="en-AU" w:eastAsia="en-AU"/>
        </w:rPr>
        <w:t xml:space="preserve"> </w:t>
      </w:r>
    </w:p>
    <w:p w:rsidR="008D46DA" w:rsidRPr="0077709D" w:rsidRDefault="008D46DA" w:rsidP="00E729EC">
      <w:pPr>
        <w:spacing w:after="0" w:line="240" w:lineRule="auto"/>
        <w:jc w:val="center"/>
        <w:rPr>
          <w:rFonts w:eastAsia="Times New Roman"/>
          <w:b/>
          <w:bCs/>
          <w:iCs/>
          <w:color w:val="FFFF00"/>
          <w:sz w:val="40"/>
          <w:szCs w:val="40"/>
        </w:rPr>
      </w:pPr>
      <w:bookmarkStart w:id="0" w:name="_GoBack"/>
      <w:r w:rsidRPr="0077709D">
        <w:rPr>
          <w:rFonts w:eastAsia="Times New Roman"/>
          <w:b/>
          <w:bCs/>
          <w:iCs/>
          <w:color w:val="FFFF00"/>
          <w:sz w:val="40"/>
          <w:szCs w:val="40"/>
        </w:rPr>
        <w:t xml:space="preserve">Chương trình cho vay “Tín dụng xanh” </w:t>
      </w:r>
      <w:r w:rsidR="009D0973" w:rsidRPr="0077709D">
        <w:rPr>
          <w:rFonts w:eastAsia="Times New Roman"/>
          <w:b/>
          <w:bCs/>
          <w:iCs/>
          <w:color w:val="FFFF00"/>
          <w:sz w:val="40"/>
          <w:szCs w:val="40"/>
        </w:rPr>
        <w:t>đối với KHCN</w:t>
      </w:r>
    </w:p>
    <w:bookmarkEnd w:id="0"/>
    <w:p w:rsidR="00E729EC" w:rsidRPr="00E729EC" w:rsidRDefault="00921D5D" w:rsidP="00E729EC">
      <w:pPr>
        <w:spacing w:after="0" w:line="240" w:lineRule="auto"/>
        <w:jc w:val="center"/>
        <w:rPr>
          <w:rFonts w:eastAsia="Times New Roman"/>
          <w:b/>
          <w:bCs/>
          <w:i/>
          <w:color w:val="FFFFFF"/>
          <w:spacing w:val="0"/>
          <w:sz w:val="26"/>
          <w:szCs w:val="26"/>
          <w:lang w:val="en-AU" w:eastAsia="en-AU"/>
        </w:rPr>
      </w:pPr>
      <w:r w:rsidRPr="00E729EC">
        <w:rPr>
          <w:rFonts w:eastAsia="Times New Roman"/>
          <w:b/>
          <w:bCs/>
          <w:i/>
          <w:color w:val="FFFFFF"/>
          <w:spacing w:val="0"/>
          <w:sz w:val="26"/>
          <w:szCs w:val="26"/>
          <w:lang w:val="en-AU" w:eastAsia="en-AU"/>
        </w:rPr>
        <w:t>(</w:t>
      </w:r>
      <w:r w:rsidR="00E729EC" w:rsidRPr="00E729EC">
        <w:rPr>
          <w:rFonts w:eastAsia="Times New Roman"/>
          <w:b/>
          <w:bCs/>
          <w:i/>
          <w:color w:val="FFFFFF"/>
          <w:spacing w:val="0"/>
          <w:sz w:val="26"/>
          <w:szCs w:val="26"/>
          <w:lang w:val="en-AU" w:eastAsia="en-AU"/>
        </w:rPr>
        <w:t xml:space="preserve">VB </w:t>
      </w:r>
      <w:r w:rsidR="00B12AC2">
        <w:rPr>
          <w:rFonts w:eastAsia="Times New Roman"/>
          <w:b/>
          <w:bCs/>
          <w:i/>
          <w:color w:val="FFFFFF"/>
          <w:spacing w:val="0"/>
          <w:sz w:val="26"/>
          <w:szCs w:val="26"/>
          <w:lang w:val="en-AU" w:eastAsia="en-AU"/>
        </w:rPr>
        <w:t>2928/</w:t>
      </w:r>
      <w:r w:rsidR="008D46DA" w:rsidRPr="008D46DA">
        <w:rPr>
          <w:rFonts w:eastAsia="Times New Roman"/>
          <w:b/>
          <w:bCs/>
          <w:i/>
          <w:color w:val="FFFFFF"/>
          <w:spacing w:val="0"/>
          <w:sz w:val="26"/>
          <w:szCs w:val="26"/>
          <w:lang w:val="en-AU" w:eastAsia="en-AU"/>
        </w:rPr>
        <w:t>NHNo</w:t>
      </w:r>
      <w:r w:rsidR="00037CD9">
        <w:rPr>
          <w:rFonts w:eastAsia="Times New Roman"/>
          <w:b/>
          <w:bCs/>
          <w:i/>
          <w:color w:val="FFFFFF"/>
          <w:spacing w:val="0"/>
          <w:sz w:val="26"/>
          <w:szCs w:val="26"/>
          <w:lang w:val="en-AU" w:eastAsia="en-AU"/>
        </w:rPr>
        <w:t>.</w:t>
      </w:r>
      <w:r w:rsidR="008D46DA" w:rsidRPr="008D46DA">
        <w:rPr>
          <w:rFonts w:eastAsia="Times New Roman"/>
          <w:b/>
          <w:bCs/>
          <w:i/>
          <w:color w:val="FFFFFF"/>
          <w:spacing w:val="0"/>
          <w:sz w:val="26"/>
          <w:szCs w:val="26"/>
          <w:lang w:val="en-AU" w:eastAsia="en-AU"/>
        </w:rPr>
        <w:t>BTPHCM-KHQLRR</w:t>
      </w:r>
      <w:r w:rsidR="00476111">
        <w:rPr>
          <w:rFonts w:eastAsia="Times New Roman"/>
          <w:b/>
          <w:bCs/>
          <w:i/>
          <w:color w:val="FFFFFF"/>
          <w:spacing w:val="0"/>
          <w:sz w:val="26"/>
          <w:szCs w:val="26"/>
          <w:lang w:val="en-AU" w:eastAsia="en-AU"/>
        </w:rPr>
        <w:t>;</w:t>
      </w:r>
    </w:p>
    <w:p w:rsidR="00921D5D" w:rsidRDefault="00921D5D" w:rsidP="00E729EC">
      <w:pPr>
        <w:spacing w:after="0" w:line="240" w:lineRule="auto"/>
        <w:jc w:val="center"/>
        <w:rPr>
          <w:rFonts w:eastAsia="Times New Roman"/>
          <w:b/>
          <w:bCs/>
          <w:i/>
          <w:color w:val="FFFFFF"/>
          <w:spacing w:val="0"/>
          <w:sz w:val="26"/>
          <w:szCs w:val="26"/>
          <w:lang w:val="en-AU" w:eastAsia="en-AU"/>
        </w:rPr>
      </w:pPr>
      <w:r w:rsidRPr="00E729EC">
        <w:rPr>
          <w:rFonts w:eastAsia="Times New Roman"/>
          <w:b/>
          <w:bCs/>
          <w:i/>
          <w:color w:val="FFFFFF"/>
          <w:spacing w:val="0"/>
          <w:sz w:val="26"/>
          <w:szCs w:val="26"/>
          <w:lang w:val="en-AU" w:eastAsia="en-AU"/>
        </w:rPr>
        <w:t xml:space="preserve">Hiệu lực từ ngày </w:t>
      </w:r>
      <w:r w:rsidR="008D46DA">
        <w:rPr>
          <w:rFonts w:eastAsia="Times New Roman"/>
          <w:b/>
          <w:bCs/>
          <w:i/>
          <w:color w:val="FFFFFF"/>
          <w:spacing w:val="0"/>
          <w:sz w:val="26"/>
          <w:szCs w:val="26"/>
          <w:lang w:val="en-AU" w:eastAsia="en-AU"/>
        </w:rPr>
        <w:t>01/01</w:t>
      </w:r>
      <w:r w:rsidRPr="00E729EC">
        <w:rPr>
          <w:rFonts w:eastAsia="Times New Roman"/>
          <w:b/>
          <w:bCs/>
          <w:i/>
          <w:color w:val="FFFFFF"/>
          <w:spacing w:val="0"/>
          <w:sz w:val="26"/>
          <w:szCs w:val="26"/>
          <w:lang w:val="en-AU" w:eastAsia="en-AU"/>
        </w:rPr>
        <w:t>/2025)</w:t>
      </w:r>
    </w:p>
    <w:p w:rsidR="008D46DA" w:rsidRPr="00902835" w:rsidRDefault="008D46DA" w:rsidP="00E729EC">
      <w:pPr>
        <w:spacing w:after="0" w:line="240" w:lineRule="auto"/>
        <w:jc w:val="center"/>
        <w:rPr>
          <w:rFonts w:eastAsia="Times New Roman"/>
          <w:b/>
          <w:bCs/>
          <w:i/>
          <w:color w:val="FFFF00"/>
          <w:spacing w:val="0"/>
          <w:sz w:val="26"/>
          <w:szCs w:val="26"/>
          <w:lang w:val="en-AU" w:eastAsia="en-AU"/>
        </w:rPr>
      </w:pPr>
    </w:p>
    <w:p w:rsidR="008D46DA" w:rsidRPr="008D46DA" w:rsidRDefault="008D46DA" w:rsidP="008D46DA">
      <w:pPr>
        <w:spacing w:after="0" w:line="240" w:lineRule="auto"/>
        <w:ind w:firstLine="567"/>
        <w:jc w:val="both"/>
        <w:rPr>
          <w:rFonts w:eastAsia="Times New Roman"/>
          <w:bCs/>
          <w:color w:val="FFFFFF"/>
          <w:spacing w:val="0"/>
          <w:szCs w:val="28"/>
          <w:lang w:val="en-AU" w:eastAsia="en-AU"/>
        </w:rPr>
      </w:pPr>
      <w:r w:rsidRPr="00902835">
        <w:rPr>
          <w:rFonts w:eastAsia="Times New Roman"/>
          <w:b/>
          <w:bCs/>
          <w:color w:val="FFFF00"/>
          <w:spacing w:val="0"/>
          <w:szCs w:val="28"/>
          <w:lang w:val="en-AU" w:eastAsia="en-AU"/>
        </w:rPr>
        <w:t>1. Thời gian triển khai</w:t>
      </w:r>
      <w:r w:rsidRPr="00902835">
        <w:rPr>
          <w:rFonts w:eastAsia="Times New Roman"/>
          <w:bCs/>
          <w:color w:val="FFFF00"/>
          <w:spacing w:val="0"/>
          <w:szCs w:val="28"/>
          <w:lang w:val="en-AU" w:eastAsia="en-AU"/>
        </w:rPr>
        <w:t xml:space="preserve">: </w:t>
      </w:r>
      <w:r w:rsidRPr="008D46DA">
        <w:rPr>
          <w:rFonts w:eastAsia="Times New Roman"/>
          <w:bCs/>
          <w:color w:val="FFFFFF"/>
          <w:spacing w:val="0"/>
          <w:szCs w:val="28"/>
          <w:lang w:val="en-AU" w:eastAsia="en-AU"/>
        </w:rPr>
        <w:t xml:space="preserve">Áp dụng đối với các khoản giải ngân phát sinh </w:t>
      </w:r>
      <w:r w:rsidRPr="008D46DA">
        <w:rPr>
          <w:rFonts w:eastAsia="Times New Roman"/>
          <w:bCs/>
          <w:color w:val="FFFF00"/>
          <w:spacing w:val="0"/>
          <w:szCs w:val="28"/>
          <w:lang w:val="en-AU" w:eastAsia="en-AU"/>
        </w:rPr>
        <w:t xml:space="preserve">từ ngày 01/01/2025 đến hết ngày 30/6/2025 </w:t>
      </w:r>
      <w:r w:rsidRPr="008D46DA">
        <w:rPr>
          <w:rFonts w:eastAsia="Times New Roman"/>
          <w:bCs/>
          <w:color w:val="FFFFFF"/>
          <w:spacing w:val="0"/>
          <w:szCs w:val="28"/>
          <w:lang w:val="en-AU" w:eastAsia="en-AU"/>
        </w:rPr>
        <w:t>hoặc đến khi đạt quy mô của Chương trình. Chương trình có thể kết thúc sớm hơn theo quyết định của Tổng Giám đốc.</w:t>
      </w:r>
    </w:p>
    <w:p w:rsidR="008D46DA" w:rsidRPr="00902835" w:rsidRDefault="008D46DA" w:rsidP="008D46DA">
      <w:pPr>
        <w:pStyle w:val="BodyTextIndent"/>
        <w:spacing w:line="288" w:lineRule="auto"/>
        <w:ind w:firstLine="562"/>
        <w:jc w:val="both"/>
        <w:rPr>
          <w:rFonts w:ascii="Times New Roman" w:hAnsi="Times New Roman"/>
          <w:b/>
          <w:bCs/>
          <w:color w:val="FFFF00"/>
          <w:sz w:val="28"/>
          <w:szCs w:val="28"/>
          <w:lang w:val="en-AU" w:eastAsia="en-AU"/>
        </w:rPr>
      </w:pPr>
      <w:r w:rsidRPr="00902835">
        <w:rPr>
          <w:rFonts w:ascii="Times New Roman" w:hAnsi="Times New Roman"/>
          <w:b/>
          <w:bCs/>
          <w:color w:val="FFFF00"/>
          <w:sz w:val="28"/>
          <w:szCs w:val="28"/>
          <w:lang w:val="en-AU" w:eastAsia="en-AU"/>
        </w:rPr>
        <w:t>2. Đối tượng áp dụng.</w:t>
      </w:r>
    </w:p>
    <w:p w:rsidR="008D46DA" w:rsidRDefault="008D46DA" w:rsidP="008D46DA">
      <w:pPr>
        <w:pStyle w:val="BodyTextIndent"/>
        <w:spacing w:line="288" w:lineRule="auto"/>
        <w:ind w:firstLine="562"/>
        <w:jc w:val="both"/>
        <w:rPr>
          <w:rFonts w:ascii="Times New Roman" w:hAnsi="Times New Roman"/>
          <w:color w:val="FFFFFF" w:themeColor="background1"/>
          <w:sz w:val="28"/>
          <w:szCs w:val="28"/>
        </w:rPr>
      </w:pPr>
      <w:r w:rsidRPr="008D46DA">
        <w:rPr>
          <w:rFonts w:ascii="Times New Roman" w:hAnsi="Times New Roman"/>
          <w:color w:val="FFFFFF" w:themeColor="background1"/>
          <w:sz w:val="28"/>
          <w:szCs w:val="28"/>
        </w:rPr>
        <w:t xml:space="preserve">Khách hàng cá nhân vay vốn để thực hiện phương án, dự án sản xuất, kinh doanh (SXKD) sản phẩm, dịch vụ thuộc lĩnh vực xanh: Sản xuất, kinh doanh sản phẩm nông nghiệp hữu cơ; Sản xuất, kinh doanh sản phẩm có nhãn sinh thái; Sản xuất, kinh doanh sản phẩm chuỗi cung ứng thực phẩm an toàn; Cơ sở sản xuất, kinh doanh đáp ứng tiêu chuẩn quốc gia về hệ thống quản lý môi trường ISO 14001; Sản xuất, kinh doanh sản phẩm thuỷ sản, trồng trọt, chăn nuôi được sản xuất, sơ chế phù hợp với quy trình thực hành sản xuất nông nghiệp tốt; Phát triển điện mặt trời mái nhà tự sản xuất, tự tiêu thụ (bao gồm cả kinh doanh sản phẩm phục vụ việc lắp đặt điện mặt trời áp mái/điện gió hoặc khách hàng lắp đặt để SXKD kết hợp với sử dụng). </w:t>
      </w:r>
    </w:p>
    <w:p w:rsidR="008D46DA" w:rsidRPr="008D46DA" w:rsidRDefault="000302D6" w:rsidP="008D46DA">
      <w:pPr>
        <w:pStyle w:val="BodyTextIndent"/>
        <w:spacing w:line="288" w:lineRule="auto"/>
        <w:ind w:firstLine="562"/>
        <w:jc w:val="both"/>
        <w:rPr>
          <w:rFonts w:ascii="Times New Roman" w:hAnsi="Times New Roman"/>
          <w:color w:val="FFFFFF" w:themeColor="background1"/>
          <w:sz w:val="28"/>
          <w:szCs w:val="28"/>
        </w:rPr>
      </w:pPr>
      <w:r w:rsidRPr="00902835">
        <w:rPr>
          <w:rFonts w:ascii="Times New Roman" w:hAnsi="Times New Roman"/>
          <w:b/>
          <w:bCs/>
          <w:color w:val="FFFF00"/>
          <w:sz w:val="28"/>
          <w:szCs w:val="28"/>
          <w:lang w:val="en-AU" w:eastAsia="en-AU"/>
        </w:rPr>
        <w:t>3</w:t>
      </w:r>
      <w:r w:rsidR="008D46DA" w:rsidRPr="00902835">
        <w:rPr>
          <w:rFonts w:ascii="Times New Roman" w:hAnsi="Times New Roman"/>
          <w:b/>
          <w:bCs/>
          <w:color w:val="FFFF00"/>
          <w:sz w:val="28"/>
          <w:szCs w:val="28"/>
          <w:lang w:val="en-AU" w:eastAsia="en-AU"/>
        </w:rPr>
        <w:t>. Đồng tiền cho vay, trả nợ:</w:t>
      </w:r>
      <w:r w:rsidR="008D46DA" w:rsidRPr="008D46DA">
        <w:rPr>
          <w:rFonts w:ascii="Times New Roman" w:hAnsi="Times New Roman"/>
          <w:color w:val="FFFFFF" w:themeColor="background1"/>
          <w:sz w:val="28"/>
          <w:szCs w:val="28"/>
        </w:rPr>
        <w:t xml:space="preserve"> Bằng đồng Việt Nam (VND).</w:t>
      </w:r>
    </w:p>
    <w:p w:rsidR="008D46DA" w:rsidRPr="00902835" w:rsidRDefault="000302D6" w:rsidP="008D46DA">
      <w:pPr>
        <w:pStyle w:val="BodyTextIndent"/>
        <w:spacing w:line="288" w:lineRule="auto"/>
        <w:ind w:firstLine="562"/>
        <w:jc w:val="both"/>
        <w:rPr>
          <w:rFonts w:ascii="Times New Roman" w:hAnsi="Times New Roman"/>
          <w:b/>
          <w:bCs/>
          <w:color w:val="FFFF00"/>
          <w:sz w:val="28"/>
          <w:szCs w:val="28"/>
          <w:lang w:val="en-AU" w:eastAsia="en-AU"/>
        </w:rPr>
      </w:pPr>
      <w:r w:rsidRPr="00902835">
        <w:rPr>
          <w:rFonts w:ascii="Times New Roman" w:hAnsi="Times New Roman"/>
          <w:b/>
          <w:bCs/>
          <w:color w:val="FFFF00"/>
          <w:sz w:val="28"/>
          <w:szCs w:val="28"/>
          <w:lang w:val="en-AU" w:eastAsia="en-AU"/>
        </w:rPr>
        <w:t>4</w:t>
      </w:r>
      <w:r w:rsidR="008D46DA" w:rsidRPr="00902835">
        <w:rPr>
          <w:rFonts w:ascii="Times New Roman" w:hAnsi="Times New Roman"/>
          <w:b/>
          <w:bCs/>
          <w:color w:val="FFFF00"/>
          <w:sz w:val="28"/>
          <w:szCs w:val="28"/>
          <w:lang w:val="en-AU" w:eastAsia="en-AU"/>
        </w:rPr>
        <w:t>. Loại cho vay và phương thức cho vay</w:t>
      </w:r>
    </w:p>
    <w:p w:rsidR="008D46DA" w:rsidRDefault="008D46DA" w:rsidP="008D46DA">
      <w:pPr>
        <w:pStyle w:val="BodyTextIndent"/>
        <w:spacing w:line="288" w:lineRule="auto"/>
        <w:ind w:firstLine="562"/>
        <w:jc w:val="both"/>
        <w:rPr>
          <w:rFonts w:ascii="Times New Roman" w:hAnsi="Times New Roman"/>
          <w:color w:val="FFFFFF" w:themeColor="background1"/>
          <w:sz w:val="28"/>
          <w:szCs w:val="28"/>
        </w:rPr>
      </w:pPr>
      <w:r w:rsidRPr="008D46DA">
        <w:rPr>
          <w:rFonts w:ascii="Times New Roman" w:hAnsi="Times New Roman"/>
          <w:color w:val="FFFFFF" w:themeColor="background1"/>
          <w:sz w:val="28"/>
          <w:szCs w:val="28"/>
        </w:rPr>
        <w:t>a) Loại cho vay: Ngắn hạn, trung và dài hạn.</w:t>
      </w:r>
    </w:p>
    <w:p w:rsidR="008D46DA" w:rsidRPr="008D46DA" w:rsidRDefault="008D46DA" w:rsidP="008D46DA">
      <w:pPr>
        <w:pStyle w:val="BodyTextIndent"/>
        <w:spacing w:line="288" w:lineRule="auto"/>
        <w:ind w:firstLine="562"/>
        <w:jc w:val="both"/>
        <w:rPr>
          <w:rFonts w:ascii="Times New Roman" w:hAnsi="Times New Roman"/>
          <w:color w:val="FFFFFF" w:themeColor="background1"/>
          <w:sz w:val="28"/>
          <w:szCs w:val="28"/>
        </w:rPr>
      </w:pPr>
      <w:r w:rsidRPr="008D46DA">
        <w:rPr>
          <w:rFonts w:ascii="Times New Roman" w:hAnsi="Times New Roman"/>
          <w:color w:val="FFFFFF" w:themeColor="background1"/>
          <w:sz w:val="28"/>
          <w:szCs w:val="28"/>
        </w:rPr>
        <w:t xml:space="preserve">b) Phương thức cho vay: </w:t>
      </w:r>
      <w:r w:rsidRPr="008D46DA">
        <w:rPr>
          <w:rFonts w:ascii="Times New Roman" w:hAnsi="Times New Roman"/>
          <w:color w:val="FFFFFF" w:themeColor="background1"/>
          <w:sz w:val="29"/>
          <w:szCs w:val="29"/>
          <w:bdr w:val="none" w:sz="0" w:space="0" w:color="auto" w:frame="1"/>
          <w:lang w:val="pt-BR"/>
        </w:rPr>
        <w:t>cho vay từng lần; cho vay theo hạn mức; cho vay lưu vụ; cho vay theo hạn mức thấu chi</w:t>
      </w:r>
    </w:p>
    <w:p w:rsidR="000302D6" w:rsidRPr="00902835" w:rsidRDefault="000302D6" w:rsidP="000302D6">
      <w:pPr>
        <w:pStyle w:val="BodyTextIndent"/>
        <w:spacing w:line="288" w:lineRule="auto"/>
        <w:ind w:firstLine="562"/>
        <w:jc w:val="both"/>
        <w:rPr>
          <w:rFonts w:ascii="Times New Roman" w:hAnsi="Times New Roman"/>
          <w:b/>
          <w:bCs/>
          <w:color w:val="FFFF00"/>
          <w:sz w:val="28"/>
          <w:szCs w:val="28"/>
          <w:lang w:val="en-AU" w:eastAsia="en-AU"/>
        </w:rPr>
      </w:pPr>
      <w:r w:rsidRPr="00902835">
        <w:rPr>
          <w:rFonts w:ascii="Times New Roman" w:hAnsi="Times New Roman"/>
          <w:b/>
          <w:bCs/>
          <w:color w:val="FFFF00"/>
          <w:sz w:val="28"/>
          <w:szCs w:val="28"/>
          <w:lang w:val="en-AU" w:eastAsia="en-AU"/>
        </w:rPr>
        <w:t>5. Lãi suất cho vay</w:t>
      </w:r>
    </w:p>
    <w:tbl>
      <w:tblPr>
        <w:tblW w:w="99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ook w:val="04A0" w:firstRow="1" w:lastRow="0" w:firstColumn="1" w:lastColumn="0" w:noHBand="0" w:noVBand="1"/>
      </w:tblPr>
      <w:tblGrid>
        <w:gridCol w:w="617"/>
        <w:gridCol w:w="6335"/>
        <w:gridCol w:w="2971"/>
      </w:tblGrid>
      <w:tr w:rsidR="000302D6" w:rsidRPr="000302D6" w:rsidTr="00FA1611">
        <w:trPr>
          <w:trHeight w:val="283"/>
        </w:trPr>
        <w:tc>
          <w:tcPr>
            <w:tcW w:w="6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rsidR="000302D6" w:rsidRPr="000302D6" w:rsidRDefault="000302D6" w:rsidP="000302D6">
            <w:pPr>
              <w:pStyle w:val="BodyTextIndent"/>
              <w:spacing w:line="288" w:lineRule="auto"/>
              <w:ind w:firstLine="0"/>
              <w:jc w:val="center"/>
              <w:rPr>
                <w:rFonts w:ascii="Times New Roman" w:hAnsi="Times New Roman"/>
                <w:b/>
                <w:sz w:val="30"/>
                <w:szCs w:val="30"/>
              </w:rPr>
            </w:pPr>
            <w:r w:rsidRPr="000302D6">
              <w:rPr>
                <w:rFonts w:ascii="Times New Roman" w:hAnsi="Times New Roman"/>
                <w:b/>
                <w:sz w:val="30"/>
                <w:szCs w:val="30"/>
              </w:rPr>
              <w:t>TT</w:t>
            </w:r>
          </w:p>
        </w:tc>
        <w:tc>
          <w:tcPr>
            <w:tcW w:w="633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rsidR="000302D6" w:rsidRPr="000302D6" w:rsidRDefault="000302D6" w:rsidP="000302D6">
            <w:pPr>
              <w:pStyle w:val="BodyTextIndent"/>
              <w:spacing w:line="288" w:lineRule="auto"/>
              <w:ind w:firstLine="0"/>
              <w:jc w:val="center"/>
              <w:rPr>
                <w:rFonts w:ascii="Times New Roman" w:hAnsi="Times New Roman"/>
                <w:b/>
                <w:sz w:val="30"/>
                <w:szCs w:val="30"/>
              </w:rPr>
            </w:pPr>
            <w:r w:rsidRPr="000302D6">
              <w:rPr>
                <w:rFonts w:ascii="Times New Roman" w:hAnsi="Times New Roman"/>
                <w:b/>
                <w:sz w:val="30"/>
                <w:szCs w:val="30"/>
              </w:rPr>
              <w:t>Đối tượng</w:t>
            </w:r>
          </w:p>
        </w:tc>
        <w:tc>
          <w:tcPr>
            <w:tcW w:w="297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rsidR="000302D6" w:rsidRPr="000302D6" w:rsidRDefault="000302D6" w:rsidP="000302D6">
            <w:pPr>
              <w:pStyle w:val="BodyTextIndent"/>
              <w:spacing w:line="288" w:lineRule="auto"/>
              <w:ind w:firstLine="0"/>
              <w:jc w:val="center"/>
              <w:rPr>
                <w:rFonts w:ascii="Times New Roman" w:hAnsi="Times New Roman"/>
                <w:b/>
                <w:sz w:val="30"/>
                <w:szCs w:val="30"/>
              </w:rPr>
            </w:pPr>
            <w:r w:rsidRPr="000302D6">
              <w:rPr>
                <w:rFonts w:ascii="Times New Roman" w:hAnsi="Times New Roman"/>
                <w:b/>
                <w:sz w:val="30"/>
                <w:szCs w:val="30"/>
              </w:rPr>
              <w:t>Lãi suất cho vay</w:t>
            </w:r>
          </w:p>
          <w:p w:rsidR="000302D6" w:rsidRPr="000302D6" w:rsidRDefault="000302D6" w:rsidP="000302D6">
            <w:pPr>
              <w:pStyle w:val="BodyTextIndent"/>
              <w:spacing w:line="288" w:lineRule="auto"/>
              <w:ind w:firstLine="0"/>
              <w:jc w:val="center"/>
              <w:rPr>
                <w:rFonts w:ascii="Times New Roman" w:hAnsi="Times New Roman"/>
                <w:b/>
                <w:sz w:val="30"/>
                <w:szCs w:val="30"/>
              </w:rPr>
            </w:pPr>
            <w:r w:rsidRPr="000302D6">
              <w:rPr>
                <w:rFonts w:ascii="Times New Roman" w:hAnsi="Times New Roman"/>
                <w:b/>
                <w:sz w:val="30"/>
                <w:szCs w:val="30"/>
              </w:rPr>
              <w:t>(%/năm)</w:t>
            </w:r>
          </w:p>
        </w:tc>
      </w:tr>
      <w:tr w:rsidR="000302D6" w:rsidRPr="000302D6" w:rsidTr="00FA1611">
        <w:trPr>
          <w:trHeight w:val="283"/>
        </w:trPr>
        <w:tc>
          <w:tcPr>
            <w:tcW w:w="6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0302D6" w:rsidRPr="000302D6" w:rsidRDefault="000302D6" w:rsidP="000302D6">
            <w:pPr>
              <w:spacing w:after="0" w:line="240" w:lineRule="auto"/>
              <w:jc w:val="center"/>
              <w:rPr>
                <w:rFonts w:eastAsia="Times New Roman"/>
                <w:b/>
                <w:spacing w:val="0"/>
                <w:sz w:val="30"/>
                <w:szCs w:val="30"/>
                <w:lang w:val="en-AU" w:eastAsia="en-AU"/>
              </w:rPr>
            </w:pPr>
            <w:r w:rsidRPr="000302D6">
              <w:rPr>
                <w:rFonts w:eastAsia="Times New Roman"/>
                <w:b/>
                <w:spacing w:val="0"/>
                <w:sz w:val="30"/>
                <w:szCs w:val="30"/>
                <w:lang w:val="en-AU" w:eastAsia="en-AU"/>
              </w:rPr>
              <w:t>I</w:t>
            </w:r>
          </w:p>
        </w:tc>
        <w:tc>
          <w:tcPr>
            <w:tcW w:w="633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0302D6" w:rsidRPr="000302D6" w:rsidRDefault="000302D6" w:rsidP="000302D6">
            <w:pPr>
              <w:spacing w:after="0" w:line="240" w:lineRule="auto"/>
              <w:rPr>
                <w:rFonts w:eastAsia="Times New Roman"/>
                <w:b/>
                <w:spacing w:val="0"/>
                <w:sz w:val="30"/>
                <w:szCs w:val="30"/>
                <w:lang w:val="en-AU" w:eastAsia="en-AU"/>
              </w:rPr>
            </w:pPr>
            <w:r w:rsidRPr="000302D6">
              <w:rPr>
                <w:rFonts w:eastAsia="Times New Roman"/>
                <w:b/>
                <w:spacing w:val="0"/>
                <w:sz w:val="30"/>
                <w:szCs w:val="30"/>
                <w:lang w:val="en-AU" w:eastAsia="en-AU"/>
              </w:rPr>
              <w:t>Cho vay ngắn hạn</w:t>
            </w:r>
          </w:p>
        </w:tc>
        <w:tc>
          <w:tcPr>
            <w:tcW w:w="297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0302D6" w:rsidRPr="000302D6" w:rsidRDefault="000302D6" w:rsidP="000302D6">
            <w:pPr>
              <w:spacing w:after="0" w:line="240" w:lineRule="auto"/>
              <w:jc w:val="center"/>
              <w:rPr>
                <w:rFonts w:eastAsia="Times New Roman"/>
                <w:spacing w:val="0"/>
                <w:sz w:val="30"/>
                <w:szCs w:val="30"/>
                <w:lang w:val="en-AU" w:eastAsia="en-AU"/>
              </w:rPr>
            </w:pPr>
          </w:p>
        </w:tc>
      </w:tr>
      <w:tr w:rsidR="000302D6" w:rsidRPr="000302D6" w:rsidTr="00FA1611">
        <w:trPr>
          <w:trHeight w:val="283"/>
        </w:trPr>
        <w:tc>
          <w:tcPr>
            <w:tcW w:w="6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rsidR="000302D6" w:rsidRPr="000302D6" w:rsidRDefault="000302D6" w:rsidP="000302D6">
            <w:pPr>
              <w:spacing w:after="0" w:line="240" w:lineRule="auto"/>
              <w:jc w:val="center"/>
              <w:rPr>
                <w:rFonts w:eastAsia="Times New Roman"/>
                <w:spacing w:val="0"/>
                <w:sz w:val="30"/>
                <w:szCs w:val="30"/>
                <w:lang w:val="en-AU" w:eastAsia="en-AU"/>
              </w:rPr>
            </w:pPr>
            <w:r w:rsidRPr="000302D6">
              <w:rPr>
                <w:rFonts w:eastAsia="Times New Roman"/>
                <w:spacing w:val="0"/>
                <w:sz w:val="30"/>
                <w:szCs w:val="30"/>
                <w:lang w:val="en-AU" w:eastAsia="en-AU"/>
              </w:rPr>
              <w:t>1</w:t>
            </w:r>
          </w:p>
        </w:tc>
        <w:tc>
          <w:tcPr>
            <w:tcW w:w="633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rsidR="000302D6" w:rsidRPr="000302D6" w:rsidRDefault="000302D6" w:rsidP="000302D6">
            <w:pPr>
              <w:spacing w:after="0" w:line="240" w:lineRule="auto"/>
              <w:rPr>
                <w:rFonts w:eastAsia="Times New Roman"/>
                <w:spacing w:val="0"/>
                <w:sz w:val="30"/>
                <w:szCs w:val="30"/>
                <w:lang w:val="en-AU" w:eastAsia="en-AU"/>
              </w:rPr>
            </w:pPr>
            <w:r w:rsidRPr="000302D6">
              <w:rPr>
                <w:rFonts w:eastAsia="Times New Roman"/>
                <w:spacing w:val="0"/>
                <w:sz w:val="30"/>
                <w:szCs w:val="30"/>
                <w:lang w:val="en-AU" w:eastAsia="en-AU"/>
              </w:rPr>
              <w:t>Cho vay từng lần, hạn mức, lưu vụ</w:t>
            </w:r>
          </w:p>
        </w:tc>
        <w:tc>
          <w:tcPr>
            <w:tcW w:w="297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0302D6" w:rsidRPr="000302D6" w:rsidRDefault="000302D6" w:rsidP="000302D6">
            <w:pPr>
              <w:spacing w:after="0" w:line="240" w:lineRule="auto"/>
              <w:jc w:val="center"/>
              <w:rPr>
                <w:rFonts w:eastAsia="Times New Roman"/>
                <w:spacing w:val="0"/>
                <w:sz w:val="30"/>
                <w:szCs w:val="30"/>
                <w:lang w:val="en-AU" w:eastAsia="en-AU"/>
              </w:rPr>
            </w:pPr>
          </w:p>
        </w:tc>
      </w:tr>
      <w:tr w:rsidR="00FA1611" w:rsidRPr="000302D6" w:rsidTr="00FA1611">
        <w:trPr>
          <w:trHeight w:val="283"/>
        </w:trPr>
        <w:tc>
          <w:tcPr>
            <w:tcW w:w="6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rsidR="00FA1611" w:rsidRPr="000302D6" w:rsidRDefault="00FA1611" w:rsidP="000302D6">
            <w:pPr>
              <w:spacing w:after="0" w:line="240" w:lineRule="auto"/>
              <w:jc w:val="center"/>
              <w:rPr>
                <w:rFonts w:eastAsia="Times New Roman"/>
                <w:spacing w:val="0"/>
                <w:sz w:val="30"/>
                <w:szCs w:val="30"/>
                <w:lang w:val="en-AU" w:eastAsia="en-AU"/>
              </w:rPr>
            </w:pPr>
            <w:r w:rsidRPr="000302D6">
              <w:rPr>
                <w:rFonts w:eastAsia="Times New Roman"/>
                <w:spacing w:val="0"/>
                <w:sz w:val="30"/>
                <w:szCs w:val="30"/>
                <w:lang w:val="en-AU" w:eastAsia="en-AU"/>
              </w:rPr>
              <w:t>-</w:t>
            </w:r>
          </w:p>
        </w:tc>
        <w:tc>
          <w:tcPr>
            <w:tcW w:w="633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rsidR="00FA1611" w:rsidRPr="000302D6" w:rsidRDefault="00FA1611" w:rsidP="000302D6">
            <w:pPr>
              <w:spacing w:after="0" w:line="240" w:lineRule="auto"/>
              <w:rPr>
                <w:rFonts w:eastAsia="Times New Roman"/>
                <w:spacing w:val="0"/>
                <w:sz w:val="30"/>
                <w:szCs w:val="30"/>
                <w:lang w:val="en-AU" w:eastAsia="en-AU"/>
              </w:rPr>
            </w:pPr>
            <w:r w:rsidRPr="000302D6">
              <w:rPr>
                <w:rFonts w:eastAsia="Times New Roman"/>
                <w:spacing w:val="0"/>
                <w:sz w:val="30"/>
                <w:szCs w:val="30"/>
                <w:lang w:val="en-AU" w:eastAsia="en-AU"/>
              </w:rPr>
              <w:t>Đến 03 tháng</w:t>
            </w:r>
          </w:p>
        </w:tc>
        <w:tc>
          <w:tcPr>
            <w:tcW w:w="297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rsidR="00FA1611" w:rsidRPr="00FA1611" w:rsidRDefault="00FA1611" w:rsidP="00FA1611">
            <w:pPr>
              <w:spacing w:after="0" w:line="240" w:lineRule="auto"/>
              <w:jc w:val="center"/>
              <w:rPr>
                <w:rFonts w:eastAsia="Times New Roman"/>
                <w:spacing w:val="0"/>
                <w:sz w:val="30"/>
                <w:szCs w:val="30"/>
                <w:lang w:val="en-AU" w:eastAsia="en-AU"/>
              </w:rPr>
            </w:pPr>
            <w:r w:rsidRPr="00FA1611">
              <w:rPr>
                <w:rFonts w:eastAsia="Times New Roman"/>
                <w:spacing w:val="0"/>
                <w:sz w:val="30"/>
                <w:szCs w:val="30"/>
                <w:lang w:val="en-AU" w:eastAsia="en-AU"/>
              </w:rPr>
              <w:t>3,8%</w:t>
            </w:r>
          </w:p>
        </w:tc>
      </w:tr>
      <w:tr w:rsidR="00FA1611" w:rsidRPr="000302D6" w:rsidTr="00FA1611">
        <w:trPr>
          <w:trHeight w:val="283"/>
        </w:trPr>
        <w:tc>
          <w:tcPr>
            <w:tcW w:w="6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rsidR="00FA1611" w:rsidRPr="000302D6" w:rsidRDefault="00FA1611" w:rsidP="000302D6">
            <w:pPr>
              <w:spacing w:after="0" w:line="240" w:lineRule="auto"/>
              <w:jc w:val="center"/>
              <w:rPr>
                <w:rFonts w:eastAsia="Times New Roman"/>
                <w:spacing w:val="0"/>
                <w:sz w:val="30"/>
                <w:szCs w:val="30"/>
                <w:lang w:val="en-AU" w:eastAsia="en-AU"/>
              </w:rPr>
            </w:pPr>
            <w:r w:rsidRPr="000302D6">
              <w:rPr>
                <w:rFonts w:eastAsia="Times New Roman"/>
                <w:spacing w:val="0"/>
                <w:sz w:val="30"/>
                <w:szCs w:val="30"/>
                <w:lang w:val="en-AU" w:eastAsia="en-AU"/>
              </w:rPr>
              <w:t>-</w:t>
            </w:r>
          </w:p>
        </w:tc>
        <w:tc>
          <w:tcPr>
            <w:tcW w:w="633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rsidR="00FA1611" w:rsidRPr="000302D6" w:rsidRDefault="00FA1611" w:rsidP="000302D6">
            <w:pPr>
              <w:spacing w:after="0" w:line="240" w:lineRule="auto"/>
              <w:rPr>
                <w:rFonts w:eastAsia="Times New Roman"/>
                <w:spacing w:val="0"/>
                <w:sz w:val="30"/>
                <w:szCs w:val="30"/>
                <w:lang w:val="en-AU" w:eastAsia="en-AU"/>
              </w:rPr>
            </w:pPr>
            <w:r w:rsidRPr="000302D6">
              <w:rPr>
                <w:rFonts w:eastAsia="Times New Roman"/>
                <w:spacing w:val="0"/>
                <w:sz w:val="30"/>
                <w:szCs w:val="30"/>
                <w:lang w:val="en-AU" w:eastAsia="en-AU"/>
              </w:rPr>
              <w:t>Từ trên 3T đến 6T</w:t>
            </w:r>
          </w:p>
        </w:tc>
        <w:tc>
          <w:tcPr>
            <w:tcW w:w="297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rsidR="00FA1611" w:rsidRPr="00FA1611" w:rsidRDefault="00FA1611" w:rsidP="00FA1611">
            <w:pPr>
              <w:spacing w:after="0" w:line="240" w:lineRule="auto"/>
              <w:jc w:val="center"/>
              <w:rPr>
                <w:rFonts w:eastAsia="Times New Roman"/>
                <w:spacing w:val="0"/>
                <w:sz w:val="30"/>
                <w:szCs w:val="30"/>
                <w:lang w:val="en-AU" w:eastAsia="en-AU"/>
              </w:rPr>
            </w:pPr>
            <w:r w:rsidRPr="00FA1611">
              <w:rPr>
                <w:rFonts w:eastAsia="Times New Roman"/>
                <w:spacing w:val="0"/>
                <w:sz w:val="30"/>
                <w:szCs w:val="30"/>
                <w:lang w:val="en-AU" w:eastAsia="en-AU"/>
              </w:rPr>
              <w:t>4,0%</w:t>
            </w:r>
          </w:p>
        </w:tc>
      </w:tr>
      <w:tr w:rsidR="00FA1611" w:rsidRPr="000302D6" w:rsidTr="00FA1611">
        <w:trPr>
          <w:trHeight w:val="283"/>
        </w:trPr>
        <w:tc>
          <w:tcPr>
            <w:tcW w:w="6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rsidR="00FA1611" w:rsidRPr="000302D6" w:rsidRDefault="00FA1611" w:rsidP="000302D6">
            <w:pPr>
              <w:spacing w:after="0" w:line="240" w:lineRule="auto"/>
              <w:jc w:val="center"/>
              <w:rPr>
                <w:rFonts w:eastAsia="Times New Roman"/>
                <w:spacing w:val="0"/>
                <w:sz w:val="30"/>
                <w:szCs w:val="30"/>
                <w:lang w:val="en-AU" w:eastAsia="en-AU"/>
              </w:rPr>
            </w:pPr>
            <w:r w:rsidRPr="000302D6">
              <w:rPr>
                <w:rFonts w:eastAsia="Times New Roman"/>
                <w:spacing w:val="0"/>
                <w:sz w:val="30"/>
                <w:szCs w:val="30"/>
                <w:lang w:val="en-AU" w:eastAsia="en-AU"/>
              </w:rPr>
              <w:t>-</w:t>
            </w:r>
          </w:p>
        </w:tc>
        <w:tc>
          <w:tcPr>
            <w:tcW w:w="633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rsidR="00FA1611" w:rsidRPr="000302D6" w:rsidRDefault="00FA1611" w:rsidP="000302D6">
            <w:pPr>
              <w:spacing w:after="0" w:line="240" w:lineRule="auto"/>
              <w:rPr>
                <w:rFonts w:eastAsia="Times New Roman"/>
                <w:spacing w:val="0"/>
                <w:sz w:val="30"/>
                <w:szCs w:val="30"/>
                <w:lang w:val="en-AU" w:eastAsia="en-AU"/>
              </w:rPr>
            </w:pPr>
            <w:r w:rsidRPr="000302D6">
              <w:rPr>
                <w:rFonts w:eastAsia="Times New Roman"/>
                <w:spacing w:val="0"/>
                <w:sz w:val="30"/>
                <w:szCs w:val="30"/>
                <w:lang w:val="en-AU" w:eastAsia="en-AU"/>
              </w:rPr>
              <w:t>Từ trên 6T đến 12T</w:t>
            </w:r>
          </w:p>
        </w:tc>
        <w:tc>
          <w:tcPr>
            <w:tcW w:w="297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rsidR="00FA1611" w:rsidRPr="00FA1611" w:rsidRDefault="00FA1611" w:rsidP="00FA1611">
            <w:pPr>
              <w:spacing w:after="0" w:line="240" w:lineRule="auto"/>
              <w:jc w:val="center"/>
              <w:rPr>
                <w:rFonts w:eastAsia="Times New Roman"/>
                <w:spacing w:val="0"/>
                <w:sz w:val="30"/>
                <w:szCs w:val="30"/>
                <w:lang w:val="en-AU" w:eastAsia="en-AU"/>
              </w:rPr>
            </w:pPr>
            <w:r w:rsidRPr="00FA1611">
              <w:rPr>
                <w:rFonts w:eastAsia="Times New Roman"/>
                <w:spacing w:val="0"/>
                <w:sz w:val="30"/>
                <w:szCs w:val="30"/>
                <w:lang w:val="en-AU" w:eastAsia="en-AU"/>
              </w:rPr>
              <w:t>4,5%</w:t>
            </w:r>
          </w:p>
        </w:tc>
      </w:tr>
      <w:tr w:rsidR="000302D6" w:rsidRPr="000302D6" w:rsidTr="00FA1611">
        <w:trPr>
          <w:trHeight w:val="283"/>
        </w:trPr>
        <w:tc>
          <w:tcPr>
            <w:tcW w:w="6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rsidR="000302D6" w:rsidRPr="000302D6" w:rsidRDefault="000302D6" w:rsidP="000302D6">
            <w:pPr>
              <w:spacing w:after="0" w:line="240" w:lineRule="auto"/>
              <w:jc w:val="center"/>
              <w:rPr>
                <w:rFonts w:eastAsia="Times New Roman"/>
                <w:spacing w:val="0"/>
                <w:sz w:val="30"/>
                <w:szCs w:val="30"/>
                <w:lang w:val="en-AU" w:eastAsia="en-AU"/>
              </w:rPr>
            </w:pPr>
            <w:r w:rsidRPr="000302D6">
              <w:rPr>
                <w:rFonts w:eastAsia="Times New Roman"/>
                <w:spacing w:val="0"/>
                <w:sz w:val="30"/>
                <w:szCs w:val="30"/>
                <w:lang w:val="en-AU" w:eastAsia="en-AU"/>
              </w:rPr>
              <w:t>2</w:t>
            </w:r>
          </w:p>
        </w:tc>
        <w:tc>
          <w:tcPr>
            <w:tcW w:w="633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rsidR="000302D6" w:rsidRPr="000302D6" w:rsidRDefault="000302D6" w:rsidP="000302D6">
            <w:pPr>
              <w:spacing w:after="0" w:line="240" w:lineRule="auto"/>
              <w:rPr>
                <w:rFonts w:eastAsia="Times New Roman"/>
                <w:spacing w:val="0"/>
                <w:sz w:val="30"/>
                <w:szCs w:val="30"/>
                <w:lang w:val="en-AU" w:eastAsia="en-AU"/>
              </w:rPr>
            </w:pPr>
            <w:r w:rsidRPr="000302D6">
              <w:rPr>
                <w:rFonts w:eastAsia="Times New Roman"/>
                <w:spacing w:val="0"/>
                <w:sz w:val="30"/>
                <w:szCs w:val="30"/>
                <w:lang w:val="en-AU" w:eastAsia="en-AU"/>
              </w:rPr>
              <w:t>Cho vay theo hạn mức thấu chi</w:t>
            </w:r>
          </w:p>
        </w:tc>
        <w:tc>
          <w:tcPr>
            <w:tcW w:w="297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0302D6" w:rsidRPr="000302D6" w:rsidRDefault="000302D6" w:rsidP="00FA1611">
            <w:pPr>
              <w:spacing w:after="0" w:line="240" w:lineRule="auto"/>
              <w:jc w:val="center"/>
              <w:rPr>
                <w:rFonts w:eastAsia="Times New Roman"/>
                <w:spacing w:val="0"/>
                <w:sz w:val="30"/>
                <w:szCs w:val="30"/>
                <w:lang w:val="en-AU" w:eastAsia="en-AU"/>
              </w:rPr>
            </w:pPr>
          </w:p>
        </w:tc>
      </w:tr>
      <w:tr w:rsidR="00FA1611" w:rsidRPr="000302D6" w:rsidTr="00FA1611">
        <w:trPr>
          <w:trHeight w:val="283"/>
        </w:trPr>
        <w:tc>
          <w:tcPr>
            <w:tcW w:w="6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rsidR="00FA1611" w:rsidRPr="000302D6" w:rsidRDefault="00FA1611" w:rsidP="000302D6">
            <w:pPr>
              <w:spacing w:after="0" w:line="240" w:lineRule="auto"/>
              <w:jc w:val="center"/>
              <w:rPr>
                <w:rFonts w:eastAsia="Times New Roman"/>
                <w:spacing w:val="0"/>
                <w:sz w:val="30"/>
                <w:szCs w:val="30"/>
                <w:lang w:val="en-AU" w:eastAsia="en-AU"/>
              </w:rPr>
            </w:pPr>
            <w:r w:rsidRPr="000302D6">
              <w:rPr>
                <w:rFonts w:eastAsia="Times New Roman"/>
                <w:spacing w:val="0"/>
                <w:sz w:val="30"/>
                <w:szCs w:val="30"/>
                <w:lang w:val="en-AU" w:eastAsia="en-AU"/>
              </w:rPr>
              <w:t>-</w:t>
            </w:r>
          </w:p>
        </w:tc>
        <w:tc>
          <w:tcPr>
            <w:tcW w:w="633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rsidR="00FA1611" w:rsidRPr="000302D6" w:rsidRDefault="00FA1611" w:rsidP="000302D6">
            <w:pPr>
              <w:spacing w:after="0" w:line="240" w:lineRule="auto"/>
              <w:rPr>
                <w:rFonts w:eastAsia="Times New Roman"/>
                <w:spacing w:val="0"/>
                <w:sz w:val="30"/>
                <w:szCs w:val="30"/>
                <w:lang w:val="en-AU" w:eastAsia="en-AU"/>
              </w:rPr>
            </w:pPr>
            <w:r w:rsidRPr="000302D6">
              <w:rPr>
                <w:rFonts w:eastAsia="Times New Roman"/>
                <w:spacing w:val="0"/>
                <w:sz w:val="30"/>
                <w:szCs w:val="30"/>
                <w:lang w:val="en-AU" w:eastAsia="en-AU"/>
              </w:rPr>
              <w:t>Đến 03 tháng</w:t>
            </w:r>
          </w:p>
        </w:tc>
        <w:tc>
          <w:tcPr>
            <w:tcW w:w="297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rsidR="00FA1611" w:rsidRPr="00FA1611" w:rsidRDefault="00FA1611" w:rsidP="00FA1611">
            <w:pPr>
              <w:spacing w:after="0" w:line="240" w:lineRule="auto"/>
              <w:jc w:val="center"/>
              <w:rPr>
                <w:rFonts w:eastAsia="Times New Roman"/>
                <w:spacing w:val="0"/>
                <w:sz w:val="30"/>
                <w:szCs w:val="30"/>
                <w:lang w:val="en-AU" w:eastAsia="en-AU"/>
              </w:rPr>
            </w:pPr>
            <w:r w:rsidRPr="00FA1611">
              <w:rPr>
                <w:rFonts w:eastAsia="Times New Roman"/>
                <w:spacing w:val="0"/>
                <w:sz w:val="30"/>
                <w:szCs w:val="30"/>
                <w:lang w:val="en-AU" w:eastAsia="en-AU"/>
              </w:rPr>
              <w:t>3,8%</w:t>
            </w:r>
          </w:p>
        </w:tc>
      </w:tr>
      <w:tr w:rsidR="00FA1611" w:rsidRPr="000302D6" w:rsidTr="00FA1611">
        <w:trPr>
          <w:trHeight w:val="283"/>
        </w:trPr>
        <w:tc>
          <w:tcPr>
            <w:tcW w:w="6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rsidR="00FA1611" w:rsidRPr="000302D6" w:rsidRDefault="00FA1611" w:rsidP="000302D6">
            <w:pPr>
              <w:spacing w:after="0" w:line="240" w:lineRule="auto"/>
              <w:jc w:val="center"/>
              <w:rPr>
                <w:rFonts w:eastAsia="Times New Roman"/>
                <w:spacing w:val="0"/>
                <w:sz w:val="30"/>
                <w:szCs w:val="30"/>
                <w:lang w:val="en-AU" w:eastAsia="en-AU"/>
              </w:rPr>
            </w:pPr>
            <w:r w:rsidRPr="000302D6">
              <w:rPr>
                <w:rFonts w:eastAsia="Times New Roman"/>
                <w:spacing w:val="0"/>
                <w:sz w:val="30"/>
                <w:szCs w:val="30"/>
                <w:lang w:val="en-AU" w:eastAsia="en-AU"/>
              </w:rPr>
              <w:t>-</w:t>
            </w:r>
          </w:p>
        </w:tc>
        <w:tc>
          <w:tcPr>
            <w:tcW w:w="633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rsidR="00FA1611" w:rsidRPr="000302D6" w:rsidRDefault="00FA1611" w:rsidP="000302D6">
            <w:pPr>
              <w:spacing w:after="0" w:line="240" w:lineRule="auto"/>
              <w:rPr>
                <w:rFonts w:eastAsia="Times New Roman"/>
                <w:spacing w:val="0"/>
                <w:sz w:val="30"/>
                <w:szCs w:val="30"/>
                <w:lang w:val="en-AU" w:eastAsia="en-AU"/>
              </w:rPr>
            </w:pPr>
            <w:r w:rsidRPr="000302D6">
              <w:rPr>
                <w:rFonts w:eastAsia="Times New Roman"/>
                <w:spacing w:val="0"/>
                <w:sz w:val="30"/>
                <w:szCs w:val="30"/>
                <w:lang w:val="en-AU" w:eastAsia="en-AU"/>
              </w:rPr>
              <w:t>Từ trên 3T đến 6T</w:t>
            </w:r>
          </w:p>
        </w:tc>
        <w:tc>
          <w:tcPr>
            <w:tcW w:w="297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rsidR="00FA1611" w:rsidRPr="00FA1611" w:rsidRDefault="00FA1611" w:rsidP="00FA1611">
            <w:pPr>
              <w:spacing w:after="0" w:line="240" w:lineRule="auto"/>
              <w:jc w:val="center"/>
              <w:rPr>
                <w:rFonts w:eastAsia="Times New Roman"/>
                <w:spacing w:val="0"/>
                <w:sz w:val="30"/>
                <w:szCs w:val="30"/>
                <w:lang w:val="en-AU" w:eastAsia="en-AU"/>
              </w:rPr>
            </w:pPr>
            <w:r w:rsidRPr="00FA1611">
              <w:rPr>
                <w:rFonts w:eastAsia="Times New Roman"/>
                <w:spacing w:val="0"/>
                <w:sz w:val="30"/>
                <w:szCs w:val="30"/>
                <w:lang w:val="en-AU" w:eastAsia="en-AU"/>
              </w:rPr>
              <w:t>4,0%</w:t>
            </w:r>
          </w:p>
        </w:tc>
      </w:tr>
      <w:tr w:rsidR="00FA1611" w:rsidRPr="000302D6" w:rsidTr="00FA1611">
        <w:trPr>
          <w:trHeight w:val="283"/>
        </w:trPr>
        <w:tc>
          <w:tcPr>
            <w:tcW w:w="6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rsidR="00FA1611" w:rsidRPr="000302D6" w:rsidRDefault="00FA1611" w:rsidP="000302D6">
            <w:pPr>
              <w:spacing w:after="0" w:line="240" w:lineRule="auto"/>
              <w:jc w:val="center"/>
              <w:rPr>
                <w:rFonts w:eastAsia="Times New Roman"/>
                <w:spacing w:val="0"/>
                <w:sz w:val="30"/>
                <w:szCs w:val="30"/>
                <w:lang w:val="en-AU" w:eastAsia="en-AU"/>
              </w:rPr>
            </w:pPr>
            <w:r w:rsidRPr="000302D6">
              <w:rPr>
                <w:rFonts w:eastAsia="Times New Roman"/>
                <w:spacing w:val="0"/>
                <w:sz w:val="30"/>
                <w:szCs w:val="30"/>
                <w:lang w:val="en-AU" w:eastAsia="en-AU"/>
              </w:rPr>
              <w:t>-</w:t>
            </w:r>
          </w:p>
        </w:tc>
        <w:tc>
          <w:tcPr>
            <w:tcW w:w="633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rsidR="00FA1611" w:rsidRPr="000302D6" w:rsidRDefault="00FA1611" w:rsidP="000302D6">
            <w:pPr>
              <w:spacing w:after="0" w:line="240" w:lineRule="auto"/>
              <w:rPr>
                <w:rFonts w:eastAsia="Times New Roman"/>
                <w:spacing w:val="0"/>
                <w:sz w:val="30"/>
                <w:szCs w:val="30"/>
                <w:lang w:val="en-AU" w:eastAsia="en-AU"/>
              </w:rPr>
            </w:pPr>
            <w:r w:rsidRPr="000302D6">
              <w:rPr>
                <w:rFonts w:eastAsia="Times New Roman"/>
                <w:spacing w:val="0"/>
                <w:sz w:val="30"/>
                <w:szCs w:val="30"/>
                <w:lang w:val="en-AU" w:eastAsia="en-AU"/>
              </w:rPr>
              <w:t>Từ trên 6T đến 12T</w:t>
            </w:r>
          </w:p>
        </w:tc>
        <w:tc>
          <w:tcPr>
            <w:tcW w:w="297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rsidR="00FA1611" w:rsidRPr="00FA1611" w:rsidRDefault="00FA1611" w:rsidP="00FA1611">
            <w:pPr>
              <w:spacing w:after="0" w:line="240" w:lineRule="auto"/>
              <w:jc w:val="center"/>
              <w:rPr>
                <w:rFonts w:eastAsia="Times New Roman"/>
                <w:spacing w:val="0"/>
                <w:sz w:val="30"/>
                <w:szCs w:val="30"/>
                <w:lang w:val="en-AU" w:eastAsia="en-AU"/>
              </w:rPr>
            </w:pPr>
            <w:r w:rsidRPr="00FA1611">
              <w:rPr>
                <w:rFonts w:eastAsia="Times New Roman"/>
                <w:spacing w:val="0"/>
                <w:sz w:val="30"/>
                <w:szCs w:val="30"/>
                <w:lang w:val="en-AU" w:eastAsia="en-AU"/>
              </w:rPr>
              <w:t>4,5%</w:t>
            </w:r>
          </w:p>
        </w:tc>
      </w:tr>
      <w:tr w:rsidR="000302D6" w:rsidRPr="000302D6" w:rsidTr="00FA1611">
        <w:trPr>
          <w:trHeight w:val="283"/>
        </w:trPr>
        <w:tc>
          <w:tcPr>
            <w:tcW w:w="6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0302D6" w:rsidRPr="000302D6" w:rsidRDefault="000302D6" w:rsidP="000302D6">
            <w:pPr>
              <w:spacing w:after="0" w:line="240" w:lineRule="auto"/>
              <w:jc w:val="center"/>
              <w:rPr>
                <w:rFonts w:eastAsia="Times New Roman"/>
                <w:b/>
                <w:spacing w:val="0"/>
                <w:sz w:val="30"/>
                <w:szCs w:val="30"/>
                <w:lang w:val="en-AU" w:eastAsia="en-AU"/>
              </w:rPr>
            </w:pPr>
            <w:r w:rsidRPr="000302D6">
              <w:rPr>
                <w:rFonts w:eastAsia="Times New Roman"/>
                <w:b/>
                <w:spacing w:val="0"/>
                <w:sz w:val="30"/>
                <w:szCs w:val="30"/>
                <w:lang w:val="en-AU" w:eastAsia="en-AU"/>
              </w:rPr>
              <w:t>II</w:t>
            </w:r>
          </w:p>
        </w:tc>
        <w:tc>
          <w:tcPr>
            <w:tcW w:w="633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0302D6" w:rsidRPr="000302D6" w:rsidRDefault="000302D6" w:rsidP="000302D6">
            <w:pPr>
              <w:spacing w:after="0" w:line="240" w:lineRule="auto"/>
              <w:rPr>
                <w:rFonts w:eastAsia="Times New Roman"/>
                <w:b/>
                <w:spacing w:val="0"/>
                <w:sz w:val="30"/>
                <w:szCs w:val="30"/>
                <w:lang w:val="en-AU" w:eastAsia="en-AU"/>
              </w:rPr>
            </w:pPr>
            <w:r w:rsidRPr="000302D6">
              <w:rPr>
                <w:rFonts w:eastAsia="Times New Roman"/>
                <w:b/>
                <w:spacing w:val="0"/>
                <w:sz w:val="30"/>
                <w:szCs w:val="30"/>
                <w:lang w:val="en-AU" w:eastAsia="en-AU"/>
              </w:rPr>
              <w:t>Cho vay trung, dài hạn</w:t>
            </w:r>
          </w:p>
        </w:tc>
        <w:tc>
          <w:tcPr>
            <w:tcW w:w="297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0302D6" w:rsidRPr="000302D6" w:rsidRDefault="000302D6" w:rsidP="00FA1611">
            <w:pPr>
              <w:spacing w:after="0" w:line="240" w:lineRule="auto"/>
              <w:jc w:val="center"/>
              <w:rPr>
                <w:rFonts w:eastAsia="Times New Roman"/>
                <w:spacing w:val="0"/>
                <w:sz w:val="30"/>
                <w:szCs w:val="30"/>
                <w:lang w:val="en-AU" w:eastAsia="en-AU"/>
              </w:rPr>
            </w:pPr>
          </w:p>
        </w:tc>
      </w:tr>
      <w:tr w:rsidR="00FA1611" w:rsidRPr="000302D6" w:rsidTr="00FA1611">
        <w:trPr>
          <w:trHeight w:val="283"/>
        </w:trPr>
        <w:tc>
          <w:tcPr>
            <w:tcW w:w="6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FA1611" w:rsidRPr="000302D6" w:rsidRDefault="00FA1611" w:rsidP="000302D6">
            <w:pPr>
              <w:spacing w:after="0" w:line="240" w:lineRule="auto"/>
              <w:jc w:val="center"/>
              <w:rPr>
                <w:rFonts w:eastAsia="Times New Roman"/>
                <w:spacing w:val="0"/>
                <w:sz w:val="30"/>
                <w:szCs w:val="30"/>
                <w:lang w:val="en-AU" w:eastAsia="en-AU"/>
              </w:rPr>
            </w:pPr>
            <w:r w:rsidRPr="000302D6">
              <w:rPr>
                <w:rFonts w:eastAsia="Times New Roman"/>
                <w:spacing w:val="0"/>
                <w:sz w:val="30"/>
                <w:szCs w:val="30"/>
                <w:lang w:val="en-AU" w:eastAsia="en-AU"/>
              </w:rPr>
              <w:t>-</w:t>
            </w:r>
          </w:p>
        </w:tc>
        <w:tc>
          <w:tcPr>
            <w:tcW w:w="633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FA1611" w:rsidRPr="000302D6" w:rsidRDefault="00FA1611" w:rsidP="000302D6">
            <w:pPr>
              <w:spacing w:after="0" w:line="240" w:lineRule="auto"/>
              <w:rPr>
                <w:rFonts w:eastAsia="Times New Roman"/>
                <w:spacing w:val="0"/>
                <w:sz w:val="30"/>
                <w:szCs w:val="30"/>
                <w:lang w:val="en-AU" w:eastAsia="en-AU"/>
              </w:rPr>
            </w:pPr>
            <w:r w:rsidRPr="000302D6">
              <w:rPr>
                <w:rFonts w:eastAsia="Times New Roman"/>
                <w:spacing w:val="0"/>
                <w:sz w:val="30"/>
                <w:szCs w:val="30"/>
                <w:lang w:val="en-AU" w:eastAsia="en-AU"/>
              </w:rPr>
              <w:t xml:space="preserve">Trên 12T-36T </w:t>
            </w:r>
            <w:r w:rsidRPr="000302D6">
              <w:rPr>
                <w:rFonts w:eastAsia="Times New Roman"/>
                <w:color w:val="FF0000"/>
                <w:spacing w:val="0"/>
                <w:sz w:val="22"/>
              </w:rPr>
              <w:t>(Thời gian ưu đãi: Tối đa 24 tháng)</w:t>
            </w:r>
          </w:p>
        </w:tc>
        <w:tc>
          <w:tcPr>
            <w:tcW w:w="297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FA1611" w:rsidRPr="00FA1611" w:rsidRDefault="00FA1611" w:rsidP="00FA1611">
            <w:pPr>
              <w:spacing w:after="0" w:line="240" w:lineRule="auto"/>
              <w:jc w:val="center"/>
              <w:rPr>
                <w:rFonts w:eastAsia="Times New Roman"/>
                <w:spacing w:val="0"/>
                <w:sz w:val="30"/>
                <w:szCs w:val="30"/>
                <w:lang w:val="en-AU" w:eastAsia="en-AU"/>
              </w:rPr>
            </w:pPr>
            <w:r w:rsidRPr="00FA1611">
              <w:rPr>
                <w:rFonts w:eastAsia="Times New Roman"/>
                <w:spacing w:val="0"/>
                <w:sz w:val="30"/>
                <w:szCs w:val="30"/>
                <w:lang w:val="en-AU" w:eastAsia="en-AU"/>
              </w:rPr>
              <w:t>6,0%</w:t>
            </w:r>
          </w:p>
        </w:tc>
      </w:tr>
      <w:tr w:rsidR="00FA1611" w:rsidRPr="000302D6" w:rsidTr="00FA1611">
        <w:trPr>
          <w:trHeight w:val="283"/>
        </w:trPr>
        <w:tc>
          <w:tcPr>
            <w:tcW w:w="6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FA1611" w:rsidRPr="000302D6" w:rsidRDefault="00FA1611" w:rsidP="000302D6">
            <w:pPr>
              <w:spacing w:after="0" w:line="240" w:lineRule="auto"/>
              <w:jc w:val="center"/>
              <w:rPr>
                <w:rFonts w:eastAsia="Times New Roman"/>
                <w:spacing w:val="0"/>
                <w:sz w:val="30"/>
                <w:szCs w:val="30"/>
                <w:lang w:val="en-AU" w:eastAsia="en-AU"/>
              </w:rPr>
            </w:pPr>
            <w:r w:rsidRPr="000302D6">
              <w:rPr>
                <w:rFonts w:eastAsia="Times New Roman"/>
                <w:spacing w:val="0"/>
                <w:sz w:val="30"/>
                <w:szCs w:val="30"/>
                <w:lang w:val="en-AU" w:eastAsia="en-AU"/>
              </w:rPr>
              <w:t>-</w:t>
            </w:r>
          </w:p>
        </w:tc>
        <w:tc>
          <w:tcPr>
            <w:tcW w:w="633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FA1611" w:rsidRPr="000302D6" w:rsidRDefault="00FA1611" w:rsidP="000302D6">
            <w:pPr>
              <w:spacing w:after="0" w:line="240" w:lineRule="auto"/>
              <w:rPr>
                <w:rFonts w:eastAsia="Times New Roman"/>
                <w:spacing w:val="0"/>
                <w:sz w:val="30"/>
                <w:szCs w:val="30"/>
                <w:lang w:val="en-AU" w:eastAsia="en-AU"/>
              </w:rPr>
            </w:pPr>
            <w:r w:rsidRPr="000302D6">
              <w:rPr>
                <w:rFonts w:eastAsia="Times New Roman"/>
                <w:spacing w:val="0"/>
                <w:sz w:val="30"/>
                <w:szCs w:val="30"/>
                <w:lang w:val="en-AU" w:eastAsia="en-AU"/>
              </w:rPr>
              <w:t xml:space="preserve">Trên 36T-60T </w:t>
            </w:r>
            <w:r w:rsidRPr="000302D6">
              <w:rPr>
                <w:rFonts w:eastAsia="Times New Roman"/>
                <w:color w:val="FF0000"/>
                <w:spacing w:val="0"/>
                <w:sz w:val="22"/>
              </w:rPr>
              <w:t>(Thời gian ưu đãi: Tối đa 24 tháng)</w:t>
            </w:r>
          </w:p>
        </w:tc>
        <w:tc>
          <w:tcPr>
            <w:tcW w:w="297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FA1611" w:rsidRPr="00FA1611" w:rsidRDefault="00FA1611" w:rsidP="00FA1611">
            <w:pPr>
              <w:spacing w:after="0" w:line="240" w:lineRule="auto"/>
              <w:jc w:val="center"/>
              <w:rPr>
                <w:rFonts w:eastAsia="Times New Roman"/>
                <w:spacing w:val="0"/>
                <w:sz w:val="30"/>
                <w:szCs w:val="30"/>
                <w:lang w:val="en-AU" w:eastAsia="en-AU"/>
              </w:rPr>
            </w:pPr>
            <w:r w:rsidRPr="00FA1611">
              <w:rPr>
                <w:rFonts w:eastAsia="Times New Roman"/>
                <w:spacing w:val="0"/>
                <w:sz w:val="30"/>
                <w:szCs w:val="30"/>
                <w:lang w:val="en-AU" w:eastAsia="en-AU"/>
              </w:rPr>
              <w:t>6,0%</w:t>
            </w:r>
          </w:p>
        </w:tc>
      </w:tr>
      <w:tr w:rsidR="00FA1611" w:rsidRPr="000302D6" w:rsidTr="00FA1611">
        <w:trPr>
          <w:trHeight w:val="283"/>
        </w:trPr>
        <w:tc>
          <w:tcPr>
            <w:tcW w:w="6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FA1611" w:rsidRPr="000302D6" w:rsidRDefault="00FA1611" w:rsidP="000302D6">
            <w:pPr>
              <w:spacing w:after="0" w:line="240" w:lineRule="auto"/>
              <w:jc w:val="center"/>
              <w:rPr>
                <w:rFonts w:eastAsia="Times New Roman"/>
                <w:spacing w:val="0"/>
                <w:sz w:val="30"/>
                <w:szCs w:val="30"/>
                <w:lang w:val="en-AU" w:eastAsia="en-AU"/>
              </w:rPr>
            </w:pPr>
            <w:r w:rsidRPr="000302D6">
              <w:rPr>
                <w:rFonts w:eastAsia="Times New Roman"/>
                <w:spacing w:val="0"/>
                <w:sz w:val="30"/>
                <w:szCs w:val="30"/>
                <w:lang w:val="en-AU" w:eastAsia="en-AU"/>
              </w:rPr>
              <w:t>-</w:t>
            </w:r>
          </w:p>
        </w:tc>
        <w:tc>
          <w:tcPr>
            <w:tcW w:w="633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FA1611" w:rsidRPr="000302D6" w:rsidRDefault="00FA1611" w:rsidP="000302D6">
            <w:pPr>
              <w:spacing w:after="0" w:line="240" w:lineRule="auto"/>
              <w:rPr>
                <w:rFonts w:eastAsia="Times New Roman"/>
                <w:spacing w:val="0"/>
                <w:sz w:val="30"/>
                <w:szCs w:val="30"/>
                <w:lang w:val="en-AU" w:eastAsia="en-AU"/>
              </w:rPr>
            </w:pPr>
            <w:r w:rsidRPr="000302D6">
              <w:rPr>
                <w:rFonts w:eastAsia="Times New Roman"/>
                <w:spacing w:val="0"/>
                <w:sz w:val="30"/>
                <w:szCs w:val="30"/>
                <w:lang w:val="en-AU" w:eastAsia="en-AU"/>
              </w:rPr>
              <w:t xml:space="preserve">Trên 60T </w:t>
            </w:r>
            <w:r w:rsidRPr="000302D6">
              <w:rPr>
                <w:rFonts w:eastAsia="Times New Roman"/>
                <w:color w:val="FF0000"/>
                <w:spacing w:val="0"/>
                <w:sz w:val="22"/>
              </w:rPr>
              <w:t>(Thời gian ưu đãi: Tối đa 30 tháng)</w:t>
            </w:r>
          </w:p>
        </w:tc>
        <w:tc>
          <w:tcPr>
            <w:tcW w:w="297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FA1611" w:rsidRPr="00FA1611" w:rsidRDefault="00FA1611" w:rsidP="00FA1611">
            <w:pPr>
              <w:spacing w:after="0" w:line="240" w:lineRule="auto"/>
              <w:jc w:val="center"/>
              <w:rPr>
                <w:rFonts w:eastAsia="Times New Roman"/>
                <w:spacing w:val="0"/>
                <w:sz w:val="30"/>
                <w:szCs w:val="30"/>
                <w:lang w:val="en-AU" w:eastAsia="en-AU"/>
              </w:rPr>
            </w:pPr>
            <w:r w:rsidRPr="00FA1611">
              <w:rPr>
                <w:rFonts w:eastAsia="Times New Roman"/>
                <w:spacing w:val="0"/>
                <w:sz w:val="30"/>
                <w:szCs w:val="30"/>
                <w:lang w:val="en-AU" w:eastAsia="en-AU"/>
              </w:rPr>
              <w:t>6,0%</w:t>
            </w:r>
          </w:p>
        </w:tc>
      </w:tr>
    </w:tbl>
    <w:p w:rsidR="008D46DA" w:rsidRPr="000302D6" w:rsidRDefault="008D46DA" w:rsidP="008D46DA">
      <w:pPr>
        <w:pStyle w:val="BodyTextIndent"/>
        <w:spacing w:line="288" w:lineRule="auto"/>
        <w:ind w:firstLine="562"/>
        <w:jc w:val="both"/>
        <w:rPr>
          <w:rFonts w:ascii="Times New Roman" w:hAnsi="Times New Roman"/>
          <w:color w:val="FFFFFF" w:themeColor="background1"/>
          <w:sz w:val="28"/>
          <w:szCs w:val="28"/>
        </w:rPr>
      </w:pPr>
    </w:p>
    <w:p w:rsidR="000302D6" w:rsidRDefault="000302D6" w:rsidP="000302D6">
      <w:pPr>
        <w:pStyle w:val="BodyTextIndent"/>
        <w:spacing w:line="288" w:lineRule="auto"/>
        <w:ind w:firstLine="562"/>
        <w:jc w:val="both"/>
        <w:rPr>
          <w:rFonts w:ascii="Times New Roman" w:hAnsi="Times New Roman"/>
          <w:b/>
          <w:color w:val="FFFFFF" w:themeColor="background1"/>
          <w:sz w:val="28"/>
          <w:szCs w:val="28"/>
        </w:rPr>
      </w:pPr>
    </w:p>
    <w:p w:rsidR="000302D6" w:rsidRDefault="000302D6" w:rsidP="000302D6">
      <w:pPr>
        <w:pStyle w:val="BodyTextIndent"/>
        <w:spacing w:line="288" w:lineRule="auto"/>
        <w:ind w:firstLine="562"/>
        <w:jc w:val="both"/>
        <w:rPr>
          <w:rFonts w:ascii="Times New Roman" w:hAnsi="Times New Roman"/>
          <w:b/>
          <w:color w:val="FFFFFF" w:themeColor="background1"/>
          <w:sz w:val="28"/>
          <w:szCs w:val="28"/>
        </w:rPr>
      </w:pPr>
    </w:p>
    <w:p w:rsidR="000302D6" w:rsidRPr="00902835" w:rsidRDefault="000302D6" w:rsidP="000302D6">
      <w:pPr>
        <w:pStyle w:val="BodyTextIndent"/>
        <w:spacing w:line="288" w:lineRule="auto"/>
        <w:ind w:firstLine="562"/>
        <w:jc w:val="both"/>
        <w:rPr>
          <w:rFonts w:ascii="Times New Roman" w:hAnsi="Times New Roman"/>
          <w:b/>
          <w:bCs/>
          <w:color w:val="FFFF00"/>
          <w:sz w:val="28"/>
          <w:szCs w:val="28"/>
          <w:lang w:val="en-AU" w:eastAsia="en-AU"/>
        </w:rPr>
      </w:pPr>
      <w:r w:rsidRPr="00902835">
        <w:rPr>
          <w:rFonts w:ascii="Times New Roman" w:hAnsi="Times New Roman"/>
          <w:b/>
          <w:bCs/>
          <w:color w:val="FFFF00"/>
          <w:sz w:val="28"/>
          <w:szCs w:val="28"/>
          <w:lang w:val="en-AU" w:eastAsia="en-AU"/>
        </w:rPr>
        <w:t>6. Điều kiện cho vay</w:t>
      </w:r>
    </w:p>
    <w:p w:rsidR="000302D6" w:rsidRPr="008D46DA" w:rsidRDefault="000302D6" w:rsidP="000302D6">
      <w:pPr>
        <w:pStyle w:val="BodyTextIndent"/>
        <w:spacing w:line="288" w:lineRule="auto"/>
        <w:ind w:firstLine="562"/>
        <w:jc w:val="both"/>
        <w:rPr>
          <w:rFonts w:ascii="Times New Roman" w:hAnsi="Times New Roman"/>
          <w:color w:val="FFFFFF" w:themeColor="background1"/>
          <w:sz w:val="28"/>
          <w:szCs w:val="28"/>
        </w:rPr>
      </w:pPr>
      <w:r w:rsidRPr="008D46DA">
        <w:rPr>
          <w:rFonts w:ascii="Times New Roman" w:hAnsi="Times New Roman"/>
          <w:color w:val="FFFFFF" w:themeColor="background1"/>
          <w:sz w:val="28"/>
          <w:szCs w:val="28"/>
        </w:rPr>
        <w:t>Khách hàng vay vốn đáp ứng đầy đủ các điều kiện cho vay theo quy định hiện hành của Agribank, ngoài ra khách hàng đáp ứng thêm các điều kiện sau:</w:t>
      </w:r>
    </w:p>
    <w:p w:rsidR="000302D6" w:rsidRPr="008D46DA" w:rsidRDefault="000302D6" w:rsidP="000302D6">
      <w:pPr>
        <w:pStyle w:val="BodyTextIndent"/>
        <w:spacing w:line="288" w:lineRule="auto"/>
        <w:ind w:firstLine="562"/>
        <w:jc w:val="both"/>
        <w:rPr>
          <w:rFonts w:ascii="Times New Roman" w:hAnsi="Times New Roman"/>
          <w:color w:val="FFFFFF" w:themeColor="background1"/>
          <w:sz w:val="28"/>
          <w:szCs w:val="28"/>
        </w:rPr>
      </w:pPr>
      <w:r w:rsidRPr="008D46DA">
        <w:rPr>
          <w:rFonts w:ascii="Times New Roman" w:hAnsi="Times New Roman"/>
          <w:color w:val="FFFFFF" w:themeColor="background1"/>
          <w:sz w:val="28"/>
          <w:szCs w:val="28"/>
        </w:rPr>
        <w:t>a) Khách hàng được xếp hạng từ A1 đến A12 theo tiêu chí xếp hạng tín dụng nội bộ của Agribank tại thời điểm thẩm định;</w:t>
      </w:r>
    </w:p>
    <w:p w:rsidR="000302D6" w:rsidRPr="008D46DA" w:rsidRDefault="000302D6" w:rsidP="000302D6">
      <w:pPr>
        <w:pStyle w:val="BodyTextIndent"/>
        <w:spacing w:line="288" w:lineRule="auto"/>
        <w:ind w:firstLine="562"/>
        <w:jc w:val="both"/>
        <w:rPr>
          <w:rFonts w:ascii="Times New Roman" w:hAnsi="Times New Roman"/>
          <w:color w:val="FFFFFF" w:themeColor="background1"/>
          <w:sz w:val="28"/>
          <w:szCs w:val="28"/>
        </w:rPr>
      </w:pPr>
      <w:r w:rsidRPr="008D46DA">
        <w:rPr>
          <w:rFonts w:ascii="Times New Roman" w:hAnsi="Times New Roman"/>
          <w:color w:val="FFFFFF" w:themeColor="background1"/>
          <w:sz w:val="28"/>
          <w:szCs w:val="28"/>
        </w:rPr>
        <w:t>b) Khách hàng không có nợ nhóm 2 tại Agribank và các TCTD; không có nợ xấu, nợ đã xử lý rủi ro, nợ đã bán cho VAMC, DATC tại Agribank và các TCTD khác trong vòng 01 (một) năm gần nhất tính đến thời điểm thẩm định, quyết định cho vay, trừ trường hợp thuộc đối tượng chính sách theo quy định của cấp có thẩm quyền được tiếp tục cho vay.</w:t>
      </w:r>
    </w:p>
    <w:p w:rsidR="000302D6" w:rsidRPr="008D46DA" w:rsidRDefault="000302D6" w:rsidP="000302D6">
      <w:pPr>
        <w:pStyle w:val="BodyTextIndent"/>
        <w:spacing w:line="288" w:lineRule="auto"/>
        <w:ind w:firstLine="562"/>
        <w:jc w:val="both"/>
        <w:rPr>
          <w:rFonts w:ascii="Times New Roman" w:hAnsi="Times New Roman"/>
          <w:color w:val="FFFFFF" w:themeColor="background1"/>
          <w:sz w:val="28"/>
          <w:szCs w:val="28"/>
        </w:rPr>
      </w:pPr>
      <w:r w:rsidRPr="008D46DA">
        <w:rPr>
          <w:rFonts w:ascii="Times New Roman" w:hAnsi="Times New Roman"/>
          <w:color w:val="FFFFFF" w:themeColor="background1"/>
          <w:sz w:val="28"/>
          <w:szCs w:val="28"/>
        </w:rPr>
        <w:t>c) Có giấy chứng nhân/xác nhận/chứng chỉ/ tiêu chuẩn về sản phẩm, dịch vụ thuộc lĩnh vực xanh còn hiệu lực</w:t>
      </w:r>
      <w:r>
        <w:rPr>
          <w:rFonts w:ascii="Times New Roman" w:hAnsi="Times New Roman"/>
          <w:color w:val="FFFFFF" w:themeColor="background1"/>
          <w:sz w:val="28"/>
          <w:szCs w:val="28"/>
        </w:rPr>
        <w:t>.</w:t>
      </w:r>
    </w:p>
    <w:p w:rsidR="00902835" w:rsidRPr="00902835" w:rsidRDefault="00902835" w:rsidP="00902835">
      <w:pPr>
        <w:pStyle w:val="BodyTextIndent"/>
        <w:spacing w:line="288" w:lineRule="auto"/>
        <w:ind w:firstLine="567"/>
        <w:jc w:val="both"/>
        <w:rPr>
          <w:rFonts w:ascii="Times New Roman" w:hAnsi="Times New Roman"/>
          <w:b/>
          <w:bCs/>
          <w:color w:val="FFFF00"/>
          <w:sz w:val="28"/>
          <w:szCs w:val="28"/>
          <w:lang w:val="en-AU" w:eastAsia="en-AU"/>
        </w:rPr>
      </w:pPr>
      <w:r w:rsidRPr="00902835">
        <w:rPr>
          <w:rFonts w:ascii="Times New Roman" w:hAnsi="Times New Roman"/>
          <w:b/>
          <w:bCs/>
          <w:color w:val="FFFF00"/>
          <w:sz w:val="28"/>
          <w:szCs w:val="28"/>
          <w:lang w:val="en-AU" w:eastAsia="en-AU"/>
        </w:rPr>
        <w:t>7. Các chính sách ưu đãi khác</w:t>
      </w:r>
    </w:p>
    <w:p w:rsidR="00902835" w:rsidRPr="00902835" w:rsidRDefault="00902835" w:rsidP="00902835">
      <w:pPr>
        <w:pStyle w:val="BodyTextIndent"/>
        <w:spacing w:line="288" w:lineRule="auto"/>
        <w:ind w:firstLine="567"/>
        <w:jc w:val="both"/>
        <w:rPr>
          <w:rFonts w:ascii="Times New Roman" w:hAnsi="Times New Roman"/>
          <w:color w:val="FFFFFF" w:themeColor="background1"/>
          <w:sz w:val="28"/>
          <w:szCs w:val="28"/>
        </w:rPr>
      </w:pPr>
      <w:r w:rsidRPr="00902835">
        <w:rPr>
          <w:rFonts w:ascii="Times New Roman" w:hAnsi="Times New Roman"/>
          <w:color w:val="FFFFFF" w:themeColor="background1"/>
          <w:sz w:val="28"/>
          <w:szCs w:val="28"/>
        </w:rPr>
        <w:t>a) Miễn phí chuyển tiền trong nước đối với các giao dịch chuyển tiền vay tại quầy, số tiền miễn phí tối đa 10.000.000đ/năm/khách hàng (không bao gồm VAT).</w:t>
      </w:r>
    </w:p>
    <w:p w:rsidR="00902835" w:rsidRPr="00902835" w:rsidRDefault="00902835" w:rsidP="00902835">
      <w:pPr>
        <w:pStyle w:val="BodyTextIndent"/>
        <w:spacing w:line="288" w:lineRule="auto"/>
        <w:ind w:firstLine="567"/>
        <w:jc w:val="both"/>
        <w:rPr>
          <w:rFonts w:ascii="Times New Roman" w:hAnsi="Times New Roman"/>
          <w:color w:val="FFFFFF" w:themeColor="background1"/>
          <w:sz w:val="28"/>
          <w:szCs w:val="28"/>
        </w:rPr>
      </w:pPr>
      <w:r w:rsidRPr="00902835">
        <w:rPr>
          <w:rFonts w:ascii="Times New Roman" w:hAnsi="Times New Roman"/>
          <w:color w:val="FFFFFF" w:themeColor="background1"/>
          <w:sz w:val="28"/>
          <w:szCs w:val="28"/>
        </w:rPr>
        <w:t>b) Miễn phí quản lý tài khoản thanh toán;</w:t>
      </w:r>
    </w:p>
    <w:p w:rsidR="00902835" w:rsidRDefault="00902835" w:rsidP="00902835">
      <w:pPr>
        <w:pStyle w:val="BodyTextIndent"/>
        <w:spacing w:line="288" w:lineRule="auto"/>
        <w:ind w:firstLine="567"/>
        <w:jc w:val="both"/>
        <w:rPr>
          <w:rFonts w:ascii="Times New Roman" w:hAnsi="Times New Roman"/>
          <w:color w:val="FFFFFF" w:themeColor="background1"/>
          <w:sz w:val="28"/>
          <w:szCs w:val="28"/>
        </w:rPr>
      </w:pPr>
      <w:r w:rsidRPr="00902835">
        <w:rPr>
          <w:rFonts w:ascii="Times New Roman" w:hAnsi="Times New Roman"/>
          <w:color w:val="FFFFFF" w:themeColor="background1"/>
          <w:sz w:val="28"/>
          <w:szCs w:val="28"/>
        </w:rPr>
        <w:t xml:space="preserve">c) Miễn phí phát hành đối với thẻ ghi nợ, thẻ tín dụng. </w:t>
      </w:r>
    </w:p>
    <w:p w:rsidR="00902835" w:rsidRPr="00902835" w:rsidRDefault="00902835" w:rsidP="00902835">
      <w:pPr>
        <w:pStyle w:val="BodyTextIndent"/>
        <w:spacing w:line="288" w:lineRule="auto"/>
        <w:ind w:firstLine="567"/>
        <w:jc w:val="both"/>
        <w:rPr>
          <w:rFonts w:ascii="Times New Roman" w:hAnsi="Times New Roman"/>
          <w:b/>
          <w:bCs/>
          <w:color w:val="FFFF00"/>
          <w:sz w:val="28"/>
          <w:szCs w:val="28"/>
          <w:lang w:val="en-AU" w:eastAsia="en-AU"/>
        </w:rPr>
      </w:pPr>
      <w:r w:rsidRPr="00902835">
        <w:rPr>
          <w:rFonts w:ascii="Times New Roman" w:hAnsi="Times New Roman"/>
          <w:b/>
          <w:bCs/>
          <w:color w:val="FFFF00"/>
          <w:sz w:val="28"/>
          <w:szCs w:val="28"/>
          <w:lang w:val="en-AU" w:eastAsia="en-AU"/>
        </w:rPr>
        <w:t>8. Phí trả nợ trước hạn</w:t>
      </w:r>
    </w:p>
    <w:p w:rsidR="00902835" w:rsidRPr="00902835" w:rsidRDefault="00902835" w:rsidP="00902835">
      <w:pPr>
        <w:pStyle w:val="BodyTextIndent"/>
        <w:spacing w:line="288" w:lineRule="auto"/>
        <w:ind w:firstLine="567"/>
        <w:jc w:val="both"/>
        <w:rPr>
          <w:rFonts w:ascii="Times New Roman" w:hAnsi="Times New Roman"/>
          <w:color w:val="FFFFFF" w:themeColor="background1"/>
          <w:sz w:val="28"/>
          <w:szCs w:val="28"/>
        </w:rPr>
      </w:pPr>
      <w:r w:rsidRPr="00902835">
        <w:rPr>
          <w:rFonts w:ascii="Times New Roman" w:hAnsi="Times New Roman"/>
          <w:color w:val="FFFFFF" w:themeColor="background1"/>
          <w:sz w:val="28"/>
          <w:szCs w:val="28"/>
        </w:rPr>
        <w:t>Áp dụng phí trả nợ trước hạn bằng mức phí cao nhất (trừ các trường hợp không thu phí trả nợ trước hạn) theo quy định của Tổng Giám đốc trong từng thời kỳ</w:t>
      </w:r>
    </w:p>
    <w:p w:rsidR="008D46DA" w:rsidRDefault="008D46DA" w:rsidP="00E729EC">
      <w:pPr>
        <w:spacing w:after="0" w:line="240" w:lineRule="auto"/>
        <w:jc w:val="center"/>
        <w:rPr>
          <w:rFonts w:eastAsia="Times New Roman"/>
          <w:b/>
          <w:bCs/>
          <w:i/>
          <w:color w:val="FFFFFF"/>
          <w:spacing w:val="0"/>
          <w:sz w:val="26"/>
          <w:szCs w:val="26"/>
          <w:lang w:val="en-AU" w:eastAsia="en-AU"/>
        </w:rPr>
      </w:pPr>
    </w:p>
    <w:p w:rsidR="008D46DA" w:rsidRDefault="008D46DA" w:rsidP="00E729EC">
      <w:pPr>
        <w:spacing w:after="0" w:line="240" w:lineRule="auto"/>
        <w:jc w:val="center"/>
        <w:rPr>
          <w:rFonts w:eastAsia="Times New Roman"/>
          <w:b/>
          <w:bCs/>
          <w:i/>
          <w:color w:val="FFFFFF"/>
          <w:spacing w:val="0"/>
          <w:sz w:val="26"/>
          <w:szCs w:val="26"/>
          <w:lang w:val="en-AU" w:eastAsia="en-AU"/>
        </w:rPr>
      </w:pPr>
    </w:p>
    <w:sectPr w:rsidR="008D46DA" w:rsidSect="000302D6">
      <w:pgSz w:w="11907" w:h="16840" w:code="9"/>
      <w:pgMar w:top="284" w:right="850" w:bottom="0" w:left="113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7AC05F3"/>
    <w:multiLevelType w:val="hybridMultilevel"/>
    <w:tmpl w:val="4DF65BE6"/>
    <w:lvl w:ilvl="0" w:tplc="7C6CE06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0897B56"/>
    <w:multiLevelType w:val="multilevel"/>
    <w:tmpl w:val="C24EABE4"/>
    <w:lvl w:ilvl="0">
      <w:start w:val="1"/>
      <w:numFmt w:val="decimal"/>
      <w:lvlText w:val="%1."/>
      <w:lvlJc w:val="left"/>
      <w:pPr>
        <w:ind w:left="1468" w:hanging="900"/>
      </w:pPr>
      <w:rPr>
        <w:rFonts w:hint="default"/>
        <w:b/>
      </w:rPr>
    </w:lvl>
    <w:lvl w:ilvl="1">
      <w:start w:val="1"/>
      <w:numFmt w:val="decimal"/>
      <w:isLgl/>
      <w:lvlText w:val="%1.%2"/>
      <w:lvlJc w:val="left"/>
      <w:pPr>
        <w:ind w:left="1602" w:hanging="1035"/>
      </w:pPr>
      <w:rPr>
        <w:rFonts w:hint="default"/>
      </w:rPr>
    </w:lvl>
    <w:lvl w:ilvl="2">
      <w:start w:val="1"/>
      <w:numFmt w:val="decimal"/>
      <w:isLgl/>
      <w:lvlText w:val="%1.%2.%3"/>
      <w:lvlJc w:val="left"/>
      <w:pPr>
        <w:ind w:left="1602" w:hanging="1035"/>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2">
    <w:nsid w:val="61401411"/>
    <w:multiLevelType w:val="hybridMultilevel"/>
    <w:tmpl w:val="BA46BE84"/>
    <w:lvl w:ilvl="0" w:tplc="6A0A88AE">
      <w:start w:val="1"/>
      <w:numFmt w:val="decimal"/>
      <w:lvlText w:val="%1."/>
      <w:lvlJc w:val="left"/>
      <w:pPr>
        <w:ind w:left="8724" w:hanging="360"/>
      </w:pPr>
      <w:rPr>
        <w:rFonts w:hint="default"/>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2287398"/>
    <w:multiLevelType w:val="multilevel"/>
    <w:tmpl w:val="01FC9E0E"/>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nsid w:val="72C37E57"/>
    <w:multiLevelType w:val="hybridMultilevel"/>
    <w:tmpl w:val="53F2CE60"/>
    <w:lvl w:ilvl="0" w:tplc="2B8E3A34">
      <w:start w:val="1"/>
      <w:numFmt w:val="decimal"/>
      <w:lvlText w:val="%1."/>
      <w:lvlJc w:val="center"/>
      <w:pPr>
        <w:tabs>
          <w:tab w:val="num" w:pos="794"/>
        </w:tabs>
        <w:ind w:left="851" w:hanging="57"/>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hideSpellingErrors/>
  <w:hideGrammaticalErrors/>
  <w:defaultTabStop w:val="1134"/>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663C"/>
    <w:rsid w:val="00023B16"/>
    <w:rsid w:val="000302D6"/>
    <w:rsid w:val="00037CD9"/>
    <w:rsid w:val="00094644"/>
    <w:rsid w:val="000A60E8"/>
    <w:rsid w:val="000D59CA"/>
    <w:rsid w:val="002C6D16"/>
    <w:rsid w:val="003B554F"/>
    <w:rsid w:val="00403FCF"/>
    <w:rsid w:val="004156D8"/>
    <w:rsid w:val="0045108E"/>
    <w:rsid w:val="00476111"/>
    <w:rsid w:val="00521B23"/>
    <w:rsid w:val="00552922"/>
    <w:rsid w:val="00571936"/>
    <w:rsid w:val="006A1DE6"/>
    <w:rsid w:val="0077709D"/>
    <w:rsid w:val="007D51A0"/>
    <w:rsid w:val="008363CD"/>
    <w:rsid w:val="00864117"/>
    <w:rsid w:val="0088320D"/>
    <w:rsid w:val="008D46DA"/>
    <w:rsid w:val="008F1A5F"/>
    <w:rsid w:val="008F1BEA"/>
    <w:rsid w:val="00902835"/>
    <w:rsid w:val="00906FF1"/>
    <w:rsid w:val="00921D5D"/>
    <w:rsid w:val="009A75A5"/>
    <w:rsid w:val="009C5E63"/>
    <w:rsid w:val="009D0973"/>
    <w:rsid w:val="00A558BB"/>
    <w:rsid w:val="00A665E0"/>
    <w:rsid w:val="00AC0554"/>
    <w:rsid w:val="00B065D1"/>
    <w:rsid w:val="00B12AC2"/>
    <w:rsid w:val="00B3722E"/>
    <w:rsid w:val="00BB730F"/>
    <w:rsid w:val="00BC2852"/>
    <w:rsid w:val="00BD7E4A"/>
    <w:rsid w:val="00C61BF2"/>
    <w:rsid w:val="00CC1F8E"/>
    <w:rsid w:val="00CF574D"/>
    <w:rsid w:val="00D7309F"/>
    <w:rsid w:val="00DF3214"/>
    <w:rsid w:val="00E0663C"/>
    <w:rsid w:val="00E34C2C"/>
    <w:rsid w:val="00E3546D"/>
    <w:rsid w:val="00E67A42"/>
    <w:rsid w:val="00E729EC"/>
    <w:rsid w:val="00EB054B"/>
    <w:rsid w:val="00F32B6F"/>
    <w:rsid w:val="00F74280"/>
    <w:rsid w:val="00F825C1"/>
    <w:rsid w:val="00F865EE"/>
    <w:rsid w:val="00FA16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c00,#c40000,#a80000,#0c9c0f"/>
      <o:colormenu v:ext="edit" fillcolor="#0c9c0f"/>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pacing w:val="-8"/>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663C"/>
  </w:style>
  <w:style w:type="paragraph" w:styleId="Heading1">
    <w:name w:val="heading 1"/>
    <w:basedOn w:val="Normal"/>
    <w:next w:val="Normal"/>
    <w:link w:val="Heading1Char"/>
    <w:qFormat/>
    <w:rsid w:val="00E0663C"/>
    <w:pPr>
      <w:keepNext/>
      <w:spacing w:after="0" w:line="240" w:lineRule="auto"/>
      <w:outlineLvl w:val="0"/>
    </w:pPr>
    <w:rPr>
      <w:rFonts w:ascii=".VnTime" w:eastAsia="Times New Roman" w:hAnsi=".VnTime"/>
      <w:szCs w:val="24"/>
    </w:rPr>
  </w:style>
  <w:style w:type="paragraph" w:styleId="Heading7">
    <w:name w:val="heading 7"/>
    <w:basedOn w:val="Normal"/>
    <w:next w:val="Normal"/>
    <w:link w:val="Heading7Char"/>
    <w:qFormat/>
    <w:rsid w:val="00E0663C"/>
    <w:pPr>
      <w:keepNext/>
      <w:spacing w:after="0" w:line="240" w:lineRule="auto"/>
      <w:jc w:val="center"/>
      <w:outlineLvl w:val="6"/>
    </w:pPr>
    <w:rPr>
      <w:rFonts w:ascii=".VnTimeH" w:eastAsia="Times New Roman" w:hAnsi=".VnTimeH"/>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0663C"/>
    <w:rPr>
      <w:rFonts w:ascii=".VnTime" w:eastAsia="Times New Roman" w:hAnsi=".VnTime" w:cs="Times New Roman"/>
      <w:sz w:val="28"/>
      <w:szCs w:val="24"/>
    </w:rPr>
  </w:style>
  <w:style w:type="character" w:customStyle="1" w:styleId="Heading7Char">
    <w:name w:val="Heading 7 Char"/>
    <w:basedOn w:val="DefaultParagraphFont"/>
    <w:link w:val="Heading7"/>
    <w:rsid w:val="00E0663C"/>
    <w:rPr>
      <w:rFonts w:ascii=".VnTimeH" w:eastAsia="Times New Roman" w:hAnsi=".VnTimeH" w:cs="Times New Roman"/>
      <w:b/>
      <w:bCs/>
      <w:sz w:val="24"/>
      <w:szCs w:val="24"/>
    </w:rPr>
  </w:style>
  <w:style w:type="paragraph" w:styleId="ListParagraph">
    <w:name w:val="List Paragraph"/>
    <w:basedOn w:val="Normal"/>
    <w:uiPriority w:val="34"/>
    <w:qFormat/>
    <w:rsid w:val="007D51A0"/>
    <w:pPr>
      <w:ind w:left="720"/>
      <w:contextualSpacing/>
    </w:pPr>
  </w:style>
  <w:style w:type="table" w:styleId="TableGrid">
    <w:name w:val="Table Grid"/>
    <w:basedOn w:val="TableNormal"/>
    <w:uiPriority w:val="59"/>
    <w:rsid w:val="007D51A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372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722E"/>
    <w:rPr>
      <w:rFonts w:ascii="Tahoma" w:hAnsi="Tahoma" w:cs="Tahoma"/>
      <w:sz w:val="16"/>
      <w:szCs w:val="16"/>
    </w:rPr>
  </w:style>
  <w:style w:type="paragraph" w:styleId="NoSpacing">
    <w:name w:val="No Spacing"/>
    <w:uiPriority w:val="1"/>
    <w:qFormat/>
    <w:rsid w:val="003B554F"/>
    <w:pPr>
      <w:spacing w:after="0" w:line="240" w:lineRule="auto"/>
    </w:pPr>
  </w:style>
  <w:style w:type="character" w:customStyle="1" w:styleId="Bodytext">
    <w:name w:val="Body text_"/>
    <w:link w:val="BodyText2"/>
    <w:rsid w:val="004156D8"/>
    <w:rPr>
      <w:shd w:val="clear" w:color="auto" w:fill="FFFFFF"/>
    </w:rPr>
  </w:style>
  <w:style w:type="paragraph" w:customStyle="1" w:styleId="BodyText2">
    <w:name w:val="Body Text2"/>
    <w:basedOn w:val="Normal"/>
    <w:link w:val="Bodytext"/>
    <w:rsid w:val="004156D8"/>
    <w:pPr>
      <w:widowControl w:val="0"/>
      <w:shd w:val="clear" w:color="auto" w:fill="FFFFFF"/>
      <w:spacing w:before="420" w:after="120" w:line="365" w:lineRule="exact"/>
      <w:ind w:firstLine="340"/>
      <w:jc w:val="both"/>
    </w:pPr>
  </w:style>
  <w:style w:type="paragraph" w:styleId="BodyTextIndent">
    <w:name w:val="Body Text Indent"/>
    <w:basedOn w:val="Normal"/>
    <w:link w:val="BodyTextIndentChar"/>
    <w:rsid w:val="00E729EC"/>
    <w:pPr>
      <w:spacing w:after="0" w:line="240" w:lineRule="auto"/>
      <w:ind w:firstLine="360"/>
    </w:pPr>
    <w:rPr>
      <w:rFonts w:ascii=".VnTime" w:eastAsia="Times New Roman" w:hAnsi=".VnTime"/>
      <w:spacing w:val="0"/>
      <w:sz w:val="26"/>
      <w:szCs w:val="24"/>
    </w:rPr>
  </w:style>
  <w:style w:type="character" w:customStyle="1" w:styleId="BodyTextIndentChar">
    <w:name w:val="Body Text Indent Char"/>
    <w:basedOn w:val="DefaultParagraphFont"/>
    <w:link w:val="BodyTextIndent"/>
    <w:rsid w:val="00E729EC"/>
    <w:rPr>
      <w:rFonts w:ascii=".VnTime" w:eastAsia="Times New Roman" w:hAnsi=".VnTime"/>
      <w:spacing w:val="0"/>
      <w:sz w:val="26"/>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pacing w:val="-8"/>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663C"/>
  </w:style>
  <w:style w:type="paragraph" w:styleId="Heading1">
    <w:name w:val="heading 1"/>
    <w:basedOn w:val="Normal"/>
    <w:next w:val="Normal"/>
    <w:link w:val="Heading1Char"/>
    <w:qFormat/>
    <w:rsid w:val="00E0663C"/>
    <w:pPr>
      <w:keepNext/>
      <w:spacing w:after="0" w:line="240" w:lineRule="auto"/>
      <w:outlineLvl w:val="0"/>
    </w:pPr>
    <w:rPr>
      <w:rFonts w:ascii=".VnTime" w:eastAsia="Times New Roman" w:hAnsi=".VnTime"/>
      <w:szCs w:val="24"/>
    </w:rPr>
  </w:style>
  <w:style w:type="paragraph" w:styleId="Heading7">
    <w:name w:val="heading 7"/>
    <w:basedOn w:val="Normal"/>
    <w:next w:val="Normal"/>
    <w:link w:val="Heading7Char"/>
    <w:qFormat/>
    <w:rsid w:val="00E0663C"/>
    <w:pPr>
      <w:keepNext/>
      <w:spacing w:after="0" w:line="240" w:lineRule="auto"/>
      <w:jc w:val="center"/>
      <w:outlineLvl w:val="6"/>
    </w:pPr>
    <w:rPr>
      <w:rFonts w:ascii=".VnTimeH" w:eastAsia="Times New Roman" w:hAnsi=".VnTimeH"/>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0663C"/>
    <w:rPr>
      <w:rFonts w:ascii=".VnTime" w:eastAsia="Times New Roman" w:hAnsi=".VnTime" w:cs="Times New Roman"/>
      <w:sz w:val="28"/>
      <w:szCs w:val="24"/>
    </w:rPr>
  </w:style>
  <w:style w:type="character" w:customStyle="1" w:styleId="Heading7Char">
    <w:name w:val="Heading 7 Char"/>
    <w:basedOn w:val="DefaultParagraphFont"/>
    <w:link w:val="Heading7"/>
    <w:rsid w:val="00E0663C"/>
    <w:rPr>
      <w:rFonts w:ascii=".VnTimeH" w:eastAsia="Times New Roman" w:hAnsi=".VnTimeH" w:cs="Times New Roman"/>
      <w:b/>
      <w:bCs/>
      <w:sz w:val="24"/>
      <w:szCs w:val="24"/>
    </w:rPr>
  </w:style>
  <w:style w:type="paragraph" w:styleId="ListParagraph">
    <w:name w:val="List Paragraph"/>
    <w:basedOn w:val="Normal"/>
    <w:uiPriority w:val="34"/>
    <w:qFormat/>
    <w:rsid w:val="007D51A0"/>
    <w:pPr>
      <w:ind w:left="720"/>
      <w:contextualSpacing/>
    </w:pPr>
  </w:style>
  <w:style w:type="table" w:styleId="TableGrid">
    <w:name w:val="Table Grid"/>
    <w:basedOn w:val="TableNormal"/>
    <w:uiPriority w:val="59"/>
    <w:rsid w:val="007D51A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372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722E"/>
    <w:rPr>
      <w:rFonts w:ascii="Tahoma" w:hAnsi="Tahoma" w:cs="Tahoma"/>
      <w:sz w:val="16"/>
      <w:szCs w:val="16"/>
    </w:rPr>
  </w:style>
  <w:style w:type="paragraph" w:styleId="NoSpacing">
    <w:name w:val="No Spacing"/>
    <w:uiPriority w:val="1"/>
    <w:qFormat/>
    <w:rsid w:val="003B554F"/>
    <w:pPr>
      <w:spacing w:after="0" w:line="240" w:lineRule="auto"/>
    </w:pPr>
  </w:style>
  <w:style w:type="character" w:customStyle="1" w:styleId="Bodytext">
    <w:name w:val="Body text_"/>
    <w:link w:val="BodyText2"/>
    <w:rsid w:val="004156D8"/>
    <w:rPr>
      <w:shd w:val="clear" w:color="auto" w:fill="FFFFFF"/>
    </w:rPr>
  </w:style>
  <w:style w:type="paragraph" w:customStyle="1" w:styleId="BodyText2">
    <w:name w:val="Body Text2"/>
    <w:basedOn w:val="Normal"/>
    <w:link w:val="Bodytext"/>
    <w:rsid w:val="004156D8"/>
    <w:pPr>
      <w:widowControl w:val="0"/>
      <w:shd w:val="clear" w:color="auto" w:fill="FFFFFF"/>
      <w:spacing w:before="420" w:after="120" w:line="365" w:lineRule="exact"/>
      <w:ind w:firstLine="340"/>
      <w:jc w:val="both"/>
    </w:pPr>
  </w:style>
  <w:style w:type="paragraph" w:styleId="BodyTextIndent">
    <w:name w:val="Body Text Indent"/>
    <w:basedOn w:val="Normal"/>
    <w:link w:val="BodyTextIndentChar"/>
    <w:rsid w:val="00E729EC"/>
    <w:pPr>
      <w:spacing w:after="0" w:line="240" w:lineRule="auto"/>
      <w:ind w:firstLine="360"/>
    </w:pPr>
    <w:rPr>
      <w:rFonts w:ascii=".VnTime" w:eastAsia="Times New Roman" w:hAnsi=".VnTime"/>
      <w:spacing w:val="0"/>
      <w:sz w:val="26"/>
      <w:szCs w:val="24"/>
    </w:rPr>
  </w:style>
  <w:style w:type="character" w:customStyle="1" w:styleId="BodyTextIndentChar">
    <w:name w:val="Body Text Indent Char"/>
    <w:basedOn w:val="DefaultParagraphFont"/>
    <w:link w:val="BodyTextIndent"/>
    <w:rsid w:val="00E729EC"/>
    <w:rPr>
      <w:rFonts w:ascii=".VnTime" w:eastAsia="Times New Roman" w:hAnsi=".VnTime"/>
      <w:spacing w:val="0"/>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593395">
      <w:bodyDiv w:val="1"/>
      <w:marLeft w:val="0"/>
      <w:marRight w:val="0"/>
      <w:marTop w:val="0"/>
      <w:marBottom w:val="0"/>
      <w:divBdr>
        <w:top w:val="none" w:sz="0" w:space="0" w:color="auto"/>
        <w:left w:val="none" w:sz="0" w:space="0" w:color="auto"/>
        <w:bottom w:val="none" w:sz="0" w:space="0" w:color="auto"/>
        <w:right w:val="none" w:sz="0" w:space="0" w:color="auto"/>
      </w:divBdr>
    </w:div>
    <w:div w:id="245579880">
      <w:bodyDiv w:val="1"/>
      <w:marLeft w:val="0"/>
      <w:marRight w:val="0"/>
      <w:marTop w:val="0"/>
      <w:marBottom w:val="0"/>
      <w:divBdr>
        <w:top w:val="none" w:sz="0" w:space="0" w:color="auto"/>
        <w:left w:val="none" w:sz="0" w:space="0" w:color="auto"/>
        <w:bottom w:val="none" w:sz="0" w:space="0" w:color="auto"/>
        <w:right w:val="none" w:sz="0" w:space="0" w:color="auto"/>
      </w:divBdr>
    </w:div>
    <w:div w:id="399255595">
      <w:bodyDiv w:val="1"/>
      <w:marLeft w:val="0"/>
      <w:marRight w:val="0"/>
      <w:marTop w:val="0"/>
      <w:marBottom w:val="0"/>
      <w:divBdr>
        <w:top w:val="none" w:sz="0" w:space="0" w:color="auto"/>
        <w:left w:val="none" w:sz="0" w:space="0" w:color="auto"/>
        <w:bottom w:val="none" w:sz="0" w:space="0" w:color="auto"/>
        <w:right w:val="none" w:sz="0" w:space="0" w:color="auto"/>
      </w:divBdr>
    </w:div>
    <w:div w:id="452672125">
      <w:bodyDiv w:val="1"/>
      <w:marLeft w:val="0"/>
      <w:marRight w:val="0"/>
      <w:marTop w:val="0"/>
      <w:marBottom w:val="0"/>
      <w:divBdr>
        <w:top w:val="none" w:sz="0" w:space="0" w:color="auto"/>
        <w:left w:val="none" w:sz="0" w:space="0" w:color="auto"/>
        <w:bottom w:val="none" w:sz="0" w:space="0" w:color="auto"/>
        <w:right w:val="none" w:sz="0" w:space="0" w:color="auto"/>
      </w:divBdr>
    </w:div>
    <w:div w:id="787774787">
      <w:bodyDiv w:val="1"/>
      <w:marLeft w:val="0"/>
      <w:marRight w:val="0"/>
      <w:marTop w:val="0"/>
      <w:marBottom w:val="0"/>
      <w:divBdr>
        <w:top w:val="none" w:sz="0" w:space="0" w:color="auto"/>
        <w:left w:val="none" w:sz="0" w:space="0" w:color="auto"/>
        <w:bottom w:val="none" w:sz="0" w:space="0" w:color="auto"/>
        <w:right w:val="none" w:sz="0" w:space="0" w:color="auto"/>
      </w:divBdr>
    </w:div>
    <w:div w:id="837959936">
      <w:bodyDiv w:val="1"/>
      <w:marLeft w:val="0"/>
      <w:marRight w:val="0"/>
      <w:marTop w:val="0"/>
      <w:marBottom w:val="0"/>
      <w:divBdr>
        <w:top w:val="none" w:sz="0" w:space="0" w:color="auto"/>
        <w:left w:val="none" w:sz="0" w:space="0" w:color="auto"/>
        <w:bottom w:val="none" w:sz="0" w:space="0" w:color="auto"/>
        <w:right w:val="none" w:sz="0" w:space="0" w:color="auto"/>
      </w:divBdr>
    </w:div>
    <w:div w:id="884636857">
      <w:bodyDiv w:val="1"/>
      <w:marLeft w:val="0"/>
      <w:marRight w:val="0"/>
      <w:marTop w:val="0"/>
      <w:marBottom w:val="0"/>
      <w:divBdr>
        <w:top w:val="none" w:sz="0" w:space="0" w:color="auto"/>
        <w:left w:val="none" w:sz="0" w:space="0" w:color="auto"/>
        <w:bottom w:val="none" w:sz="0" w:space="0" w:color="auto"/>
        <w:right w:val="none" w:sz="0" w:space="0" w:color="auto"/>
      </w:divBdr>
    </w:div>
    <w:div w:id="918443582">
      <w:bodyDiv w:val="1"/>
      <w:marLeft w:val="0"/>
      <w:marRight w:val="0"/>
      <w:marTop w:val="0"/>
      <w:marBottom w:val="0"/>
      <w:divBdr>
        <w:top w:val="none" w:sz="0" w:space="0" w:color="auto"/>
        <w:left w:val="none" w:sz="0" w:space="0" w:color="auto"/>
        <w:bottom w:val="none" w:sz="0" w:space="0" w:color="auto"/>
        <w:right w:val="none" w:sz="0" w:space="0" w:color="auto"/>
      </w:divBdr>
    </w:div>
    <w:div w:id="1330404185">
      <w:bodyDiv w:val="1"/>
      <w:marLeft w:val="0"/>
      <w:marRight w:val="0"/>
      <w:marTop w:val="0"/>
      <w:marBottom w:val="0"/>
      <w:divBdr>
        <w:top w:val="none" w:sz="0" w:space="0" w:color="auto"/>
        <w:left w:val="none" w:sz="0" w:space="0" w:color="auto"/>
        <w:bottom w:val="none" w:sz="0" w:space="0" w:color="auto"/>
        <w:right w:val="none" w:sz="0" w:space="0" w:color="auto"/>
      </w:divBdr>
    </w:div>
    <w:div w:id="1790662168">
      <w:bodyDiv w:val="1"/>
      <w:marLeft w:val="0"/>
      <w:marRight w:val="0"/>
      <w:marTop w:val="0"/>
      <w:marBottom w:val="0"/>
      <w:divBdr>
        <w:top w:val="none" w:sz="0" w:space="0" w:color="auto"/>
        <w:left w:val="none" w:sz="0" w:space="0" w:color="auto"/>
        <w:bottom w:val="none" w:sz="0" w:space="0" w:color="auto"/>
        <w:right w:val="none" w:sz="0" w:space="0" w:color="auto"/>
      </w:divBdr>
    </w:div>
    <w:div w:id="1822847767">
      <w:bodyDiv w:val="1"/>
      <w:marLeft w:val="0"/>
      <w:marRight w:val="0"/>
      <w:marTop w:val="0"/>
      <w:marBottom w:val="0"/>
      <w:divBdr>
        <w:top w:val="none" w:sz="0" w:space="0" w:color="auto"/>
        <w:left w:val="none" w:sz="0" w:space="0" w:color="auto"/>
        <w:bottom w:val="none" w:sz="0" w:space="0" w:color="auto"/>
        <w:right w:val="none" w:sz="0" w:space="0" w:color="auto"/>
      </w:divBdr>
    </w:div>
    <w:div w:id="2015379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CF9A97-5E75-484C-89F5-89C448C355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408</TotalTime>
  <Pages>2</Pages>
  <Words>456</Words>
  <Characters>2601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3051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quyenduongthiphuong</dc:creator>
  <cp:lastModifiedBy>Nguyen Thanh Dat - 6421</cp:lastModifiedBy>
  <cp:revision>32</cp:revision>
  <cp:lastPrinted>2023-05-10T09:29:00Z</cp:lastPrinted>
  <dcterms:created xsi:type="dcterms:W3CDTF">2023-03-07T09:35:00Z</dcterms:created>
  <dcterms:modified xsi:type="dcterms:W3CDTF">2025-04-28T13:33:00Z</dcterms:modified>
</cp:coreProperties>
</file>