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qa8n3fuwr0op" w:id="0"/>
      <w:bookmarkEnd w:id="0"/>
      <w:r w:rsidDel="00000000" w:rsidR="00000000" w:rsidRPr="00000000">
        <w:rPr>
          <w:b w:val="1"/>
          <w:bCs w:val="1"/>
          <w:sz w:val="46"/>
          <w:szCs w:val="46"/>
          <w:rtl w:val="0"/>
        </w:rPr>
        <w:t xml:space="preserve">QUESTION 1. 16-QAM MODULATION TECHNIQUE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y2cedws0vjja" w:id="1"/>
      <w:bookmarkEnd w:id="1"/>
      <w:r w:rsidDel="00000000" w:rsidR="00000000" w:rsidRPr="00000000">
        <w:rPr>
          <w:b w:val="1"/>
          <w:bCs w:val="1"/>
          <w:sz w:val="34"/>
          <w:szCs w:val="34"/>
          <w:rtl w:val="0"/>
        </w:rPr>
        <w:t xml:space="preserve">1.1 Theory of 16-QAM Modulation</w:t>
      </w:r>
    </w:p>
    <w:p w:rsidR="00000000" w:rsidDel="00000000" w:rsidP="00000000" w:rsidRDefault="00000000" w:rsidRPr="00000000" w14:paraId="00000003">
      <w:pPr>
        <w:spacing w:after="240" w:before="240" w:lineRule="auto"/>
        <w:rPr/>
      </w:pPr>
      <w:r w:rsidDel="00000000" w:rsidR="00000000" w:rsidRPr="00000000">
        <w:rPr>
          <w:rtl w:val="0"/>
        </w:rPr>
        <w:t xml:space="preserve">Quadrature Amplitude Modulation (QAM) is a digital modulation technique that transmits information by varying both the amplitude and phase of a carrier signal. The transmitted signal consists of two orthogonal components:</w:t>
      </w:r>
    </w:p>
    <w:p w:rsidR="00000000" w:rsidDel="00000000" w:rsidP="00000000" w:rsidRDefault="00000000" w:rsidRPr="00000000" w14:paraId="00000004">
      <w:pPr>
        <w:spacing w:after="240" w:before="240" w:lineRule="auto"/>
        <w:rPr/>
      </w:pPr>
      <w:r w:rsidDel="00000000" w:rsidR="00000000" w:rsidRPr="00000000">
        <w:rPr>
          <w:rtl w:val="0"/>
        </w:rPr>
        <w:t xml:space="preserve">• In-phase component (I)</w:t>
      </w:r>
    </w:p>
    <w:p w:rsidR="00000000" w:rsidDel="00000000" w:rsidP="00000000" w:rsidRDefault="00000000" w:rsidRPr="00000000" w14:paraId="00000005">
      <w:pPr>
        <w:spacing w:after="240" w:before="240" w:lineRule="auto"/>
        <w:rPr/>
      </w:pPr>
      <w:r w:rsidDel="00000000" w:rsidR="00000000" w:rsidRPr="00000000">
        <w:rPr>
          <w:rtl w:val="0"/>
        </w:rPr>
        <w:t xml:space="preserve">• Quadrature component (Q)</w:t>
      </w:r>
    </w:p>
    <w:p w:rsidR="00000000" w:rsidDel="00000000" w:rsidP="00000000" w:rsidRDefault="00000000" w:rsidRPr="00000000" w14:paraId="00000006">
      <w:pPr>
        <w:spacing w:after="240" w:before="240" w:lineRule="auto"/>
        <w:rPr/>
      </w:pPr>
      <w:r w:rsidDel="00000000" w:rsidR="00000000" w:rsidRPr="00000000">
        <w:rPr>
          <w:rtl w:val="0"/>
        </w:rPr>
        <w:t xml:space="preserve">For a 16-QAM system, the modulation order is:</w:t>
      </w:r>
    </w:p>
    <w:p w:rsidR="00000000" w:rsidDel="00000000" w:rsidP="00000000" w:rsidRDefault="00000000" w:rsidRPr="00000000" w14:paraId="00000007">
      <w:pPr>
        <w:spacing w:after="240" w:before="240" w:lineRule="auto"/>
        <w:rPr/>
      </w:pPr>
      <w:r w:rsidDel="00000000" w:rsidR="00000000" w:rsidRPr="00000000">
        <w:rPr>
          <w:rtl w:val="0"/>
        </w:rPr>
        <w:t xml:space="preserve">M = 16</w:t>
      </w:r>
    </w:p>
    <w:p w:rsidR="00000000" w:rsidDel="00000000" w:rsidP="00000000" w:rsidRDefault="00000000" w:rsidRPr="00000000" w14:paraId="00000008">
      <w:pPr>
        <w:spacing w:after="240" w:before="240" w:lineRule="auto"/>
        <w:rPr/>
      </w:pPr>
      <w:r w:rsidDel="00000000" w:rsidR="00000000" w:rsidRPr="00000000">
        <w:rPr>
          <w:rtl w:val="0"/>
        </w:rPr>
        <w:t xml:space="preserve">The number of bits carried by each symbol is:</w:t>
      </w:r>
    </w:p>
    <w:p w:rsidR="00000000" w:rsidDel="00000000" w:rsidP="00000000" w:rsidRDefault="00000000" w:rsidRPr="00000000" w14:paraId="00000009">
      <w:pPr>
        <w:spacing w:after="240" w:before="240" w:lineRule="auto"/>
        <w:rPr/>
      </w:pPr>
      <w:r w:rsidDel="00000000" w:rsidR="00000000" w:rsidRPr="00000000">
        <w:rPr>
          <w:rtl w:val="0"/>
        </w:rPr>
        <w:t xml:space="preserve">k = log₂(M)</w:t>
      </w:r>
    </w:p>
    <w:p w:rsidR="00000000" w:rsidDel="00000000" w:rsidP="00000000" w:rsidRDefault="00000000" w:rsidRPr="00000000" w14:paraId="0000000A">
      <w:pPr>
        <w:spacing w:after="240" w:before="240" w:lineRule="auto"/>
        <w:rPr/>
      </w:pPr>
      <w:r w:rsidDel="00000000" w:rsidR="00000000" w:rsidRPr="00000000">
        <w:rPr>
          <w:rtl w:val="0"/>
        </w:rPr>
        <w:t xml:space="preserve">Substituting M = 16:</w:t>
      </w:r>
    </w:p>
    <w:p w:rsidR="00000000" w:rsidDel="00000000" w:rsidP="00000000" w:rsidRDefault="00000000" w:rsidRPr="00000000" w14:paraId="0000000B">
      <w:pPr>
        <w:spacing w:after="240" w:before="240" w:lineRule="auto"/>
        <w:rPr/>
      </w:pPr>
      <w:r w:rsidDel="00000000" w:rsidR="00000000" w:rsidRPr="00000000">
        <w:rPr>
          <w:rtl w:val="0"/>
        </w:rPr>
        <w:t xml:space="preserve">k = log₂(16) = 4 bits/symbol</w:t>
      </w:r>
    </w:p>
    <w:p w:rsidR="00000000" w:rsidDel="00000000" w:rsidP="00000000" w:rsidRDefault="00000000" w:rsidRPr="00000000" w14:paraId="0000000C">
      <w:pPr>
        <w:spacing w:after="240" w:before="240" w:lineRule="auto"/>
        <w:rPr/>
      </w:pPr>
      <w:r w:rsidDel="00000000" w:rsidR="00000000" w:rsidRPr="00000000">
        <w:rPr>
          <w:rtl w:val="0"/>
        </w:rPr>
        <w:t xml:space="preserve">Therefore, each transmitted symbol carries 4 bits of information.</w:t>
      </w:r>
    </w:p>
    <w:p w:rsidR="00000000" w:rsidDel="00000000" w:rsidP="00000000" w:rsidRDefault="00000000" w:rsidRPr="00000000" w14:paraId="0000000D">
      <w:pPr>
        <w:spacing w:after="240" w:before="240" w:lineRule="auto"/>
        <w:rPr/>
      </w:pPr>
      <w:r w:rsidDel="00000000" w:rsidR="00000000" w:rsidRPr="00000000">
        <w:rPr>
          <w:rtl w:val="0"/>
        </w:rPr>
        <w:t xml:space="preserve">The passband signal is given by:</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s(t) = I cos(2πfct) − Q sin(2πfct)</w:t>
      </w:r>
    </w:p>
    <w:p w:rsidR="00000000" w:rsidDel="00000000" w:rsidP="00000000" w:rsidRDefault="00000000" w:rsidRPr="00000000" w14:paraId="0000000F">
      <w:pPr>
        <w:spacing w:after="240" w:before="240" w:lineRule="auto"/>
        <w:rPr/>
      </w:pPr>
      <w:r w:rsidDel="00000000" w:rsidR="00000000" w:rsidRPr="00000000">
        <w:rPr>
          <w:rtl w:val="0"/>
        </w:rPr>
        <w:t xml:space="preserve">where:</w:t>
      </w:r>
    </w:p>
    <w:p w:rsidR="00000000" w:rsidDel="00000000" w:rsidP="00000000" w:rsidRDefault="00000000" w:rsidRPr="00000000" w14:paraId="00000010">
      <w:pPr>
        <w:spacing w:after="240" w:before="240" w:lineRule="auto"/>
        <w:rPr/>
      </w:pPr>
      <w:r w:rsidDel="00000000" w:rsidR="00000000" w:rsidRPr="00000000">
        <w:rPr>
          <w:rtl w:val="0"/>
        </w:rPr>
        <w:t xml:space="preserve">I = In-phase component</w:t>
      </w:r>
    </w:p>
    <w:p w:rsidR="00000000" w:rsidDel="00000000" w:rsidP="00000000" w:rsidRDefault="00000000" w:rsidRPr="00000000" w14:paraId="00000011">
      <w:pPr>
        <w:spacing w:after="240" w:before="240" w:lineRule="auto"/>
        <w:rPr/>
      </w:pPr>
      <w:r w:rsidDel="00000000" w:rsidR="00000000" w:rsidRPr="00000000">
        <w:rPr>
          <w:rtl w:val="0"/>
        </w:rPr>
        <w:t xml:space="preserve">Q = Quadrature component</w:t>
      </w:r>
    </w:p>
    <w:p w:rsidR="00000000" w:rsidDel="00000000" w:rsidP="00000000" w:rsidRDefault="00000000" w:rsidRPr="00000000" w14:paraId="00000012">
      <w:pPr>
        <w:spacing w:after="240" w:before="240" w:lineRule="auto"/>
        <w:rPr/>
      </w:pPr>
      <w:r w:rsidDel="00000000" w:rsidR="00000000" w:rsidRPr="00000000">
        <w:rPr>
          <w:rtl w:val="0"/>
        </w:rPr>
        <w:t xml:space="preserve">fc = Carrier frequency</w:t>
      </w:r>
    </w:p>
    <w:p w:rsidR="00000000" w:rsidDel="00000000" w:rsidP="00000000" w:rsidRDefault="00000000" w:rsidRPr="00000000" w14:paraId="00000013">
      <w:pPr>
        <w:spacing w:after="240" w:before="240" w:lineRule="auto"/>
        <w:rPr/>
      </w:pPr>
      <w:r w:rsidDel="00000000" w:rsidR="00000000" w:rsidRPr="00000000">
        <w:rPr>
          <w:rtl w:val="0"/>
        </w:rPr>
        <w:t xml:space="preserve">The amplitude levels used in both I and Q branches are:</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I, Q ∈ {−3, −1, +1, +3}</w:t>
      </w:r>
    </w:p>
    <w:p w:rsidR="00000000" w:rsidDel="00000000" w:rsidP="00000000" w:rsidRDefault="00000000" w:rsidRPr="00000000" w14:paraId="00000015">
      <w:pPr>
        <w:spacing w:after="240" w:before="240" w:lineRule="auto"/>
        <w:rPr/>
      </w:pPr>
      <w:r w:rsidDel="00000000" w:rsidR="00000000" w:rsidRPr="00000000">
        <w:rPr>
          <w:rtl w:val="0"/>
        </w:rPr>
        <w:t xml:space="preserve">Since each axis contains four amplitude levels, the total number of constellation points is:</w:t>
      </w:r>
    </w:p>
    <w:p w:rsidR="00000000" w:rsidDel="00000000" w:rsidP="00000000" w:rsidRDefault="00000000" w:rsidRPr="00000000" w14:paraId="00000016">
      <w:pPr>
        <w:spacing w:after="240" w:before="240" w:lineRule="auto"/>
        <w:rPr/>
      </w:pPr>
      <w:r w:rsidDel="00000000" w:rsidR="00000000" w:rsidRPr="00000000">
        <w:rPr>
          <w:rtl w:val="0"/>
        </w:rPr>
        <w:t xml:space="preserve">N = 4 × 4 = 16</w:t>
      </w:r>
    </w:p>
    <w:p w:rsidR="00000000" w:rsidDel="00000000" w:rsidP="00000000" w:rsidRDefault="00000000" w:rsidRPr="00000000" w14:paraId="00000017">
      <w:pPr>
        <w:spacing w:after="240" w:before="240" w:lineRule="auto"/>
        <w:rPr/>
      </w:pPr>
      <w:r w:rsidDel="00000000" w:rsidR="00000000" w:rsidRPr="00000000">
        <w:rPr>
          <w:rtl w:val="0"/>
        </w:rPr>
        <w:t xml:space="preserve">Thus, a 16-point constellation is obtained.</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xpekr1affn70" w:id="2"/>
      <w:bookmarkEnd w:id="2"/>
      <w:r w:rsidDel="00000000" w:rsidR="00000000" w:rsidRPr="00000000">
        <w:rPr>
          <w:b w:val="1"/>
          <w:bCs w:val="1"/>
          <w:sz w:val="34"/>
          <w:szCs w:val="34"/>
          <w:rtl w:val="0"/>
        </w:rPr>
        <w:t xml:space="preserve">1.2 Average Symbol Energy Normalization</w:t>
      </w:r>
    </w:p>
    <w:p w:rsidR="00000000" w:rsidDel="00000000" w:rsidP="00000000" w:rsidRDefault="00000000" w:rsidRPr="00000000" w14:paraId="00000019">
      <w:pPr>
        <w:spacing w:after="240" w:before="240" w:lineRule="auto"/>
        <w:rPr/>
      </w:pPr>
      <w:r w:rsidDel="00000000" w:rsidR="00000000" w:rsidRPr="00000000">
        <w:rPr>
          <w:rtl w:val="0"/>
        </w:rPr>
        <w:t xml:space="preserve">The average energy of the in-phase component is calculated as:</w:t>
      </w:r>
    </w:p>
    <w:p w:rsidR="00000000" w:rsidDel="00000000" w:rsidP="00000000" w:rsidRDefault="00000000" w:rsidRPr="00000000" w14:paraId="0000001A">
      <w:pPr>
        <w:spacing w:after="240" w:before="240" w:lineRule="auto"/>
        <w:rPr/>
      </w:pPr>
      <w:r w:rsidDel="00000000" w:rsidR="00000000" w:rsidRPr="00000000">
        <w:rPr>
          <w:rtl w:val="0"/>
        </w:rPr>
        <w:t xml:space="preserve">E{I²} = [(-3)² + (-1)² + (+1)² + (+3)²] / 4</w:t>
      </w:r>
    </w:p>
    <w:p w:rsidR="00000000" w:rsidDel="00000000" w:rsidP="00000000" w:rsidRDefault="00000000" w:rsidRPr="00000000" w14:paraId="0000001B">
      <w:pPr>
        <w:spacing w:after="240" w:before="240" w:lineRule="auto"/>
        <w:rPr/>
      </w:pPr>
      <w:r w:rsidDel="00000000" w:rsidR="00000000" w:rsidRPr="00000000">
        <w:rPr>
          <w:rtl w:val="0"/>
        </w:rPr>
        <w:t xml:space="preserve">E{I²} = (9 + 1 + 1 + 9) / 4</w:t>
      </w:r>
    </w:p>
    <w:p w:rsidR="00000000" w:rsidDel="00000000" w:rsidP="00000000" w:rsidRDefault="00000000" w:rsidRPr="00000000" w14:paraId="0000001C">
      <w:pPr>
        <w:spacing w:after="240" w:before="240" w:lineRule="auto"/>
        <w:rPr/>
      </w:pPr>
      <w:r w:rsidDel="00000000" w:rsidR="00000000" w:rsidRPr="00000000">
        <w:rPr>
          <w:rtl w:val="0"/>
        </w:rPr>
        <w:t xml:space="preserve">E{I²} = 5</w:t>
      </w:r>
    </w:p>
    <w:p w:rsidR="00000000" w:rsidDel="00000000" w:rsidP="00000000" w:rsidRDefault="00000000" w:rsidRPr="00000000" w14:paraId="0000001D">
      <w:pPr>
        <w:spacing w:after="240" w:before="240" w:lineRule="auto"/>
        <w:rPr/>
      </w:pPr>
      <w:r w:rsidDel="00000000" w:rsidR="00000000" w:rsidRPr="00000000">
        <w:rPr>
          <w:rtl w:val="0"/>
        </w:rPr>
        <w:t xml:space="preserve">Similarly:</w:t>
      </w:r>
    </w:p>
    <w:p w:rsidR="00000000" w:rsidDel="00000000" w:rsidP="00000000" w:rsidRDefault="00000000" w:rsidRPr="00000000" w14:paraId="0000001E">
      <w:pPr>
        <w:spacing w:after="240" w:before="240" w:lineRule="auto"/>
        <w:rPr/>
      </w:pPr>
      <w:r w:rsidDel="00000000" w:rsidR="00000000" w:rsidRPr="00000000">
        <w:rPr>
          <w:rtl w:val="0"/>
        </w:rPr>
        <w:t xml:space="preserve">E{Q²} = 5</w:t>
      </w:r>
    </w:p>
    <w:p w:rsidR="00000000" w:rsidDel="00000000" w:rsidP="00000000" w:rsidRDefault="00000000" w:rsidRPr="00000000" w14:paraId="0000001F">
      <w:pPr>
        <w:spacing w:after="240" w:before="240" w:lineRule="auto"/>
        <w:rPr/>
      </w:pPr>
      <w:r w:rsidDel="00000000" w:rsidR="00000000" w:rsidRPr="00000000">
        <w:rPr>
          <w:rtl w:val="0"/>
        </w:rPr>
        <w:t xml:space="preserve">Therefore, the average symbol energy becomes:</w:t>
      </w:r>
    </w:p>
    <w:p w:rsidR="00000000" w:rsidDel="00000000" w:rsidP="00000000" w:rsidRDefault="00000000" w:rsidRPr="00000000" w14:paraId="00000020">
      <w:pPr>
        <w:spacing w:after="240" w:before="240" w:lineRule="auto"/>
        <w:rPr/>
      </w:pPr>
      <w:r w:rsidDel="00000000" w:rsidR="00000000" w:rsidRPr="00000000">
        <w:rPr>
          <w:rtl w:val="0"/>
        </w:rPr>
        <w:t xml:space="preserve">Es = E{I²} + E{Q²}</w:t>
      </w:r>
    </w:p>
    <w:p w:rsidR="00000000" w:rsidDel="00000000" w:rsidP="00000000" w:rsidRDefault="00000000" w:rsidRPr="00000000" w14:paraId="00000021">
      <w:pPr>
        <w:spacing w:after="240" w:before="240" w:lineRule="auto"/>
        <w:rPr/>
      </w:pPr>
      <w:r w:rsidDel="00000000" w:rsidR="00000000" w:rsidRPr="00000000">
        <w:rPr>
          <w:rtl w:val="0"/>
        </w:rPr>
        <w:t xml:space="preserve">Es = 5 + 5</w:t>
      </w:r>
    </w:p>
    <w:p w:rsidR="00000000" w:rsidDel="00000000" w:rsidP="00000000" w:rsidRDefault="00000000" w:rsidRPr="00000000" w14:paraId="00000022">
      <w:pPr>
        <w:spacing w:after="240" w:before="240" w:lineRule="auto"/>
        <w:rPr/>
      </w:pPr>
      <w:r w:rsidDel="00000000" w:rsidR="00000000" w:rsidRPr="00000000">
        <w:rPr>
          <w:rtl w:val="0"/>
        </w:rPr>
        <w:t xml:space="preserve">Es = 10</w:t>
      </w:r>
    </w:p>
    <w:p w:rsidR="00000000" w:rsidDel="00000000" w:rsidP="00000000" w:rsidRDefault="00000000" w:rsidRPr="00000000" w14:paraId="00000023">
      <w:pPr>
        <w:spacing w:after="240" w:before="240" w:lineRule="auto"/>
        <w:rPr/>
      </w:pPr>
      <w:r w:rsidDel="00000000" w:rsidR="00000000" w:rsidRPr="00000000">
        <w:rPr>
          <w:rtl w:val="0"/>
        </w:rPr>
        <w:t xml:space="preserve">To normalize the constellation such that:</w:t>
      </w:r>
    </w:p>
    <w:p w:rsidR="00000000" w:rsidDel="00000000" w:rsidP="00000000" w:rsidRDefault="00000000" w:rsidRPr="00000000" w14:paraId="00000024">
      <w:pPr>
        <w:spacing w:after="240" w:before="240" w:lineRule="auto"/>
        <w:rPr/>
      </w:pPr>
      <w:r w:rsidDel="00000000" w:rsidR="00000000" w:rsidRPr="00000000">
        <w:rPr>
          <w:rtl w:val="0"/>
        </w:rPr>
        <w:t xml:space="preserve">Es = 1</w:t>
      </w:r>
    </w:p>
    <w:p w:rsidR="00000000" w:rsidDel="00000000" w:rsidP="00000000" w:rsidRDefault="00000000" w:rsidRPr="00000000" w14:paraId="00000025">
      <w:pPr>
        <w:spacing w:after="240" w:before="240" w:lineRule="auto"/>
        <w:rPr/>
      </w:pPr>
      <w:r w:rsidDel="00000000" w:rsidR="00000000" w:rsidRPr="00000000">
        <w:rPr>
          <w:rtl w:val="0"/>
        </w:rPr>
        <w:t xml:space="preserve">all constellation points are multiplied by:</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1/√10</w:t>
      </w:r>
    </w:p>
    <w:p w:rsidR="00000000" w:rsidDel="00000000" w:rsidP="00000000" w:rsidRDefault="00000000" w:rsidRPr="00000000" w14:paraId="00000027">
      <w:pPr>
        <w:spacing w:after="240" w:before="240" w:lineRule="auto"/>
        <w:rPr/>
      </w:pPr>
      <w:r w:rsidDel="00000000" w:rsidR="00000000" w:rsidRPr="00000000">
        <w:rPr>
          <w:rtl w:val="0"/>
        </w:rPr>
        <w:t xml:space="preserve">Hence, the normalized transmitted symbol is:</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s = (I + jQ)/√10</w:t>
      </w:r>
    </w:p>
    <w:p w:rsidR="00000000" w:rsidDel="00000000" w:rsidP="00000000" w:rsidRDefault="00000000" w:rsidRPr="00000000" w14:paraId="00000029">
      <w:pPr>
        <w:spacing w:after="240" w:before="240" w:lineRule="auto"/>
        <w:rPr/>
      </w:pPr>
      <w:r w:rsidDel="00000000" w:rsidR="00000000" w:rsidRPr="00000000">
        <w:rPr>
          <w:rtl w:val="0"/>
        </w:rPr>
        <w:t xml:space="preserve">This normalization is used in the MATLAB implementation and simplifies BER and SER calculations.</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luwdw38vnhtb" w:id="3"/>
      <w:bookmarkEnd w:id="3"/>
      <w:r w:rsidDel="00000000" w:rsidR="00000000" w:rsidRPr="00000000">
        <w:rPr>
          <w:b w:val="1"/>
          <w:bCs w:val="1"/>
          <w:sz w:val="34"/>
          <w:szCs w:val="34"/>
          <w:rtl w:val="0"/>
        </w:rPr>
        <w:t xml:space="preserve">1.3 16-QAM Constellation Diagram</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x91d1di1f8r3" w:id="4"/>
      <w:bookmarkEnd w:id="4"/>
      <w:r w:rsidDel="00000000" w:rsidR="00000000" w:rsidRPr="00000000">
        <w:rPr>
          <w:b w:val="1"/>
          <w:bCs w:val="1"/>
          <w:color w:val="000000"/>
          <w:sz w:val="26"/>
          <w:szCs w:val="26"/>
          <w:rtl w:val="0"/>
        </w:rPr>
        <w:t xml:space="preserve">Constellation Coordinates</w:t>
      </w:r>
    </w:p>
    <w:tbl>
      <w:tblPr>
        <w:tblStyle w:val="Table1"/>
        <w:tblW w:w="4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5"/>
        <w:gridCol w:w="905"/>
        <w:gridCol w:w="905"/>
        <w:gridCol w:w="965"/>
        <w:gridCol w:w="965"/>
        <w:tblGridChange w:id="0">
          <w:tblGrid>
            <w:gridCol w:w="695"/>
            <w:gridCol w:w="905"/>
            <w:gridCol w:w="905"/>
            <w:gridCol w:w="965"/>
            <w:gridCol w:w="9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Q \ 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(+3,+3)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(+3,+1)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(+3,-1)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(+3,-3)</w:t>
            </w:r>
          </w:p>
        </w:tc>
      </w:tr>
    </w:tbl>
    <w:p w:rsidR="00000000" w:rsidDel="00000000" w:rsidP="00000000" w:rsidRDefault="00000000" w:rsidRPr="00000000" w14:paraId="00000045">
      <w:pPr>
        <w:spacing w:after="240" w:before="240" w:lineRule="auto"/>
        <w:rPr/>
      </w:pPr>
      <w:r w:rsidDel="00000000" w:rsidR="00000000" w:rsidRPr="00000000">
        <w:rPr>
          <w:rtl w:val="0"/>
        </w:rPr>
        <w:t xml:space="preserve">Constellation Diagram:</w:t>
      </w:r>
    </w:p>
    <w:p w:rsidR="00000000" w:rsidDel="00000000" w:rsidP="00000000" w:rsidRDefault="00000000" w:rsidRPr="00000000" w14:paraId="00000046">
      <w:pPr>
        <w:rPr/>
      </w:pPr>
      <w:r w:rsidDel="00000000" w:rsidR="00000000" w:rsidRPr="00000000">
        <w:rPr>
          <w:rtl w:val="0"/>
        </w:rPr>
        <w:t xml:space="preserve">                Q</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+3      ●      ●      ●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+1      ●      ●      ●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-1      ●      ●      ●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-3      ●      ●      ●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-3    -1    +1    +3</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I</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After normalization, all coordinates are scaled by:</w:t>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rtl w:val="0"/>
        </w:rPr>
        <w:t xml:space="preserve">1/√10</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2a6bnxtvi6zm" w:id="5"/>
      <w:bookmarkEnd w:id="5"/>
      <w:r w:rsidDel="00000000" w:rsidR="00000000" w:rsidRPr="00000000">
        <w:rPr>
          <w:b w:val="1"/>
          <w:bCs w:val="1"/>
          <w:sz w:val="34"/>
          <w:szCs w:val="34"/>
          <w:rtl w:val="0"/>
        </w:rPr>
        <w:t xml:space="preserve">1.4 Gray Bit Mapping Rule</w:t>
      </w:r>
    </w:p>
    <w:p w:rsidR="00000000" w:rsidDel="00000000" w:rsidP="00000000" w:rsidRDefault="00000000" w:rsidRPr="00000000" w14:paraId="00000057">
      <w:pPr>
        <w:spacing w:after="240" w:before="240" w:lineRule="auto"/>
        <w:rPr/>
      </w:pPr>
      <w:r w:rsidDel="00000000" w:rsidR="00000000" w:rsidRPr="00000000">
        <w:rPr>
          <w:rtl w:val="0"/>
        </w:rPr>
        <w:t xml:space="preserve">Gray coding is employed so that adjacent constellation points differ by only one bit.</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dexfl53iwjt2" w:id="6"/>
      <w:bookmarkEnd w:id="6"/>
      <w:r w:rsidDel="00000000" w:rsidR="00000000" w:rsidRPr="00000000">
        <w:rPr>
          <w:b w:val="1"/>
          <w:bCs w:val="1"/>
          <w:color w:val="000000"/>
          <w:sz w:val="26"/>
          <w:szCs w:val="26"/>
          <w:rtl w:val="0"/>
        </w:rPr>
        <w:t xml:space="preserve">Mapping Rule</w:t>
      </w:r>
    </w:p>
    <w:tbl>
      <w:tblPr>
        <w:tblStyle w:val="Table2"/>
        <w:tblW w:w="2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1325"/>
        <w:tblGridChange w:id="0">
          <w:tblGrid>
            <w:gridCol w:w="1040"/>
            <w:gridCol w:w="13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b w:val="1"/>
                <w:bCs w:val="1"/>
                <w:rtl w:val="0"/>
              </w:rPr>
              <w:t xml:space="preserve">Bit Pair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b w:val="1"/>
                <w:bCs w:val="1"/>
                <w:rtl w:val="0"/>
              </w:rPr>
              <w:t xml:space="preserve">Amplitude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+3</w:t>
            </w:r>
          </w:p>
        </w:tc>
      </w:tr>
    </w:tbl>
    <w:p w:rsidR="00000000" w:rsidDel="00000000" w:rsidP="00000000" w:rsidRDefault="00000000" w:rsidRPr="00000000" w14:paraId="00000063">
      <w:pPr>
        <w:spacing w:after="240" w:before="240" w:lineRule="auto"/>
        <w:rPr/>
      </w:pPr>
      <w:r w:rsidDel="00000000" w:rsidR="00000000" w:rsidRPr="00000000">
        <w:rPr>
          <w:rtl w:val="0"/>
        </w:rPr>
        <w:t xml:space="preserve">The first two bits determine the I component, while the last two bits determine the Q component.</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ffpk9x2uxmep" w:id="7"/>
      <w:bookmarkEnd w:id="7"/>
      <w:r w:rsidDel="00000000" w:rsidR="00000000" w:rsidRPr="00000000">
        <w:rPr>
          <w:b w:val="1"/>
          <w:bCs w:val="1"/>
          <w:color w:val="000000"/>
          <w:sz w:val="26"/>
          <w:szCs w:val="26"/>
          <w:rtl w:val="0"/>
        </w:rPr>
        <w:t xml:space="preserve">Example 1</w:t>
      </w:r>
    </w:p>
    <w:p w:rsidR="00000000" w:rsidDel="00000000" w:rsidP="00000000" w:rsidRDefault="00000000" w:rsidRPr="00000000" w14:paraId="00000065">
      <w:pPr>
        <w:spacing w:after="240" w:before="240" w:lineRule="auto"/>
        <w:rPr/>
      </w:pPr>
      <w:r w:rsidDel="00000000" w:rsidR="00000000" w:rsidRPr="00000000">
        <w:rPr>
          <w:rtl w:val="0"/>
        </w:rPr>
        <w:t xml:space="preserve">Input bits: 0000</w:t>
      </w:r>
    </w:p>
    <w:p w:rsidR="00000000" w:rsidDel="00000000" w:rsidP="00000000" w:rsidRDefault="00000000" w:rsidRPr="00000000" w14:paraId="00000066">
      <w:pPr>
        <w:spacing w:after="240" w:before="240" w:lineRule="auto"/>
        <w:rPr/>
      </w:pPr>
      <w:r w:rsidDel="00000000" w:rsidR="00000000" w:rsidRPr="00000000">
        <w:rPr>
          <w:rFonts w:ascii="Arial Unicode MS" w:cs="Arial Unicode MS" w:eastAsia="Arial Unicode MS" w:hAnsi="Arial Unicode MS"/>
          <w:rtl w:val="0"/>
        </w:rPr>
        <w:t xml:space="preserve">I = −3</w:t>
      </w:r>
    </w:p>
    <w:p w:rsidR="00000000" w:rsidDel="00000000" w:rsidP="00000000" w:rsidRDefault="00000000" w:rsidRPr="00000000" w14:paraId="00000067">
      <w:pPr>
        <w:spacing w:after="240" w:before="240" w:lineRule="auto"/>
        <w:rPr/>
      </w:pPr>
      <w:r w:rsidDel="00000000" w:rsidR="00000000" w:rsidRPr="00000000">
        <w:rPr>
          <w:rFonts w:ascii="Arial Unicode MS" w:cs="Arial Unicode MS" w:eastAsia="Arial Unicode MS" w:hAnsi="Arial Unicode MS"/>
          <w:rtl w:val="0"/>
        </w:rPr>
        <w:t xml:space="preserve">Q = −3</w:t>
      </w:r>
    </w:p>
    <w:p w:rsidR="00000000" w:rsidDel="00000000" w:rsidP="00000000" w:rsidRDefault="00000000" w:rsidRPr="00000000" w14:paraId="00000068">
      <w:pPr>
        <w:spacing w:after="240" w:before="240" w:lineRule="auto"/>
        <w:rPr/>
      </w:pPr>
      <w:r w:rsidDel="00000000" w:rsidR="00000000" w:rsidRPr="00000000">
        <w:rPr>
          <w:rtl w:val="0"/>
        </w:rPr>
        <w:t xml:space="preserve">Transmitted symbol:</w:t>
      </w:r>
    </w:p>
    <w:p w:rsidR="00000000" w:rsidDel="00000000" w:rsidP="00000000" w:rsidRDefault="00000000" w:rsidRPr="00000000" w14:paraId="00000069">
      <w:pPr>
        <w:spacing w:after="240" w:before="240" w:lineRule="auto"/>
        <w:rPr/>
      </w:pPr>
      <w:r w:rsidDel="00000000" w:rsidR="00000000" w:rsidRPr="00000000">
        <w:rPr>
          <w:rFonts w:ascii="Arial Unicode MS" w:cs="Arial Unicode MS" w:eastAsia="Arial Unicode MS" w:hAnsi="Arial Unicode MS"/>
          <w:rtl w:val="0"/>
        </w:rPr>
        <w:t xml:space="preserve">s = (−3 − j3)/√10</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ljxj82ctdll2" w:id="8"/>
      <w:bookmarkEnd w:id="8"/>
      <w:r w:rsidDel="00000000" w:rsidR="00000000" w:rsidRPr="00000000">
        <w:rPr>
          <w:b w:val="1"/>
          <w:bCs w:val="1"/>
          <w:color w:val="000000"/>
          <w:sz w:val="26"/>
          <w:szCs w:val="26"/>
          <w:rtl w:val="0"/>
        </w:rPr>
        <w:t xml:space="preserve">Example 2</w:t>
      </w:r>
    </w:p>
    <w:p w:rsidR="00000000" w:rsidDel="00000000" w:rsidP="00000000" w:rsidRDefault="00000000" w:rsidRPr="00000000" w14:paraId="0000006B">
      <w:pPr>
        <w:spacing w:after="240" w:before="240" w:lineRule="auto"/>
        <w:rPr/>
      </w:pPr>
      <w:r w:rsidDel="00000000" w:rsidR="00000000" w:rsidRPr="00000000">
        <w:rPr>
          <w:rtl w:val="0"/>
        </w:rPr>
        <w:t xml:space="preserve">Input bits: 1111</w:t>
      </w:r>
    </w:p>
    <w:p w:rsidR="00000000" w:rsidDel="00000000" w:rsidP="00000000" w:rsidRDefault="00000000" w:rsidRPr="00000000" w14:paraId="0000006C">
      <w:pPr>
        <w:spacing w:after="240" w:before="240" w:lineRule="auto"/>
        <w:rPr/>
      </w:pPr>
      <w:r w:rsidDel="00000000" w:rsidR="00000000" w:rsidRPr="00000000">
        <w:rPr>
          <w:rtl w:val="0"/>
        </w:rPr>
        <w:t xml:space="preserve">I = +1</w:t>
      </w:r>
    </w:p>
    <w:p w:rsidR="00000000" w:rsidDel="00000000" w:rsidP="00000000" w:rsidRDefault="00000000" w:rsidRPr="00000000" w14:paraId="0000006D">
      <w:pPr>
        <w:spacing w:after="240" w:before="240" w:lineRule="auto"/>
        <w:rPr/>
      </w:pPr>
      <w:r w:rsidDel="00000000" w:rsidR="00000000" w:rsidRPr="00000000">
        <w:rPr>
          <w:rtl w:val="0"/>
        </w:rPr>
        <w:t xml:space="preserve">Q = +1</w:t>
      </w:r>
    </w:p>
    <w:p w:rsidR="00000000" w:rsidDel="00000000" w:rsidP="00000000" w:rsidRDefault="00000000" w:rsidRPr="00000000" w14:paraId="0000006E">
      <w:pPr>
        <w:spacing w:after="240" w:before="240" w:lineRule="auto"/>
        <w:rPr/>
      </w:pPr>
      <w:r w:rsidDel="00000000" w:rsidR="00000000" w:rsidRPr="00000000">
        <w:rPr>
          <w:rtl w:val="0"/>
        </w:rPr>
        <w:t xml:space="preserve">Transmitted symbol:</w:t>
      </w:r>
    </w:p>
    <w:p w:rsidR="00000000" w:rsidDel="00000000" w:rsidP="00000000" w:rsidRDefault="00000000" w:rsidRPr="00000000" w14:paraId="0000006F">
      <w:pPr>
        <w:spacing w:after="240" w:before="240" w:lineRule="auto"/>
        <w:rPr/>
      </w:pPr>
      <w:r w:rsidDel="00000000" w:rsidR="00000000" w:rsidRPr="00000000">
        <w:rPr>
          <w:rFonts w:ascii="Arial Unicode MS" w:cs="Arial Unicode MS" w:eastAsia="Arial Unicode MS" w:hAnsi="Arial Unicode MS"/>
          <w:rtl w:val="0"/>
        </w:rPr>
        <w:t xml:space="preserve">s = (1 + j1)/√10</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dol6ofqry8on" w:id="9"/>
      <w:bookmarkEnd w:id="9"/>
      <w:r w:rsidDel="00000000" w:rsidR="00000000" w:rsidRPr="00000000">
        <w:rPr>
          <w:b w:val="1"/>
          <w:bCs w:val="1"/>
          <w:color w:val="000000"/>
          <w:sz w:val="26"/>
          <w:szCs w:val="26"/>
          <w:rtl w:val="0"/>
        </w:rPr>
        <w:t xml:space="preserve">Example 3</w:t>
      </w:r>
    </w:p>
    <w:p w:rsidR="00000000" w:rsidDel="00000000" w:rsidP="00000000" w:rsidRDefault="00000000" w:rsidRPr="00000000" w14:paraId="00000071">
      <w:pPr>
        <w:spacing w:after="240" w:before="240" w:lineRule="auto"/>
        <w:rPr/>
      </w:pPr>
      <w:r w:rsidDel="00000000" w:rsidR="00000000" w:rsidRPr="00000000">
        <w:rPr>
          <w:rtl w:val="0"/>
        </w:rPr>
        <w:t xml:space="preserve">Input bits: 1010</w:t>
      </w:r>
    </w:p>
    <w:p w:rsidR="00000000" w:rsidDel="00000000" w:rsidP="00000000" w:rsidRDefault="00000000" w:rsidRPr="00000000" w14:paraId="00000072">
      <w:pPr>
        <w:spacing w:after="240" w:before="240" w:lineRule="auto"/>
        <w:rPr/>
      </w:pPr>
      <w:r w:rsidDel="00000000" w:rsidR="00000000" w:rsidRPr="00000000">
        <w:rPr>
          <w:rtl w:val="0"/>
        </w:rPr>
        <w:t xml:space="preserve">I = +3</w:t>
      </w:r>
    </w:p>
    <w:p w:rsidR="00000000" w:rsidDel="00000000" w:rsidP="00000000" w:rsidRDefault="00000000" w:rsidRPr="00000000" w14:paraId="00000073">
      <w:pPr>
        <w:spacing w:after="240" w:before="240" w:lineRule="auto"/>
        <w:rPr/>
      </w:pPr>
      <w:r w:rsidDel="00000000" w:rsidR="00000000" w:rsidRPr="00000000">
        <w:rPr>
          <w:rtl w:val="0"/>
        </w:rPr>
        <w:t xml:space="preserve">Q = +3</w:t>
      </w:r>
    </w:p>
    <w:p w:rsidR="00000000" w:rsidDel="00000000" w:rsidP="00000000" w:rsidRDefault="00000000" w:rsidRPr="00000000" w14:paraId="00000074">
      <w:pPr>
        <w:spacing w:after="240" w:before="240" w:lineRule="auto"/>
        <w:rPr/>
      </w:pPr>
      <w:r w:rsidDel="00000000" w:rsidR="00000000" w:rsidRPr="00000000">
        <w:rPr>
          <w:rtl w:val="0"/>
        </w:rPr>
        <w:t xml:space="preserve">Transmitted symbol:</w:t>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rtl w:val="0"/>
        </w:rPr>
        <w:t xml:space="preserve">s = (3 + j3)/√10</w:t>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l1hhqs2q0umo" w:id="10"/>
      <w:bookmarkEnd w:id="10"/>
      <w:r w:rsidDel="00000000" w:rsidR="00000000" w:rsidRPr="00000000">
        <w:rPr>
          <w:b w:val="1"/>
          <w:bCs w:val="1"/>
          <w:sz w:val="34"/>
          <w:szCs w:val="34"/>
          <w:rtl w:val="0"/>
        </w:rPr>
        <w:t xml:space="preserve">1.5 Euclidean Distance Demodulation</w:t>
      </w:r>
    </w:p>
    <w:p w:rsidR="00000000" w:rsidDel="00000000" w:rsidP="00000000" w:rsidRDefault="00000000" w:rsidRPr="00000000" w14:paraId="00000077">
      <w:pPr>
        <w:spacing w:after="240" w:before="240" w:lineRule="auto"/>
        <w:rPr/>
      </w:pPr>
      <w:r w:rsidDel="00000000" w:rsidR="00000000" w:rsidRPr="00000000">
        <w:rPr>
          <w:rtl w:val="0"/>
        </w:rPr>
        <w:t xml:space="preserve">After transmission through the Rayleigh fading channel and AWGN, the received symbol is represented as:</w:t>
      </w:r>
    </w:p>
    <w:p w:rsidR="00000000" w:rsidDel="00000000" w:rsidP="00000000" w:rsidRDefault="00000000" w:rsidRPr="00000000" w14:paraId="00000078">
      <w:pPr>
        <w:spacing w:after="240" w:before="240" w:lineRule="auto"/>
        <w:rPr/>
      </w:pPr>
      <w:r w:rsidDel="00000000" w:rsidR="00000000" w:rsidRPr="00000000">
        <w:rPr>
          <w:rtl w:val="0"/>
        </w:rPr>
        <w:t xml:space="preserve">r = Ir + jQr</w:t>
      </w:r>
    </w:p>
    <w:p w:rsidR="00000000" w:rsidDel="00000000" w:rsidP="00000000" w:rsidRDefault="00000000" w:rsidRPr="00000000" w14:paraId="00000079">
      <w:pPr>
        <w:spacing w:after="240" w:before="240" w:lineRule="auto"/>
        <w:rPr/>
      </w:pPr>
      <w:r w:rsidDel="00000000" w:rsidR="00000000" w:rsidRPr="00000000">
        <w:rPr>
          <w:rtl w:val="0"/>
        </w:rPr>
        <w:t xml:space="preserve">Let the m-th constellation point be:</w:t>
      </w:r>
    </w:p>
    <w:p w:rsidR="00000000" w:rsidDel="00000000" w:rsidP="00000000" w:rsidRDefault="00000000" w:rsidRPr="00000000" w14:paraId="0000007A">
      <w:pPr>
        <w:spacing w:after="240" w:before="240" w:lineRule="auto"/>
        <w:rPr/>
      </w:pPr>
      <w:r w:rsidDel="00000000" w:rsidR="00000000" w:rsidRPr="00000000">
        <w:rPr>
          <w:rtl w:val="0"/>
        </w:rPr>
        <w:t xml:space="preserve">Sm = Im + jQm</w:t>
      </w:r>
    </w:p>
    <w:p w:rsidR="00000000" w:rsidDel="00000000" w:rsidP="00000000" w:rsidRDefault="00000000" w:rsidRPr="00000000" w14:paraId="0000007B">
      <w:pPr>
        <w:spacing w:after="240" w:before="240" w:lineRule="auto"/>
        <w:rPr/>
      </w:pPr>
      <w:r w:rsidDel="00000000" w:rsidR="00000000" w:rsidRPr="00000000">
        <w:rPr>
          <w:rtl w:val="0"/>
        </w:rPr>
        <w:t xml:space="preserve">The Euclidean distance between the received symbol and the constellation point is:</w:t>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rtl w:val="0"/>
        </w:rPr>
        <w:t xml:space="preserve">dm = √[(Ir − Im)² + (Qr − Qm)²]</w:t>
      </w:r>
    </w:p>
    <w:p w:rsidR="00000000" w:rsidDel="00000000" w:rsidP="00000000" w:rsidRDefault="00000000" w:rsidRPr="00000000" w14:paraId="0000007D">
      <w:pPr>
        <w:spacing w:after="240" w:before="240" w:lineRule="auto"/>
        <w:rPr/>
      </w:pPr>
      <w:r w:rsidDel="00000000" w:rsidR="00000000" w:rsidRPr="00000000">
        <w:rPr>
          <w:rtl w:val="0"/>
        </w:rPr>
        <w:t xml:space="preserve">To reduce computational complexity, the receiver usually employs the squared Euclidean distance:</w:t>
      </w:r>
    </w:p>
    <w:p w:rsidR="00000000" w:rsidDel="00000000" w:rsidP="00000000" w:rsidRDefault="00000000" w:rsidRPr="00000000" w14:paraId="0000007E">
      <w:pPr>
        <w:spacing w:after="240" w:before="240" w:lineRule="auto"/>
        <w:rPr/>
      </w:pPr>
      <w:r w:rsidDel="00000000" w:rsidR="00000000" w:rsidRPr="00000000">
        <w:rPr>
          <w:rFonts w:ascii="Arial Unicode MS" w:cs="Arial Unicode MS" w:eastAsia="Arial Unicode MS" w:hAnsi="Arial Unicode MS"/>
          <w:rtl w:val="0"/>
        </w:rPr>
        <w:t xml:space="preserve">dm² = (Ir − Im)² + (Qr − Qm)²</w:t>
      </w:r>
    </w:p>
    <w:p w:rsidR="00000000" w:rsidDel="00000000" w:rsidP="00000000" w:rsidRDefault="00000000" w:rsidRPr="00000000" w14:paraId="0000007F">
      <w:pPr>
        <w:spacing w:after="240" w:before="240" w:lineRule="auto"/>
        <w:rPr/>
      </w:pPr>
      <w:r w:rsidDel="00000000" w:rsidR="00000000" w:rsidRPr="00000000">
        <w:rPr>
          <w:rtl w:val="0"/>
        </w:rPr>
        <w:t xml:space="preserve">The Maximum Likelihood (ML) decision rule is:</w:t>
      </w:r>
    </w:p>
    <w:p w:rsidR="00000000" w:rsidDel="00000000" w:rsidP="00000000" w:rsidRDefault="00000000" w:rsidRPr="00000000" w14:paraId="00000080">
      <w:pPr>
        <w:spacing w:after="240" w:before="240" w:lineRule="auto"/>
        <w:rPr/>
      </w:pPr>
      <w:r w:rsidDel="00000000" w:rsidR="00000000" w:rsidRPr="00000000">
        <w:rPr>
          <w:rtl w:val="0"/>
        </w:rPr>
        <w:t xml:space="preserve">Ŝ = arg min{dm²}</w:t>
      </w:r>
    </w:p>
    <w:p w:rsidR="00000000" w:rsidDel="00000000" w:rsidP="00000000" w:rsidRDefault="00000000" w:rsidRPr="00000000" w14:paraId="00000081">
      <w:pPr>
        <w:spacing w:after="240" w:before="240" w:lineRule="auto"/>
        <w:rPr/>
      </w:pPr>
      <w:r w:rsidDel="00000000" w:rsidR="00000000" w:rsidRPr="00000000">
        <w:rPr>
          <w:rtl w:val="0"/>
        </w:rPr>
        <w:t xml:space="preserve">or equivalently:</w:t>
      </w:r>
    </w:p>
    <w:p w:rsidR="00000000" w:rsidDel="00000000" w:rsidP="00000000" w:rsidRDefault="00000000" w:rsidRPr="00000000" w14:paraId="00000082">
      <w:pPr>
        <w:spacing w:after="240" w:before="240" w:lineRule="auto"/>
        <w:rPr/>
      </w:pPr>
      <w:r w:rsidDel="00000000" w:rsidR="00000000" w:rsidRPr="00000000">
        <w:rPr>
          <w:rtl w:val="0"/>
        </w:rPr>
        <w:t xml:space="preserve">Ŝ = arg min[(Ir − Im)² + (Qr − Qm)²]</w:t>
      </w:r>
    </w:p>
    <w:p w:rsidR="00000000" w:rsidDel="00000000" w:rsidP="00000000" w:rsidRDefault="00000000" w:rsidRPr="00000000" w14:paraId="00000083">
      <w:pPr>
        <w:spacing w:after="240" w:before="240" w:lineRule="auto"/>
        <w:rPr/>
      </w:pPr>
      <w:r w:rsidDel="00000000" w:rsidR="00000000" w:rsidRPr="00000000">
        <w:rPr>
          <w:rtl w:val="0"/>
        </w:rPr>
        <w:t xml:space="preserve">The constellation point with the minimum Euclidean distance is selected as the detected symbol and then converted back into the corresponding 4-bit sequence.</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1"/>
        <w:keepNext w:val="0"/>
        <w:keepLines w:val="0"/>
        <w:spacing w:before="480" w:lineRule="auto"/>
        <w:rPr>
          <w:b w:val="1"/>
          <w:bCs w:val="1"/>
          <w:sz w:val="46"/>
          <w:szCs w:val="46"/>
        </w:rPr>
      </w:pPr>
      <w:bookmarkStart w:colFirst="0" w:colLast="0" w:name="_wue7tki5o32r" w:id="11"/>
      <w:bookmarkEnd w:id="11"/>
      <w:r w:rsidDel="00000000" w:rsidR="00000000" w:rsidRPr="00000000">
        <w:rPr>
          <w:b w:val="1"/>
          <w:bCs w:val="1"/>
          <w:sz w:val="46"/>
          <w:szCs w:val="46"/>
          <w:rtl w:val="0"/>
        </w:rPr>
        <w:t xml:space="preserve">QUESTION 2. SYSTEM BLOCK DIAGRAM</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v220sicw2oty" w:id="12"/>
      <w:bookmarkEnd w:id="12"/>
      <w:r w:rsidDel="00000000" w:rsidR="00000000" w:rsidRPr="00000000">
        <w:rPr>
          <w:b w:val="1"/>
          <w:bCs w:val="1"/>
          <w:sz w:val="34"/>
          <w:szCs w:val="34"/>
          <w:rtl w:val="0"/>
        </w:rPr>
        <w:t xml:space="preserve">2.1 System Block Diagram</w:t>
      </w:r>
    </w:p>
    <w:p w:rsidR="00000000" w:rsidDel="00000000" w:rsidP="00000000" w:rsidRDefault="00000000" w:rsidRPr="00000000" w14:paraId="00000087">
      <w:pPr>
        <w:rPr/>
      </w:pPr>
      <w:r w:rsidDel="00000000" w:rsidR="00000000" w:rsidRPr="00000000">
        <w:rPr>
          <w:rtl w:val="0"/>
        </w:rPr>
        <w:t xml:space="preserve">                   TRANSMITTER</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Input Bits</w:t>
      </w:r>
    </w:p>
    <w:p w:rsidR="00000000" w:rsidDel="00000000" w:rsidP="00000000" w:rsidRDefault="00000000" w:rsidRPr="00000000" w14:paraId="0000008A">
      <w:pPr>
        <w:rPr/>
      </w:pPr>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16-QAM Mapper</w:t>
      </w:r>
    </w:p>
    <w:p w:rsidR="00000000" w:rsidDel="00000000" w:rsidP="00000000" w:rsidRDefault="00000000" w:rsidRPr="00000000" w14:paraId="0000008D">
      <w:pPr>
        <w:rPr/>
      </w:pPr>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t xml:space="preserve">     ▼</w:t>
      </w:r>
    </w:p>
    <w:p w:rsidR="00000000" w:rsidDel="00000000" w:rsidP="00000000" w:rsidRDefault="00000000" w:rsidRPr="00000000" w14:paraId="0000008F">
      <w:pPr>
        <w:rPr/>
      </w:pPr>
      <w:r w:rsidDel="00000000" w:rsidR="00000000" w:rsidRPr="00000000">
        <w:rPr>
          <w:rtl w:val="0"/>
        </w:rPr>
        <w:t xml:space="preserve">Alamouti STBC Encoder</w:t>
      </w:r>
    </w:p>
    <w:p w:rsidR="00000000" w:rsidDel="00000000" w:rsidP="00000000" w:rsidRDefault="00000000" w:rsidRPr="00000000" w14:paraId="00000090">
      <w:pPr>
        <w:rPr/>
      </w:pPr>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t xml:space="preserve">OFDM Modulator</w:t>
      </w:r>
    </w:p>
    <w:p w:rsidR="00000000" w:rsidDel="00000000" w:rsidP="00000000" w:rsidRDefault="00000000" w:rsidRPr="00000000" w14:paraId="00000093">
      <w:pPr>
        <w:rPr/>
      </w:pPr>
      <w:r w:rsidDel="00000000" w:rsidR="00000000" w:rsidRPr="00000000">
        <w:rPr>
          <w:rtl w:val="0"/>
        </w:rPr>
        <w:t xml:space="preserve">(IFFT + Cyclic Prefix)</w:t>
      </w:r>
    </w:p>
    <w:p w:rsidR="00000000" w:rsidDel="00000000" w:rsidP="00000000" w:rsidRDefault="00000000" w:rsidRPr="00000000" w14:paraId="00000094">
      <w:pPr>
        <w:rPr/>
      </w:pPr>
      <w:r w:rsidDel="00000000" w:rsidR="00000000" w:rsidRPr="00000000">
        <w:rPr>
          <w:rtl w:val="0"/>
        </w:rPr>
        <w:t xml:space="preserve">     │</w:t>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t xml:space="preserve">Rayleigh Fading Channel</w:t>
      </w:r>
    </w:p>
    <w:p w:rsidR="00000000" w:rsidDel="00000000" w:rsidP="00000000" w:rsidRDefault="00000000" w:rsidRPr="00000000" w14:paraId="00000097">
      <w:pPr>
        <w:rPr/>
      </w:pPr>
      <w:r w:rsidDel="00000000" w:rsidR="00000000" w:rsidRPr="00000000">
        <w:rPr>
          <w:rtl w:val="0"/>
        </w:rPr>
        <w:t xml:space="preserve">      +</w:t>
      </w:r>
    </w:p>
    <w:p w:rsidR="00000000" w:rsidDel="00000000" w:rsidP="00000000" w:rsidRDefault="00000000" w:rsidRPr="00000000" w14:paraId="00000098">
      <w:pPr>
        <w:rPr/>
      </w:pPr>
      <w:r w:rsidDel="00000000" w:rsidR="00000000" w:rsidRPr="00000000">
        <w:rPr>
          <w:rtl w:val="0"/>
        </w:rPr>
        <w:t xml:space="preserve">      AWGN</w:t>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RECEIVER</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OFDM Demodulator</w:t>
      </w:r>
    </w:p>
    <w:p w:rsidR="00000000" w:rsidDel="00000000" w:rsidP="00000000" w:rsidRDefault="00000000" w:rsidRPr="00000000" w14:paraId="0000009F">
      <w:pPr>
        <w:rPr/>
      </w:pPr>
      <w:r w:rsidDel="00000000" w:rsidR="00000000" w:rsidRPr="00000000">
        <w:rPr>
          <w:rtl w:val="0"/>
        </w:rPr>
        <w:t xml:space="preserve">(Remove CP + FFT)</w:t>
      </w:r>
    </w:p>
    <w:p w:rsidR="00000000" w:rsidDel="00000000" w:rsidP="00000000" w:rsidRDefault="00000000" w:rsidRPr="00000000" w14:paraId="000000A0">
      <w:pPr>
        <w:rPr/>
      </w:pPr>
      <w:r w:rsidDel="00000000" w:rsidR="00000000" w:rsidRPr="00000000">
        <w:rPr>
          <w:rtl w:val="0"/>
        </w:rPr>
        <w:t xml:space="preserve">     │</w:t>
      </w:r>
    </w:p>
    <w:p w:rsidR="00000000" w:rsidDel="00000000" w:rsidP="00000000" w:rsidRDefault="00000000" w:rsidRPr="00000000" w14:paraId="000000A1">
      <w:pPr>
        <w:rPr/>
      </w:pPr>
      <w:r w:rsidDel="00000000" w:rsidR="00000000" w:rsidRPr="00000000">
        <w:rPr>
          <w:rtl w:val="0"/>
        </w:rPr>
        <w:t xml:space="preserve">     ▼</w:t>
      </w:r>
    </w:p>
    <w:p w:rsidR="00000000" w:rsidDel="00000000" w:rsidP="00000000" w:rsidRDefault="00000000" w:rsidRPr="00000000" w14:paraId="000000A2">
      <w:pPr>
        <w:rPr/>
      </w:pPr>
      <w:r w:rsidDel="00000000" w:rsidR="00000000" w:rsidRPr="00000000">
        <w:rPr>
          <w:rtl w:val="0"/>
        </w:rPr>
        <w:t xml:space="preserve">Alamouti STBC Decoder</w:t>
      </w:r>
    </w:p>
    <w:p w:rsidR="00000000" w:rsidDel="00000000" w:rsidP="00000000" w:rsidRDefault="00000000" w:rsidRPr="00000000" w14:paraId="000000A3">
      <w:pPr>
        <w:rPr/>
      </w:pPr>
      <w:r w:rsidDel="00000000" w:rsidR="00000000" w:rsidRPr="00000000">
        <w:rPr>
          <w:rtl w:val="0"/>
        </w:rPr>
        <w:t xml:space="preserve">     │</w:t>
      </w:r>
    </w:p>
    <w:p w:rsidR="00000000" w:rsidDel="00000000" w:rsidP="00000000" w:rsidRDefault="00000000" w:rsidRPr="00000000" w14:paraId="000000A4">
      <w:pPr>
        <w:rPr/>
      </w:pPr>
      <w:r w:rsidDel="00000000" w:rsidR="00000000" w:rsidRPr="00000000">
        <w:rPr>
          <w:rtl w:val="0"/>
        </w:rPr>
        <w:t xml:space="preserve">     ▼</w:t>
      </w:r>
    </w:p>
    <w:p w:rsidR="00000000" w:rsidDel="00000000" w:rsidP="00000000" w:rsidRDefault="00000000" w:rsidRPr="00000000" w14:paraId="000000A5">
      <w:pPr>
        <w:rPr/>
      </w:pPr>
      <w:r w:rsidDel="00000000" w:rsidR="00000000" w:rsidRPr="00000000">
        <w:rPr>
          <w:rtl w:val="0"/>
        </w:rPr>
        <w:t xml:space="preserve">Euclidean Detector</w:t>
      </w:r>
    </w:p>
    <w:p w:rsidR="00000000" w:rsidDel="00000000" w:rsidP="00000000" w:rsidRDefault="00000000" w:rsidRPr="00000000" w14:paraId="000000A6">
      <w:pPr>
        <w:rPr/>
      </w:pPr>
      <w:r w:rsidDel="00000000" w:rsidR="00000000" w:rsidRPr="00000000">
        <w:rPr>
          <w:rtl w:val="0"/>
        </w:rPr>
        <w:t xml:space="preserve">     │</w:t>
      </w:r>
    </w:p>
    <w:p w:rsidR="00000000" w:rsidDel="00000000" w:rsidP="00000000" w:rsidRDefault="00000000" w:rsidRPr="00000000" w14:paraId="000000A7">
      <w:pPr>
        <w:rPr/>
      </w:pPr>
      <w:r w:rsidDel="00000000" w:rsidR="00000000" w:rsidRPr="00000000">
        <w:rPr>
          <w:rtl w:val="0"/>
        </w:rPr>
        <w:t xml:space="preserve">     ▼</w:t>
      </w:r>
    </w:p>
    <w:p w:rsidR="00000000" w:rsidDel="00000000" w:rsidP="00000000" w:rsidRDefault="00000000" w:rsidRPr="00000000" w14:paraId="000000A8">
      <w:pPr>
        <w:rPr/>
      </w:pPr>
      <w:r w:rsidDel="00000000" w:rsidR="00000000" w:rsidRPr="00000000">
        <w:rPr>
          <w:rtl w:val="0"/>
        </w:rPr>
        <w:t xml:space="preserve">16-QAM Demapper</w:t>
      </w:r>
    </w:p>
    <w:p w:rsidR="00000000" w:rsidDel="00000000" w:rsidP="00000000" w:rsidRDefault="00000000" w:rsidRPr="00000000" w14:paraId="000000A9">
      <w:pPr>
        <w:rPr/>
      </w:pPr>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tl w:val="0"/>
        </w:rPr>
        <w:t xml:space="preserve">     ▼</w:t>
      </w:r>
    </w:p>
    <w:p w:rsidR="00000000" w:rsidDel="00000000" w:rsidP="00000000" w:rsidRDefault="00000000" w:rsidRPr="00000000" w14:paraId="000000AB">
      <w:pPr>
        <w:rPr/>
      </w:pPr>
      <w:r w:rsidDel="00000000" w:rsidR="00000000" w:rsidRPr="00000000">
        <w:rPr>
          <w:rtl w:val="0"/>
        </w:rPr>
        <w:t xml:space="preserve">Output Bits</w:t>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leg45w9f1nea" w:id="13"/>
      <w:bookmarkEnd w:id="13"/>
      <w:r w:rsidDel="00000000" w:rsidR="00000000" w:rsidRPr="00000000">
        <w:rPr>
          <w:b w:val="1"/>
          <w:bCs w:val="1"/>
          <w:sz w:val="34"/>
          <w:szCs w:val="34"/>
          <w:rtl w:val="0"/>
        </w:rPr>
        <w:t xml:space="preserve">2.2 Alamouti STBC Encoding</w:t>
      </w:r>
    </w:p>
    <w:p w:rsidR="00000000" w:rsidDel="00000000" w:rsidP="00000000" w:rsidRDefault="00000000" w:rsidRPr="00000000" w14:paraId="000000AD">
      <w:pPr>
        <w:spacing w:after="240" w:before="240" w:lineRule="auto"/>
        <w:rPr/>
      </w:pPr>
      <w:r w:rsidDel="00000000" w:rsidR="00000000" w:rsidRPr="00000000">
        <w:rPr>
          <w:rtl w:val="0"/>
        </w:rPr>
        <w:t xml:space="preserve">The implemented system uses a 2 × 2 Alamouti Space-Time Block Code (STBC).</w:t>
      </w:r>
    </w:p>
    <w:p w:rsidR="00000000" w:rsidDel="00000000" w:rsidP="00000000" w:rsidRDefault="00000000" w:rsidRPr="00000000" w14:paraId="000000AE">
      <w:pPr>
        <w:spacing w:after="240" w:before="240" w:lineRule="auto"/>
        <w:rPr/>
      </w:pPr>
      <w:r w:rsidDel="00000000" w:rsidR="00000000" w:rsidRPr="00000000">
        <w:rPr>
          <w:rtl w:val="0"/>
        </w:rPr>
        <w:t xml:space="preserve">For two consecutive symbols s₁ and s₂, the Alamouti transmission matrix is:</w:t>
      </w:r>
    </w:p>
    <w:p w:rsidR="00000000" w:rsidDel="00000000" w:rsidP="00000000" w:rsidRDefault="00000000" w:rsidRPr="00000000" w14:paraId="000000AF">
      <w:pPr>
        <w:spacing w:after="240" w:before="240" w:lineRule="auto"/>
        <w:rPr/>
      </w:pPr>
      <w:r w:rsidDel="00000000" w:rsidR="00000000" w:rsidRPr="00000000">
        <w:rPr>
          <w:rtl w:val="0"/>
        </w:rPr>
        <w:t xml:space="preserve">X =</w:t>
      </w:r>
    </w:p>
    <w:tbl>
      <w:tblPr>
        <w:tblStyle w:val="Table3"/>
        <w:tblW w:w="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5"/>
        <w:tblGridChange w:id="0">
          <w:tblGrid>
            <w:gridCol w:w="9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jc w:val="center"/>
              <w:rPr/>
            </w:pPr>
            <w:r w:rsidDel="00000000" w:rsidR="00000000" w:rsidRPr="00000000">
              <w:rPr>
                <w:b w:val="1"/>
                <w:bCs w:val="1"/>
                <w:rtl w:val="0"/>
              </w:rPr>
              <w:t xml:space="preserve">s₁ s₂</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−s₂* s₁*</w:t>
            </w:r>
          </w:p>
        </w:tc>
      </w:tr>
    </w:tbl>
    <w:p w:rsidR="00000000" w:rsidDel="00000000" w:rsidP="00000000" w:rsidRDefault="00000000" w:rsidRPr="00000000" w14:paraId="000000B2">
      <w:pPr>
        <w:spacing w:after="240" w:before="240" w:lineRule="auto"/>
        <w:rPr/>
      </w:pPr>
      <w:r w:rsidDel="00000000" w:rsidR="00000000" w:rsidRPr="00000000">
        <w:rPr>
          <w:rtl w:val="0"/>
        </w:rPr>
        <w:t xml:space="preserve">where (*) denotes complex conjugation.</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kg51vi2lrwxw" w:id="14"/>
      <w:bookmarkEnd w:id="14"/>
      <w:r w:rsidDel="00000000" w:rsidR="00000000" w:rsidRPr="00000000">
        <w:rPr>
          <w:b w:val="1"/>
          <w:bCs w:val="1"/>
          <w:color w:val="000000"/>
          <w:sz w:val="26"/>
          <w:szCs w:val="26"/>
          <w:rtl w:val="0"/>
        </w:rPr>
        <w:t xml:space="preserve">First Time Slot</w:t>
      </w:r>
    </w:p>
    <w:p w:rsidR="00000000" w:rsidDel="00000000" w:rsidP="00000000" w:rsidRDefault="00000000" w:rsidRPr="00000000" w14:paraId="000000B4">
      <w:pPr>
        <w:spacing w:after="240" w:before="240" w:lineRule="auto"/>
        <w:rPr/>
      </w:pPr>
      <w:r w:rsidDel="00000000" w:rsidR="00000000" w:rsidRPr="00000000">
        <w:rPr>
          <w:rtl w:val="0"/>
        </w:rPr>
        <w:t xml:space="preserve">Transmit Antenna 1:</w:t>
      </w:r>
    </w:p>
    <w:p w:rsidR="00000000" w:rsidDel="00000000" w:rsidP="00000000" w:rsidRDefault="00000000" w:rsidRPr="00000000" w14:paraId="000000B5">
      <w:pPr>
        <w:spacing w:after="240" w:before="240" w:lineRule="auto"/>
        <w:rPr/>
      </w:pPr>
      <w:r w:rsidDel="00000000" w:rsidR="00000000" w:rsidRPr="00000000">
        <w:rPr>
          <w:rtl w:val="0"/>
        </w:rPr>
        <w:t xml:space="preserve">s₁</w:t>
      </w:r>
    </w:p>
    <w:p w:rsidR="00000000" w:rsidDel="00000000" w:rsidP="00000000" w:rsidRDefault="00000000" w:rsidRPr="00000000" w14:paraId="000000B6">
      <w:pPr>
        <w:spacing w:after="240" w:before="240" w:lineRule="auto"/>
        <w:rPr/>
      </w:pPr>
      <w:r w:rsidDel="00000000" w:rsidR="00000000" w:rsidRPr="00000000">
        <w:rPr>
          <w:rtl w:val="0"/>
        </w:rPr>
        <w:t xml:space="preserve">Transmit Antenna 2:</w:t>
      </w:r>
    </w:p>
    <w:p w:rsidR="00000000" w:rsidDel="00000000" w:rsidP="00000000" w:rsidRDefault="00000000" w:rsidRPr="00000000" w14:paraId="000000B7">
      <w:pPr>
        <w:spacing w:after="240" w:before="240" w:lineRule="auto"/>
        <w:rPr/>
      </w:pPr>
      <w:r w:rsidDel="00000000" w:rsidR="00000000" w:rsidRPr="00000000">
        <w:rPr>
          <w:rtl w:val="0"/>
        </w:rPr>
        <w:t xml:space="preserve">s₂</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24dbsw2cpiz" w:id="15"/>
      <w:bookmarkEnd w:id="15"/>
      <w:r w:rsidDel="00000000" w:rsidR="00000000" w:rsidRPr="00000000">
        <w:rPr>
          <w:b w:val="1"/>
          <w:bCs w:val="1"/>
          <w:color w:val="000000"/>
          <w:sz w:val="26"/>
          <w:szCs w:val="26"/>
          <w:rtl w:val="0"/>
        </w:rPr>
        <w:t xml:space="preserve">Second Time Slot</w:t>
      </w:r>
    </w:p>
    <w:p w:rsidR="00000000" w:rsidDel="00000000" w:rsidP="00000000" w:rsidRDefault="00000000" w:rsidRPr="00000000" w14:paraId="000000B9">
      <w:pPr>
        <w:spacing w:after="240" w:before="240" w:lineRule="auto"/>
        <w:rPr/>
      </w:pPr>
      <w:r w:rsidDel="00000000" w:rsidR="00000000" w:rsidRPr="00000000">
        <w:rPr>
          <w:rtl w:val="0"/>
        </w:rPr>
        <w:t xml:space="preserve">Transmit Antenna 1:</w:t>
      </w:r>
    </w:p>
    <w:p w:rsidR="00000000" w:rsidDel="00000000" w:rsidP="00000000" w:rsidRDefault="00000000" w:rsidRPr="00000000" w14:paraId="000000BA">
      <w:pPr>
        <w:spacing w:after="240" w:before="240" w:lineRule="auto"/>
        <w:rPr/>
      </w:pPr>
      <w:r w:rsidDel="00000000" w:rsidR="00000000" w:rsidRPr="00000000">
        <w:rPr>
          <w:rFonts w:ascii="Arial Unicode MS" w:cs="Arial Unicode MS" w:eastAsia="Arial Unicode MS" w:hAnsi="Arial Unicode MS"/>
          <w:rtl w:val="0"/>
        </w:rPr>
        <w:t xml:space="preserve">−s₂*</w:t>
      </w:r>
    </w:p>
    <w:p w:rsidR="00000000" w:rsidDel="00000000" w:rsidP="00000000" w:rsidRDefault="00000000" w:rsidRPr="00000000" w14:paraId="000000BB">
      <w:pPr>
        <w:spacing w:after="240" w:before="240" w:lineRule="auto"/>
        <w:rPr/>
      </w:pPr>
      <w:r w:rsidDel="00000000" w:rsidR="00000000" w:rsidRPr="00000000">
        <w:rPr>
          <w:rtl w:val="0"/>
        </w:rPr>
        <w:t xml:space="preserve">Transmit Antenna 2:</w:t>
      </w:r>
    </w:p>
    <w:p w:rsidR="00000000" w:rsidDel="00000000" w:rsidP="00000000" w:rsidRDefault="00000000" w:rsidRPr="00000000" w14:paraId="000000BC">
      <w:pPr>
        <w:spacing w:after="240" w:before="240" w:lineRule="auto"/>
        <w:rPr/>
      </w:pPr>
      <w:r w:rsidDel="00000000" w:rsidR="00000000" w:rsidRPr="00000000">
        <w:rPr>
          <w:rtl w:val="0"/>
        </w:rPr>
        <w:t xml:space="preserve">s₁*</w:t>
      </w:r>
    </w:p>
    <w:p w:rsidR="00000000" w:rsidDel="00000000" w:rsidP="00000000" w:rsidRDefault="00000000" w:rsidRPr="00000000" w14:paraId="000000BD">
      <w:pPr>
        <w:spacing w:after="240" w:before="240" w:lineRule="auto"/>
        <w:rPr/>
      </w:pPr>
      <w:r w:rsidDel="00000000" w:rsidR="00000000" w:rsidRPr="00000000">
        <w:rPr>
          <w:rtl w:val="0"/>
        </w:rPr>
        <w:t xml:space="preserve">This coding scheme provides transmit diversity and improves performance in fading environments.</w:t>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x592dtn1l08f" w:id="16"/>
      <w:bookmarkEnd w:id="16"/>
      <w:r w:rsidDel="00000000" w:rsidR="00000000" w:rsidRPr="00000000">
        <w:rPr>
          <w:b w:val="1"/>
          <w:bCs w:val="1"/>
          <w:sz w:val="34"/>
          <w:szCs w:val="34"/>
          <w:rtl w:val="0"/>
        </w:rPr>
        <w:t xml:space="preserve">2.3 System Operation</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aelgkrjned9a" w:id="17"/>
      <w:bookmarkEnd w:id="17"/>
      <w:r w:rsidDel="00000000" w:rsidR="00000000" w:rsidRPr="00000000">
        <w:rPr>
          <w:b w:val="1"/>
          <w:bCs w:val="1"/>
          <w:color w:val="000000"/>
          <w:sz w:val="26"/>
          <w:szCs w:val="26"/>
          <w:rtl w:val="0"/>
        </w:rPr>
        <w:t xml:space="preserve">Step 1 – Bit Generation</w:t>
      </w:r>
    </w:p>
    <w:p w:rsidR="00000000" w:rsidDel="00000000" w:rsidP="00000000" w:rsidRDefault="00000000" w:rsidRPr="00000000" w14:paraId="000000C0">
      <w:pPr>
        <w:spacing w:after="240" w:before="240" w:lineRule="auto"/>
        <w:rPr/>
      </w:pPr>
      <w:r w:rsidDel="00000000" w:rsidR="00000000" w:rsidRPr="00000000">
        <w:rPr>
          <w:rtl w:val="0"/>
        </w:rPr>
        <w:t xml:space="preserve">A random binary bit stream is generated.</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kj1vp9nuih" w:id="18"/>
      <w:bookmarkEnd w:id="18"/>
      <w:r w:rsidDel="00000000" w:rsidR="00000000" w:rsidRPr="00000000">
        <w:rPr>
          <w:b w:val="1"/>
          <w:bCs w:val="1"/>
          <w:color w:val="000000"/>
          <w:sz w:val="26"/>
          <w:szCs w:val="26"/>
          <w:rtl w:val="0"/>
        </w:rPr>
        <w:t xml:space="preserve">Step 2 – 16-QAM Mapping</w:t>
      </w:r>
    </w:p>
    <w:p w:rsidR="00000000" w:rsidDel="00000000" w:rsidP="00000000" w:rsidRDefault="00000000" w:rsidRPr="00000000" w14:paraId="000000C2">
      <w:pPr>
        <w:spacing w:after="240" w:before="240" w:lineRule="auto"/>
        <w:rPr/>
      </w:pPr>
      <w:r w:rsidDel="00000000" w:rsidR="00000000" w:rsidRPr="00000000">
        <w:rPr>
          <w:rtl w:val="0"/>
        </w:rPr>
        <w:t xml:space="preserve">Every four bits are mapped into one normalized 16-QAM symbol according to the Gray coding rule.</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58n07ztwidzg" w:id="19"/>
      <w:bookmarkEnd w:id="19"/>
      <w:r w:rsidDel="00000000" w:rsidR="00000000" w:rsidRPr="00000000">
        <w:rPr>
          <w:b w:val="1"/>
          <w:bCs w:val="1"/>
          <w:color w:val="000000"/>
          <w:sz w:val="26"/>
          <w:szCs w:val="26"/>
          <w:rtl w:val="0"/>
        </w:rPr>
        <w:t xml:space="preserve">Step 3 – Alamouti STBC Encoding</w:t>
      </w:r>
    </w:p>
    <w:p w:rsidR="00000000" w:rsidDel="00000000" w:rsidP="00000000" w:rsidRDefault="00000000" w:rsidRPr="00000000" w14:paraId="000000C4">
      <w:pPr>
        <w:spacing w:after="240" w:before="240" w:lineRule="auto"/>
        <w:rPr/>
      </w:pPr>
      <w:r w:rsidDel="00000000" w:rsidR="00000000" w:rsidRPr="00000000">
        <w:rPr>
          <w:rtl w:val="0"/>
        </w:rPr>
        <w:t xml:space="preserve">The symbols are encoded using Alamouti STBC to exploit spatial diversity.</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qtwosgkwqey1" w:id="20"/>
      <w:bookmarkEnd w:id="20"/>
      <w:r w:rsidDel="00000000" w:rsidR="00000000" w:rsidRPr="00000000">
        <w:rPr>
          <w:b w:val="1"/>
          <w:bCs w:val="1"/>
          <w:color w:val="000000"/>
          <w:sz w:val="26"/>
          <w:szCs w:val="26"/>
          <w:rtl w:val="0"/>
        </w:rPr>
        <w:t xml:space="preserve">Step 4 – OFDM Modulation</w:t>
      </w:r>
    </w:p>
    <w:p w:rsidR="00000000" w:rsidDel="00000000" w:rsidP="00000000" w:rsidRDefault="00000000" w:rsidRPr="00000000" w14:paraId="000000C6">
      <w:pPr>
        <w:spacing w:after="240" w:before="240" w:lineRule="auto"/>
        <w:rPr/>
      </w:pPr>
      <w:r w:rsidDel="00000000" w:rsidR="00000000" w:rsidRPr="00000000">
        <w:rPr>
          <w:rtl w:val="0"/>
        </w:rPr>
        <w:t xml:space="preserve">The encoded symbols are transformed into the time domain using an Inverse Fast Fourier Transform (IFFT). A Cyclic Prefix (CP) is added to mitigate inter-symbol interference.</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bkzstq4bw0ea" w:id="21"/>
      <w:bookmarkEnd w:id="21"/>
      <w:r w:rsidDel="00000000" w:rsidR="00000000" w:rsidRPr="00000000">
        <w:rPr>
          <w:b w:val="1"/>
          <w:bCs w:val="1"/>
          <w:color w:val="000000"/>
          <w:sz w:val="26"/>
          <w:szCs w:val="26"/>
          <w:rtl w:val="0"/>
        </w:rPr>
        <w:t xml:space="preserve">Step 5 – Channel Transmission</w:t>
      </w:r>
    </w:p>
    <w:p w:rsidR="00000000" w:rsidDel="00000000" w:rsidP="00000000" w:rsidRDefault="00000000" w:rsidRPr="00000000" w14:paraId="000000C8">
      <w:pPr>
        <w:spacing w:after="240" w:before="240" w:lineRule="auto"/>
        <w:rPr/>
      </w:pPr>
      <w:r w:rsidDel="00000000" w:rsidR="00000000" w:rsidRPr="00000000">
        <w:rPr>
          <w:rtl w:val="0"/>
        </w:rPr>
        <w:t xml:space="preserve">The OFDM signal propagates through a multipath Rayleigh fading channel and is corrupted by Additive White Gaussian Noise (AWGN).</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963gfpf2186t" w:id="22"/>
      <w:bookmarkEnd w:id="22"/>
      <w:r w:rsidDel="00000000" w:rsidR="00000000" w:rsidRPr="00000000">
        <w:rPr>
          <w:b w:val="1"/>
          <w:bCs w:val="1"/>
          <w:color w:val="000000"/>
          <w:sz w:val="26"/>
          <w:szCs w:val="26"/>
          <w:rtl w:val="0"/>
        </w:rPr>
        <w:t xml:space="preserve">Step 6 – OFDM Demodulation</w:t>
      </w:r>
    </w:p>
    <w:p w:rsidR="00000000" w:rsidDel="00000000" w:rsidP="00000000" w:rsidRDefault="00000000" w:rsidRPr="00000000" w14:paraId="000000CA">
      <w:pPr>
        <w:spacing w:after="240" w:before="240" w:lineRule="auto"/>
        <w:rPr/>
      </w:pPr>
      <w:r w:rsidDel="00000000" w:rsidR="00000000" w:rsidRPr="00000000">
        <w:rPr>
          <w:rtl w:val="0"/>
        </w:rPr>
        <w:t xml:space="preserve">At the receiver, the cyclic prefix is removed and a Fast Fourier Transform (FFT) is performed.</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wa47u96u9wqi" w:id="23"/>
      <w:bookmarkEnd w:id="23"/>
      <w:r w:rsidDel="00000000" w:rsidR="00000000" w:rsidRPr="00000000">
        <w:rPr>
          <w:b w:val="1"/>
          <w:bCs w:val="1"/>
          <w:color w:val="000000"/>
          <w:sz w:val="26"/>
          <w:szCs w:val="26"/>
          <w:rtl w:val="0"/>
        </w:rPr>
        <w:t xml:space="preserve">Step 7 – Alamouti STBC Decoding</w:t>
      </w:r>
    </w:p>
    <w:p w:rsidR="00000000" w:rsidDel="00000000" w:rsidP="00000000" w:rsidRDefault="00000000" w:rsidRPr="00000000" w14:paraId="000000CC">
      <w:pPr>
        <w:spacing w:after="240" w:before="240" w:lineRule="auto"/>
        <w:rPr/>
      </w:pPr>
      <w:r w:rsidDel="00000000" w:rsidR="00000000" w:rsidRPr="00000000">
        <w:rPr>
          <w:rtl w:val="0"/>
        </w:rPr>
        <w:t xml:space="preserve">The receiver combines signals from multiple antennas and estimates the transmitted symbols.</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qdbqas61sopp" w:id="24"/>
      <w:bookmarkEnd w:id="24"/>
      <w:r w:rsidDel="00000000" w:rsidR="00000000" w:rsidRPr="00000000">
        <w:rPr>
          <w:b w:val="1"/>
          <w:bCs w:val="1"/>
          <w:color w:val="000000"/>
          <w:sz w:val="26"/>
          <w:szCs w:val="26"/>
          <w:rtl w:val="0"/>
        </w:rPr>
        <w:t xml:space="preserve">Step 8 – Euclidean Distance Detection</w:t>
      </w:r>
    </w:p>
    <w:p w:rsidR="00000000" w:rsidDel="00000000" w:rsidP="00000000" w:rsidRDefault="00000000" w:rsidRPr="00000000" w14:paraId="000000CE">
      <w:pPr>
        <w:spacing w:after="240" w:before="240" w:lineRule="auto"/>
        <w:rPr/>
      </w:pPr>
      <w:r w:rsidDel="00000000" w:rsidR="00000000" w:rsidRPr="00000000">
        <w:rPr>
          <w:rtl w:val="0"/>
        </w:rPr>
        <w:t xml:space="preserve">The Euclidean distance between the received symbol and all possible constellation points is calculated. The constellation point with the minimum distance is selected.</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oh7mc2vr9ole" w:id="25"/>
      <w:bookmarkEnd w:id="25"/>
      <w:r w:rsidDel="00000000" w:rsidR="00000000" w:rsidRPr="00000000">
        <w:rPr>
          <w:b w:val="1"/>
          <w:bCs w:val="1"/>
          <w:color w:val="000000"/>
          <w:sz w:val="26"/>
          <w:szCs w:val="26"/>
          <w:rtl w:val="0"/>
        </w:rPr>
        <w:t xml:space="preserve">Step 9 – 16-QAM Demapping</w:t>
      </w:r>
    </w:p>
    <w:p w:rsidR="00000000" w:rsidDel="00000000" w:rsidP="00000000" w:rsidRDefault="00000000" w:rsidRPr="00000000" w14:paraId="000000D0">
      <w:pPr>
        <w:spacing w:after="240" w:before="240" w:lineRule="auto"/>
        <w:rPr/>
      </w:pPr>
      <w:r w:rsidDel="00000000" w:rsidR="00000000" w:rsidRPr="00000000">
        <w:rPr>
          <w:rtl w:val="0"/>
        </w:rPr>
        <w:t xml:space="preserve">The detected symbol is converted back into the corresponding binary sequence using the Gray mapping rule.</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k48ve3vinyw7" w:id="26"/>
      <w:bookmarkEnd w:id="26"/>
      <w:r w:rsidDel="00000000" w:rsidR="00000000" w:rsidRPr="00000000">
        <w:rPr>
          <w:b w:val="1"/>
          <w:bCs w:val="1"/>
          <w:color w:val="000000"/>
          <w:sz w:val="26"/>
          <w:szCs w:val="26"/>
          <w:rtl w:val="0"/>
        </w:rPr>
        <w:t xml:space="preserve">Step 10 – Performance Evaluation</w:t>
      </w:r>
    </w:p>
    <w:p w:rsidR="00000000" w:rsidDel="00000000" w:rsidP="00000000" w:rsidRDefault="00000000" w:rsidRPr="00000000" w14:paraId="000000D2">
      <w:pPr>
        <w:spacing w:after="240" w:before="240" w:lineRule="auto"/>
        <w:rPr/>
      </w:pPr>
      <w:r w:rsidDel="00000000" w:rsidR="00000000" w:rsidRPr="00000000">
        <w:rPr>
          <w:rtl w:val="0"/>
        </w:rPr>
        <w:t xml:space="preserve">The recovered bit stream is compared with the transmitted bit stream to evaluate BER and SER performance.</w:t>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26twehep48zn" w:id="27"/>
      <w:bookmarkEnd w:id="27"/>
      <w:r w:rsidDel="00000000" w:rsidR="00000000" w:rsidRPr="00000000">
        <w:rPr>
          <w:b w:val="1"/>
          <w:bCs w:val="1"/>
          <w:sz w:val="34"/>
          <w:szCs w:val="34"/>
          <w:rtl w:val="0"/>
        </w:rPr>
        <w:t xml:space="preserve">2.4 Conclusion</w:t>
      </w:r>
    </w:p>
    <w:p w:rsidR="00000000" w:rsidDel="00000000" w:rsidP="00000000" w:rsidRDefault="00000000" w:rsidRPr="00000000" w14:paraId="000000D4">
      <w:pPr>
        <w:spacing w:after="240" w:before="240" w:lineRule="auto"/>
        <w:rPr/>
      </w:pPr>
      <w:r w:rsidDel="00000000" w:rsidR="00000000" w:rsidRPr="00000000">
        <w:rPr>
          <w:rtl w:val="0"/>
        </w:rPr>
        <w:t xml:space="preserve">The implemented communication system combines 16-QAM modulation, OFDM transmission, and a 2 × 2 Alamouti STBC scheme operating over a Rayleigh fading channel with AWGN. Euclidean-distance-based Maximum Likelihood detection is employed at the receiver to recover the transmitted symbols accurately. This architecture improves spectral efficiency, provides diversity gain, and enhances communication reliability in wireless fading environments.</w:t>
      </w:r>
    </w:p>
    <w:p w:rsidR="00000000" w:rsidDel="00000000" w:rsidP="00000000" w:rsidRDefault="00000000" w:rsidRPr="00000000" w14:paraId="000000D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