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7243" w14:textId="77777777" w:rsidR="00B8508E" w:rsidRPr="00604D64" w:rsidRDefault="000A7349" w:rsidP="00604D64">
      <w:pPr>
        <w:pStyle w:val="oancuaDanhsach"/>
        <w:numPr>
          <w:ilvl w:val="0"/>
          <w:numId w:val="1"/>
        </w:numPr>
        <w:rPr>
          <w:highlight w:val="yellow"/>
        </w:rPr>
      </w:pPr>
      <w:r w:rsidRPr="00604D64">
        <w:rPr>
          <w:highlight w:val="yellow"/>
        </w:rPr>
        <w:t xml:space="preserve">Các cặp lệnh khi lập trình </w:t>
      </w:r>
      <w:proofErr w:type="spellStart"/>
      <w:r w:rsidRPr="00604D64">
        <w:rPr>
          <w:highlight w:val="yellow"/>
        </w:rPr>
        <w:t>wep</w:t>
      </w:r>
      <w:proofErr w:type="spellEnd"/>
    </w:p>
    <w:p w14:paraId="198130BC" w14:textId="77777777" w:rsidR="000A7349" w:rsidRDefault="000A7349" w:rsidP="00604D64">
      <w:pPr>
        <w:pStyle w:val="oancuaDanhsach"/>
        <w:numPr>
          <w:ilvl w:val="0"/>
          <w:numId w:val="2"/>
        </w:numPr>
      </w:pPr>
      <w:r w:rsidRPr="00604D64">
        <w:rPr>
          <w:color w:val="FF0000"/>
        </w:rPr>
        <w:t>Cỡ chữa</w:t>
      </w:r>
      <w:r>
        <w:t>:&lt;h1&gt;&lt;/h1&gt;là lớn nhất giảm dần xuống h6</w:t>
      </w:r>
    </w:p>
    <w:p w14:paraId="0C375F36" w14:textId="77777777" w:rsidR="000A7349" w:rsidRDefault="000A7349" w:rsidP="00604D64">
      <w:pPr>
        <w:pStyle w:val="oancuaDanhsach"/>
        <w:numPr>
          <w:ilvl w:val="0"/>
          <w:numId w:val="2"/>
        </w:numPr>
      </w:pPr>
      <w:r w:rsidRPr="00604D64">
        <w:rPr>
          <w:color w:val="FF0000"/>
        </w:rPr>
        <w:t>Hiển thị hình ảnh</w:t>
      </w:r>
      <w:r>
        <w:t>:&lt;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=”dán linh ảnh vào đây” </w:t>
      </w:r>
      <w:proofErr w:type="spellStart"/>
      <w:r>
        <w:t>alt</w:t>
      </w:r>
      <w:proofErr w:type="spellEnd"/>
      <w:r>
        <w:t xml:space="preserve">=”có tác dụng khi linh ảnh bị sai và hiển thị chữ mình nhập thông tin”&gt;                    </w:t>
      </w:r>
      <w:proofErr w:type="spellStart"/>
      <w:r>
        <w:t>img</w:t>
      </w:r>
      <w:proofErr w:type="spellEnd"/>
      <w:r>
        <w:t xml:space="preserve"> viết tắt của </w:t>
      </w:r>
      <w:proofErr w:type="spellStart"/>
      <w:r>
        <w:t>image</w:t>
      </w:r>
      <w:proofErr w:type="spellEnd"/>
    </w:p>
    <w:p w14:paraId="434C55F6" w14:textId="77777777" w:rsidR="000A7349" w:rsidRDefault="000A734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 “ </w:t>
      </w:r>
      <w:proofErr w:type="spellStart"/>
      <w:r>
        <w:t>alt</w:t>
      </w:r>
      <w:proofErr w:type="spellEnd"/>
      <w:r>
        <w:t>=” “&gt;</w:t>
      </w:r>
    </w:p>
    <w:p w14:paraId="628A92CF" w14:textId="77777777" w:rsidR="000A7349" w:rsidRDefault="000A7349" w:rsidP="00604D64">
      <w:pPr>
        <w:pStyle w:val="oancuaDanhsach"/>
        <w:numPr>
          <w:ilvl w:val="0"/>
          <w:numId w:val="3"/>
        </w:numPr>
      </w:pPr>
      <w:r w:rsidRPr="00604D64">
        <w:rPr>
          <w:color w:val="FF0000"/>
        </w:rPr>
        <w:t xml:space="preserve">khi viết thẻ chữ </w:t>
      </w:r>
      <w:r>
        <w:t>:&lt;p&gt;&lt;/p&gt;</w:t>
      </w:r>
    </w:p>
    <w:p w14:paraId="792F043C" w14:textId="77777777" w:rsidR="000A7349" w:rsidRDefault="000A7349" w:rsidP="00604D64">
      <w:pPr>
        <w:pStyle w:val="oancuaDanhsach"/>
        <w:numPr>
          <w:ilvl w:val="0"/>
          <w:numId w:val="3"/>
        </w:numPr>
      </w:pPr>
      <w:r w:rsidRPr="00604D64">
        <w:rPr>
          <w:color w:val="FF0000"/>
        </w:rPr>
        <w:t xml:space="preserve">Liên </w:t>
      </w:r>
      <w:proofErr w:type="spellStart"/>
      <w:r w:rsidRPr="00604D64">
        <w:rPr>
          <w:color w:val="FF0000"/>
        </w:rPr>
        <w:t>khết</w:t>
      </w:r>
      <w:proofErr w:type="spellEnd"/>
      <w:r w:rsidRPr="00604D64">
        <w:rPr>
          <w:color w:val="FF0000"/>
        </w:rPr>
        <w:t xml:space="preserve"> đến trăng khác </w:t>
      </w:r>
      <w:r>
        <w:t>:</w:t>
      </w:r>
      <w:r w:rsidR="003E1FD1">
        <w:t xml:space="preserve"> &lt;a </w:t>
      </w:r>
      <w:proofErr w:type="spellStart"/>
      <w:r w:rsidR="003E1FD1">
        <w:t>href</w:t>
      </w:r>
      <w:proofErr w:type="spellEnd"/>
      <w:r w:rsidR="003E1FD1">
        <w:t>=” “&gt;&lt;/a&gt;;</w:t>
      </w:r>
    </w:p>
    <w:p w14:paraId="1BC2675D" w14:textId="77777777" w:rsidR="003E1FD1" w:rsidRPr="00604D64" w:rsidRDefault="003E1FD1" w:rsidP="00604D64">
      <w:pPr>
        <w:pStyle w:val="oancuaDanhsach"/>
        <w:numPr>
          <w:ilvl w:val="0"/>
          <w:numId w:val="3"/>
        </w:numPr>
        <w:rPr>
          <w:color w:val="FF0000"/>
        </w:rPr>
      </w:pPr>
      <w:r w:rsidRPr="00604D64">
        <w:rPr>
          <w:color w:val="FF0000"/>
        </w:rPr>
        <w:t>Thẻ hiển thị dưới dạng danh sách:</w:t>
      </w:r>
    </w:p>
    <w:p w14:paraId="0C040E1D" w14:textId="77777777" w:rsidR="003E1FD1" w:rsidRDefault="003E1FD1">
      <w:r>
        <w:t>&lt;</w:t>
      </w:r>
      <w:proofErr w:type="spellStart"/>
      <w:r>
        <w:t>ul</w:t>
      </w:r>
      <w:proofErr w:type="spellEnd"/>
      <w:r>
        <w:t>&gt;</w:t>
      </w:r>
    </w:p>
    <w:p w14:paraId="129E3246" w14:textId="77777777" w:rsidR="003E1FD1" w:rsidRDefault="003E1FD1">
      <w:r>
        <w:t xml:space="preserve">     &lt;li&gt;&lt;/li&gt;</w:t>
      </w:r>
    </w:p>
    <w:p w14:paraId="59FB62B2" w14:textId="77777777" w:rsidR="003E1FD1" w:rsidRDefault="003E1FD1">
      <w:r>
        <w:t>&lt;/</w:t>
      </w:r>
      <w:proofErr w:type="spellStart"/>
      <w:r>
        <w:t>ul</w:t>
      </w:r>
      <w:proofErr w:type="spellEnd"/>
      <w:r>
        <w:t>&gt;</w:t>
      </w:r>
    </w:p>
    <w:p w14:paraId="1C063A81" w14:textId="77777777" w:rsidR="003E1FD1" w:rsidRPr="00604D64" w:rsidRDefault="003E1FD1" w:rsidP="00604D64">
      <w:pPr>
        <w:pStyle w:val="oancuaDanhsach"/>
        <w:numPr>
          <w:ilvl w:val="0"/>
          <w:numId w:val="4"/>
        </w:numPr>
        <w:rPr>
          <w:color w:val="FF0000"/>
        </w:rPr>
      </w:pPr>
      <w:r w:rsidRPr="00604D64">
        <w:rPr>
          <w:color w:val="FF0000"/>
        </w:rPr>
        <w:t>Thẻ tạo bảng:</w:t>
      </w:r>
    </w:p>
    <w:p w14:paraId="35FF39A9" w14:textId="77777777" w:rsidR="003E1FD1" w:rsidRDefault="003E1FD1">
      <w:r>
        <w:t>&lt;</w:t>
      </w:r>
      <w:proofErr w:type="spellStart"/>
      <w:r>
        <w:t>table</w:t>
      </w:r>
      <w:proofErr w:type="spellEnd"/>
      <w:r>
        <w:t>&gt;</w:t>
      </w:r>
    </w:p>
    <w:p w14:paraId="1B53D739" w14:textId="77777777" w:rsidR="003E1FD1" w:rsidRDefault="003E1FD1">
      <w:r>
        <w:t xml:space="preserve">       &lt;</w:t>
      </w:r>
      <w:proofErr w:type="spellStart"/>
      <w:r>
        <w:t>thead</w:t>
      </w:r>
      <w:proofErr w:type="spellEnd"/>
      <w:r>
        <w:t>&gt;</w:t>
      </w:r>
    </w:p>
    <w:p w14:paraId="7A745C7A" w14:textId="77777777" w:rsidR="003E1FD1" w:rsidRDefault="003E1FD1">
      <w:r>
        <w:t xml:space="preserve">           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                 phần đầu</w:t>
      </w:r>
    </w:p>
    <w:p w14:paraId="5D0CAC0E" w14:textId="77777777" w:rsidR="003E1FD1" w:rsidRDefault="003E1FD1">
      <w:r>
        <w:t xml:space="preserve">       &lt;/</w:t>
      </w:r>
      <w:proofErr w:type="spellStart"/>
      <w:r>
        <w:t>thead</w:t>
      </w:r>
      <w:proofErr w:type="spellEnd"/>
      <w:r>
        <w:t>&gt;</w:t>
      </w:r>
    </w:p>
    <w:p w14:paraId="4A31791D" w14:textId="77777777" w:rsidR="003E1FD1" w:rsidRDefault="003E1FD1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67003A2E" w14:textId="77777777" w:rsidR="003E1FD1" w:rsidRDefault="003E1FD1">
      <w:r>
        <w:t xml:space="preserve">                   &lt;</w:t>
      </w:r>
      <w:proofErr w:type="spellStart"/>
      <w:r>
        <w:t>tr</w:t>
      </w:r>
      <w:proofErr w:type="spellEnd"/>
      <w:r>
        <w:t>&gt;</w:t>
      </w:r>
    </w:p>
    <w:p w14:paraId="0EC4DF17" w14:textId="77777777" w:rsidR="003E1FD1" w:rsidRDefault="003E1FD1">
      <w:r>
        <w:t xml:space="preserve">                  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          phần thân bảng</w:t>
      </w:r>
    </w:p>
    <w:p w14:paraId="31AF29CE" w14:textId="77777777" w:rsidR="003E1FD1" w:rsidRDefault="003E1FD1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14:paraId="27E3A35F" w14:textId="77777777" w:rsidR="003E1FD1" w:rsidRDefault="003E1FD1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62FF3DB0" w14:textId="77777777" w:rsidR="003E1FD1" w:rsidRDefault="003E1FD1">
      <w:r>
        <w:t>&lt;/</w:t>
      </w:r>
      <w:proofErr w:type="spellStart"/>
      <w:r>
        <w:t>table</w:t>
      </w:r>
      <w:proofErr w:type="spellEnd"/>
      <w:r>
        <w:t>&gt;</w:t>
      </w:r>
    </w:p>
    <w:p w14:paraId="74EE8265" w14:textId="77777777" w:rsidR="003E1FD1" w:rsidRPr="00604D64" w:rsidRDefault="003E1FD1" w:rsidP="00604D64">
      <w:pPr>
        <w:pStyle w:val="oancuaDanhsach"/>
        <w:numPr>
          <w:ilvl w:val="0"/>
          <w:numId w:val="4"/>
        </w:numPr>
        <w:rPr>
          <w:color w:val="FF0000"/>
        </w:rPr>
      </w:pPr>
      <w:r w:rsidRPr="00604D64">
        <w:rPr>
          <w:color w:val="FF0000"/>
        </w:rPr>
        <w:t xml:space="preserve">Thẻ đăng nhập </w:t>
      </w:r>
    </w:p>
    <w:p w14:paraId="7D0D4763" w14:textId="77777777" w:rsidR="003E1FD1" w:rsidRDefault="003E1FD1">
      <w:r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 xml:space="preserve">”&gt;     tạo vùng nhập </w:t>
      </w:r>
    </w:p>
    <w:p w14:paraId="017893FC" w14:textId="77777777" w:rsidR="003E1FD1" w:rsidRDefault="003E1FD1">
      <w:r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=”</w:t>
      </w:r>
      <w:proofErr w:type="spellStart"/>
      <w:r>
        <w:t>checkbox</w:t>
      </w:r>
      <w:proofErr w:type="spellEnd"/>
      <w:r>
        <w:t xml:space="preserve">”&gt;   tạo lựa chọn để tích </w:t>
      </w:r>
      <w:r w:rsidR="00604D64">
        <w:t xml:space="preserve">hình vuông </w:t>
      </w:r>
    </w:p>
    <w:p w14:paraId="09D1D722" w14:textId="77777777" w:rsidR="00604D64" w:rsidRDefault="00604D64">
      <w:r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=”</w:t>
      </w:r>
      <w:proofErr w:type="spellStart"/>
      <w:r>
        <w:t>radio</w:t>
      </w:r>
      <w:proofErr w:type="spellEnd"/>
      <w:r>
        <w:t xml:space="preserve">”&gt;     tạo lựa chọn để tích hình </w:t>
      </w:r>
      <w:proofErr w:type="spellStart"/>
      <w:r>
        <w:t>chòn</w:t>
      </w:r>
      <w:proofErr w:type="spellEnd"/>
      <w:r>
        <w:t xml:space="preserve"> </w:t>
      </w:r>
    </w:p>
    <w:p w14:paraId="5236E9C0" w14:textId="77777777" w:rsidR="00604D64" w:rsidRPr="00604D64" w:rsidRDefault="00604D64" w:rsidP="00604D64">
      <w:pPr>
        <w:pStyle w:val="oancuaDanhsach"/>
        <w:numPr>
          <w:ilvl w:val="0"/>
          <w:numId w:val="4"/>
        </w:numPr>
        <w:rPr>
          <w:color w:val="FF0000"/>
        </w:rPr>
      </w:pPr>
      <w:r w:rsidRPr="00604D64">
        <w:rPr>
          <w:color w:val="FF0000"/>
        </w:rPr>
        <w:t>Muốn chỉ tích được 1 ô :</w:t>
      </w:r>
    </w:p>
    <w:p w14:paraId="1FB24B26" w14:textId="77777777" w:rsidR="00604D64" w:rsidRDefault="00604D64">
      <w:r>
        <w:t xml:space="preserve">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=”1 tên j đó” </w:t>
      </w:r>
      <w:proofErr w:type="spellStart"/>
      <w:r>
        <w:t>type</w:t>
      </w:r>
      <w:proofErr w:type="spellEnd"/>
      <w:r>
        <w:t>=”</w:t>
      </w:r>
      <w:proofErr w:type="spellStart"/>
      <w:r>
        <w:t>radio</w:t>
      </w:r>
      <w:proofErr w:type="spellEnd"/>
      <w:r>
        <w:t>”&gt;</w:t>
      </w:r>
    </w:p>
    <w:p w14:paraId="15F9AB40" w14:textId="77777777" w:rsidR="00604D64" w:rsidRPr="00604D64" w:rsidRDefault="00604D64" w:rsidP="00604D64">
      <w:pPr>
        <w:pStyle w:val="oancuaDanhsach"/>
        <w:numPr>
          <w:ilvl w:val="0"/>
          <w:numId w:val="4"/>
        </w:numPr>
        <w:rPr>
          <w:color w:val="FF0000"/>
        </w:rPr>
      </w:pPr>
      <w:r w:rsidRPr="00604D64">
        <w:rPr>
          <w:color w:val="FF0000"/>
        </w:rPr>
        <w:t xml:space="preserve">Thẻ nhấn vô đăng kí </w:t>
      </w:r>
    </w:p>
    <w:p w14:paraId="262B83CD" w14:textId="77777777" w:rsidR="00604D64" w:rsidRDefault="00604D64">
      <w:r>
        <w:t>&lt;</w:t>
      </w:r>
      <w:proofErr w:type="spellStart"/>
      <w:r>
        <w:t>button</w:t>
      </w:r>
      <w:proofErr w:type="spellEnd"/>
      <w:r>
        <w:t>&gt;&lt;/</w:t>
      </w:r>
      <w:proofErr w:type="spellStart"/>
      <w:r>
        <w:t>button</w:t>
      </w:r>
      <w:proofErr w:type="spellEnd"/>
      <w:r>
        <w:t>&gt;</w:t>
      </w:r>
    </w:p>
    <w:p w14:paraId="6E6C293C" w14:textId="77777777" w:rsidR="00604D64" w:rsidRPr="00604D64" w:rsidRDefault="00604D64" w:rsidP="00604D64">
      <w:pPr>
        <w:pStyle w:val="oancuaDanhsach"/>
        <w:numPr>
          <w:ilvl w:val="0"/>
          <w:numId w:val="4"/>
        </w:numPr>
        <w:rPr>
          <w:color w:val="FF0000"/>
        </w:rPr>
      </w:pPr>
      <w:r w:rsidRPr="00604D64">
        <w:rPr>
          <w:color w:val="FF0000"/>
        </w:rPr>
        <w:t>Thẻ tạo khối bao quanh</w:t>
      </w:r>
    </w:p>
    <w:p w14:paraId="4676D3DD" w14:textId="77777777" w:rsidR="00604D64" w:rsidRDefault="00604D64">
      <w:r>
        <w:t>&lt;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sectPr w:rsidR="00604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D3FB5"/>
    <w:multiLevelType w:val="hybridMultilevel"/>
    <w:tmpl w:val="AB7AE88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324CB"/>
    <w:multiLevelType w:val="hybridMultilevel"/>
    <w:tmpl w:val="A65A35A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D161B"/>
    <w:multiLevelType w:val="hybridMultilevel"/>
    <w:tmpl w:val="493E51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A73D7"/>
    <w:multiLevelType w:val="hybridMultilevel"/>
    <w:tmpl w:val="052E09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929377">
    <w:abstractNumId w:val="1"/>
  </w:num>
  <w:num w:numId="2" w16cid:durableId="1069575232">
    <w:abstractNumId w:val="2"/>
  </w:num>
  <w:num w:numId="3" w16cid:durableId="465857233">
    <w:abstractNumId w:val="0"/>
  </w:num>
  <w:num w:numId="4" w16cid:durableId="1904175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49"/>
    <w:rsid w:val="000A7349"/>
    <w:rsid w:val="00194AC1"/>
    <w:rsid w:val="002D5617"/>
    <w:rsid w:val="003E1FD1"/>
    <w:rsid w:val="00604D64"/>
    <w:rsid w:val="00B8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D39467"/>
  <w15:chartTrackingRefBased/>
  <w15:docId w15:val="{DD4D6D5E-6DFA-4A39-B74C-59C6DE7B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0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Hung</dc:creator>
  <cp:keywords/>
  <dc:description/>
  <cp:lastModifiedBy>Nguyen Van Hung</cp:lastModifiedBy>
  <cp:revision>1</cp:revision>
  <dcterms:created xsi:type="dcterms:W3CDTF">2023-03-11T12:22:00Z</dcterms:created>
  <dcterms:modified xsi:type="dcterms:W3CDTF">2023-03-11T13:12:00Z</dcterms:modified>
</cp:coreProperties>
</file>