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9E5CE">
      <w:pPr>
        <w:spacing w:before="200" w:after="60"/>
      </w:pPr>
      <w:r>
        <w:rPr>
          <w:b/>
          <w:bCs/>
          <w:color w:val="1F3A5F"/>
          <w:sz w:val="44"/>
          <w:szCs w:val="44"/>
        </w:rPr>
        <w:t>Hardware Concurrency, Memory Models &amp; Lock-Free Design</w:t>
      </w:r>
    </w:p>
    <w:p w14:paraId="7CFA2FEF">
      <w:pPr>
        <w:pBdr>
          <w:bottom w:val="single" w:color="1F3A5F" w:sz="8" w:space="6"/>
        </w:pBdr>
        <w:spacing w:after="200"/>
      </w:pPr>
      <w:r>
        <w:rPr>
          <w:color w:val="595959"/>
          <w:sz w:val="24"/>
          <w:szCs w:val="24"/>
        </w:rPr>
        <w:t>Down to the wire: reordering, fences, cache lines and lock-free scale. Explained in simple words.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EF54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EAF1FB" w:sz="4" w:space="0"/>
              <w:left w:val="single" w:color="1F3A5F" w:sz="24" w:space="0"/>
              <w:bottom w:val="single" w:color="EAF1FB" w:sz="4" w:space="0"/>
              <w:right w:val="single" w:color="EAF1FB" w:sz="4" w:space="0"/>
            </w:tcBorders>
            <w:shd w:val="clear" w:color="auto" w:fill="EAF1FB"/>
            <w:tcMar>
              <w:top w:w="110" w:type="dxa"/>
              <w:left w:w="180" w:type="dxa"/>
              <w:bottom w:w="110" w:type="dxa"/>
              <w:right w:w="160" w:type="dxa"/>
            </w:tcMar>
          </w:tcPr>
          <w:p w14:paraId="005E35FF">
            <w:pPr>
              <w:spacing w:after="60"/>
            </w:pPr>
            <w:r>
              <w:rPr>
                <w:b/>
                <w:bCs/>
                <w:color w:val="1F3A5F"/>
              </w:rPr>
              <w:t>The whole story in one paragraph</w:t>
            </w:r>
          </w:p>
          <w:p w14:paraId="64D8C086">
            <w:pPr>
              <w:spacing w:after="60" w:line="290" w:lineRule="auto"/>
            </w:pPr>
            <w:r>
              <w:t xml:space="preserve">Compilers and CPUs shuffle memory operations to run faster, and every CPU core keeps a small </w:t>
            </w:r>
            <w:r>
              <w:rPr>
                <w:b/>
                <w:bCs/>
              </w:rPr>
              <w:t>store buffer</w:t>
            </w:r>
            <w:r>
              <w:t xml:space="preserve"> and </w:t>
            </w:r>
            <w:r>
              <w:rPr>
                <w:b/>
                <w:bCs/>
              </w:rPr>
              <w:t>invalidate queue</w:t>
            </w:r>
            <w:r>
              <w:t xml:space="preserve"> that make its view of memory a little out of date. Correct code uses </w:t>
            </w:r>
            <w:r>
              <w:rPr>
                <w:b/>
                <w:bCs/>
              </w:rPr>
              <w:t>release/acquire</w:t>
            </w:r>
            <w:r>
              <w:t xml:space="preserve"> (or </w:t>
            </w:r>
            <w:r>
              <w:rPr>
                <w:b/>
                <w:bCs/>
              </w:rPr>
              <w:t>seq_cst</w:t>
            </w:r>
            <w:r>
              <w:t xml:space="preserve">) to say exactly where order matters, so the hardware only pays for ordering in those places. Fast code makes sure </w:t>
            </w:r>
            <w:r>
              <w:rPr>
                <w:b/>
                <w:bCs/>
              </w:rPr>
              <w:t>each cache line has only one writer</w:t>
            </w:r>
            <w:r>
              <w:t>, because the cache protocol (MESI) passes a line back and forth between cores whenever two cores write to it, even if they write different variables.</w:t>
            </w:r>
          </w:p>
        </w:tc>
      </w:tr>
    </w:tbl>
    <w:p w14:paraId="339CBC25">
      <w:pPr>
        <w:spacing w:after="80"/>
      </w:pPr>
    </w:p>
    <w:p w14:paraId="6D748DD0">
      <w:pPr>
        <w:pStyle w:val="2"/>
      </w:pPr>
      <w:r>
        <w:t>1. Why instructions get reordered</w:t>
      </w:r>
    </w:p>
    <w:p w14:paraId="2F44B312">
      <w:pPr>
        <w:spacing w:after="120" w:line="300" w:lineRule="auto"/>
      </w:pPr>
      <w:r>
        <w:t>Two separate things reorder your code. Both are legal as long as a single thread cannot notice.</w:t>
      </w:r>
    </w:p>
    <w:p w14:paraId="5E0F272B">
      <w:pPr>
        <w:pStyle w:val="18"/>
        <w:numPr>
          <w:ilvl w:val="0"/>
          <w:numId w:val="3"/>
        </w:numPr>
        <w:spacing w:after="80" w:line="290" w:lineRule="auto"/>
      </w:pPr>
      <w:r>
        <w:rPr>
          <w:b/>
          <w:bCs/>
        </w:rPr>
        <w:t>The compiler</w:t>
      </w:r>
      <w:r>
        <w:t xml:space="preserve"> may move, merge or remove loads and stores. For example, </w:t>
      </w:r>
      <w:r>
        <w:rPr>
          <w:rFonts w:ascii="Consolas" w:hAnsi="Consolas" w:eastAsia="Consolas" w:cs="Consolas"/>
          <w:sz w:val="20"/>
          <w:szCs w:val="20"/>
        </w:rPr>
        <w:t>while (!ready) {}</w:t>
      </w:r>
      <w:r>
        <w:t xml:space="preserve"> on a plain variable can turn into an endless loop, because nothing in that thread changes </w:t>
      </w:r>
      <w:r>
        <w:rPr>
          <w:rFonts w:ascii="Consolas" w:hAnsi="Consolas" w:eastAsia="Consolas" w:cs="Consolas"/>
          <w:sz w:val="20"/>
          <w:szCs w:val="20"/>
        </w:rPr>
        <w:t>ready</w:t>
      </w:r>
      <w:r>
        <w:t>, so the compiler reads it only once.</w:t>
      </w:r>
    </w:p>
    <w:p w14:paraId="48E71231">
      <w:pPr>
        <w:pStyle w:val="18"/>
        <w:numPr>
          <w:ilvl w:val="0"/>
          <w:numId w:val="3"/>
        </w:numPr>
        <w:spacing w:after="80" w:line="290" w:lineRule="auto"/>
      </w:pPr>
      <w:r>
        <w:rPr>
          <w:b/>
          <w:bCs/>
        </w:rPr>
        <w:t>The CPU</w:t>
      </w:r>
      <w:r>
        <w:t xml:space="preserve"> runs instructions out of order, as soon as their inputs are ready. More importantly, it buffers memory operations. A write waits in the </w:t>
      </w:r>
      <w:r>
        <w:rPr>
          <w:b/>
          <w:bCs/>
        </w:rPr>
        <w:t>store buffer</w:t>
      </w:r>
      <w:r>
        <w:t xml:space="preserve"> before it reaches the cache. A message saying another core changed a line waits in the </w:t>
      </w:r>
      <w:r>
        <w:rPr>
          <w:b/>
          <w:bCs/>
        </w:rPr>
        <w:t>invalidate queue</w:t>
      </w:r>
      <w:r>
        <w:t xml:space="preserve"> before it is applied.</w:t>
      </w:r>
    </w:p>
    <w:p w14:paraId="549AA254">
      <w:pPr>
        <w:pStyle w:val="18"/>
        <w:numPr>
          <w:ilvl w:val="0"/>
          <w:numId w:val="3"/>
        </w:numPr>
        <w:spacing w:after="80" w:line="290" w:lineRule="auto"/>
      </w:pPr>
      <w:r>
        <w:rPr>
          <w:b/>
          <w:bCs/>
        </w:rPr>
        <w:t>Why tests miss it:</w:t>
      </w:r>
      <w:r>
        <w:t xml:space="preserve"> the window is a few nanoseconds wide, x86 hides many bugs, and logging or a debugger adds a fence as a side effect, so the bug disappears when you look at it.</w:t>
      </w:r>
    </w:p>
    <w:p w14:paraId="39117D44">
      <w:pPr>
        <w:spacing w:before="160" w:after="100"/>
      </w:pPr>
      <w:r>
        <w:rPr>
          <w:b/>
          <w:bCs/>
        </w:rPr>
        <w:t>Which reorderings does each CPU allow?</w:t>
      </w:r>
      <w:r>
        <w:t xml:space="preserve"> x86 is strong. ARM and POWER are weak, so bugs show up there first.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3626"/>
      </w:tblGrid>
      <w:tr w14:paraId="78DC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1BE223AB">
            <w:r>
              <w:rPr>
                <w:b/>
                <w:bCs/>
                <w:color w:val="FFFFFF"/>
              </w:rPr>
              <w:t>Reordering</w:t>
            </w:r>
          </w:p>
        </w:tc>
        <w:tc>
          <w:tcPr>
            <w:tcW w:w="3200"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3E85D393">
            <w:r>
              <w:rPr>
                <w:b/>
                <w:bCs/>
                <w:color w:val="FFFFFF"/>
              </w:rPr>
              <w:t>x86 (strong, called TSO)</w:t>
            </w:r>
          </w:p>
        </w:tc>
        <w:tc>
          <w:tcPr>
            <w:tcW w:w="3626"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6F25D220">
            <w:r>
              <w:rPr>
                <w:b/>
                <w:bCs/>
                <w:color w:val="FFFFFF"/>
              </w:rPr>
              <w:t>ARM / POWER (weak)</w:t>
            </w:r>
          </w:p>
        </w:tc>
      </w:tr>
      <w:tr w14:paraId="2BAD5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A186EC8">
            <w:pPr>
              <w:spacing w:line="270" w:lineRule="auto"/>
            </w:pPr>
            <w:r>
              <w:t>Load then Load</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C1BEA61">
            <w:pPr>
              <w:spacing w:line="270" w:lineRule="auto"/>
            </w:pPr>
            <w:r>
              <w:t>Not allowed</w:t>
            </w:r>
          </w:p>
        </w:tc>
        <w:tc>
          <w:tcPr>
            <w:tcW w:w="3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7D34FEC">
            <w:pPr>
              <w:spacing w:line="270" w:lineRule="auto"/>
            </w:pPr>
            <w:r>
              <w:t>Allowed</w:t>
            </w:r>
          </w:p>
        </w:tc>
      </w:tr>
      <w:tr w14:paraId="4F4D2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31B74690">
            <w:pPr>
              <w:spacing w:line="270" w:lineRule="auto"/>
            </w:pPr>
            <w:r>
              <w:t>Load then Store</w:t>
            </w:r>
          </w:p>
        </w:tc>
        <w:tc>
          <w:tcPr>
            <w:tcW w:w="32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1D1F1A3E">
            <w:pPr>
              <w:spacing w:line="270" w:lineRule="auto"/>
            </w:pPr>
            <w:r>
              <w:t>Not allowed</w:t>
            </w:r>
          </w:p>
        </w:tc>
        <w:tc>
          <w:tcPr>
            <w:tcW w:w="3626"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4AC17C97">
            <w:pPr>
              <w:spacing w:line="270" w:lineRule="auto"/>
            </w:pPr>
            <w:r>
              <w:t>Allowed</w:t>
            </w:r>
          </w:p>
        </w:tc>
      </w:tr>
      <w:tr w14:paraId="2F25D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DBBE8D9">
            <w:pPr>
              <w:spacing w:line="270" w:lineRule="auto"/>
            </w:pPr>
            <w:r>
              <w:t>Store then Store</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EC6F849">
            <w:pPr>
              <w:spacing w:line="270" w:lineRule="auto"/>
            </w:pPr>
            <w:r>
              <w:t>Not allowed</w:t>
            </w:r>
          </w:p>
        </w:tc>
        <w:tc>
          <w:tcPr>
            <w:tcW w:w="36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2FEB5A0">
            <w:pPr>
              <w:spacing w:line="270" w:lineRule="auto"/>
            </w:pPr>
            <w:r>
              <w:t>Allowed</w:t>
            </w:r>
          </w:p>
        </w:tc>
      </w:tr>
      <w:tr w14:paraId="1A902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0FDDA81F">
            <w:pPr>
              <w:spacing w:line="270" w:lineRule="auto"/>
            </w:pPr>
            <w:r>
              <w:t>Store then Load</w:t>
            </w:r>
          </w:p>
        </w:tc>
        <w:tc>
          <w:tcPr>
            <w:tcW w:w="32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3A610E83">
            <w:pPr>
              <w:spacing w:line="270" w:lineRule="auto"/>
            </w:pPr>
            <w:r>
              <w:rPr>
                <w:b/>
                <w:bCs/>
              </w:rPr>
              <w:t>Allowed</w:t>
            </w:r>
            <w:r>
              <w:t xml:space="preserve"> (because of the store buffer)</w:t>
            </w:r>
          </w:p>
        </w:tc>
        <w:tc>
          <w:tcPr>
            <w:tcW w:w="3626"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620F1D3A">
            <w:pPr>
              <w:spacing w:line="270" w:lineRule="auto"/>
            </w:pPr>
            <w:r>
              <w:t>Allowed</w:t>
            </w:r>
          </w:p>
        </w:tc>
      </w:tr>
    </w:tbl>
    <w:p w14:paraId="5FD478B0">
      <w:pPr>
        <w:spacing w:after="80"/>
      </w:pPr>
    </w:p>
    <w:p w14:paraId="032E53BC">
      <w:pPr>
        <w:pStyle w:val="2"/>
      </w:pPr>
      <w:r>
        <w:t>2. Memory barriers (fences): what they physically do</w:t>
      </w:r>
    </w:p>
    <w:p w14:paraId="7A6D6E1F">
      <w:pPr>
        <w:spacing w:after="120" w:line="300" w:lineRule="auto"/>
      </w:pPr>
      <w:r>
        <w:t>A memory model says which reorderings are allowed. A fence, or an acquire/release operation, forbids some of them. In hardware terms, it gives orders to the store buffer and the invalidate queue.</w:t>
      </w:r>
    </w:p>
    <w:p w14:paraId="640F14D4">
      <w:pPr>
        <w:keepNext/>
        <w:spacing w:before="120" w:after="60"/>
        <w:jc w:val="center"/>
      </w:pPr>
      <w:r>
        <w:drawing>
          <wp:inline distT="0" distB="0" distL="0" distR="0">
            <wp:extent cx="5334000" cy="3238500"/>
            <wp:effectExtent l="0" t="0" r="0" b="0"/>
            <wp:docPr id="1" name="Figure 1. Store buffer and invalidate queue in each core, and the fences that act on them" descr="Figure 1. Store buffer and invalidate queue in each core, and the fences that act on them" title="Figure 1. Store buffer and invalidate queue in each core, and the fences that act o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Store buffer and invalidate queue in each core, and the fences that act on them" descr="Figure 1. Store buffer and invalidate queue in each core, and the fences that act on them" title="Figure 1. Store buffer and invalidate queue in each core, and the fences that act on them"/>
                    <pic:cNvPicPr>
                      <a:picLocks noChangeAspect="1" noChangeArrowheads="1"/>
                    </pic:cNvPicPr>
                  </pic:nvPicPr>
                  <pic:blipFill>
                    <a:blip r:embed="rId6"/>
                    <a:srcRect/>
                    <a:stretch>
                      <a:fillRect/>
                    </a:stretch>
                  </pic:blipFill>
                  <pic:spPr>
                    <a:xfrm>
                      <a:off x="0" y="0"/>
                      <a:ext cx="5334000" cy="3238500"/>
                    </a:xfrm>
                    <a:prstGeom prst="rect">
                      <a:avLst/>
                    </a:prstGeom>
                  </pic:spPr>
                </pic:pic>
              </a:graphicData>
            </a:graphic>
          </wp:inline>
        </w:drawing>
      </w:r>
    </w:p>
    <w:p w14:paraId="2EEB42B5">
      <w:pPr>
        <w:spacing w:after="200"/>
        <w:jc w:val="center"/>
      </w:pPr>
      <w:r>
        <w:rPr>
          <w:i/>
          <w:iCs/>
          <w:color w:val="595959"/>
          <w:sz w:val="20"/>
          <w:szCs w:val="20"/>
        </w:rPr>
        <w:t>Figure 1. Store buffer and invalidate queue in each core, and the fences that act on them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300"/>
        <w:gridCol w:w="2300"/>
        <w:gridCol w:w="2926"/>
      </w:tblGrid>
      <w:tr w14:paraId="49CED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4B986536">
            <w:r>
              <w:rPr>
                <w:b/>
                <w:bCs/>
                <w:color w:val="FFFFFF"/>
              </w:rPr>
              <w:t>Barrier</w:t>
            </w:r>
          </w:p>
        </w:tc>
        <w:tc>
          <w:tcPr>
            <w:tcW w:w="2300"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4C5F51AB">
            <w:r>
              <w:rPr>
                <w:b/>
                <w:bCs/>
                <w:color w:val="FFFFFF"/>
              </w:rPr>
              <w:t>Typical instruction</w:t>
            </w:r>
          </w:p>
        </w:tc>
        <w:tc>
          <w:tcPr>
            <w:tcW w:w="2300"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41417287">
            <w:r>
              <w:rPr>
                <w:b/>
                <w:bCs/>
                <w:color w:val="FFFFFF"/>
              </w:rPr>
              <w:t>What the hardware does</w:t>
            </w:r>
          </w:p>
        </w:tc>
        <w:tc>
          <w:tcPr>
            <w:tcW w:w="2926"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3ED9A77E">
            <w:r>
              <w:rPr>
                <w:b/>
                <w:bCs/>
                <w:color w:val="FFFFFF"/>
              </w:rPr>
              <w:t>Plain meaning</w:t>
            </w:r>
          </w:p>
        </w:tc>
      </w:tr>
      <w:tr w14:paraId="78FD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FD0C4AD">
            <w:pPr>
              <w:spacing w:line="270" w:lineRule="auto"/>
            </w:pPr>
            <w:r>
              <w:rPr>
                <w:b/>
                <w:bCs/>
              </w:rPr>
              <w:t>Release</w:t>
            </w:r>
            <w:r>
              <w:t xml:space="preserve"> (on a store)</w:t>
            </w:r>
          </w:p>
        </w:tc>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E8C85E6">
            <w:pPr>
              <w:spacing w:line="270" w:lineRule="auto"/>
            </w:pPr>
            <w:r>
              <w:t xml:space="preserve">ARM: </w:t>
            </w:r>
            <w:r>
              <w:rPr>
                <w:rFonts w:ascii="Consolas" w:hAnsi="Consolas" w:eastAsia="Consolas" w:cs="Consolas"/>
                <w:sz w:val="20"/>
                <w:szCs w:val="20"/>
              </w:rPr>
              <w:t>stlr</w:t>
            </w:r>
            <w:r>
              <w:t xml:space="preserve">, or </w:t>
            </w:r>
            <w:r>
              <w:rPr>
                <w:rFonts w:ascii="Consolas" w:hAnsi="Consolas" w:eastAsia="Consolas" w:cs="Consolas"/>
                <w:sz w:val="20"/>
                <w:szCs w:val="20"/>
              </w:rPr>
              <w:t>dmb ish</w:t>
            </w:r>
            <w:r>
              <w:t xml:space="preserve"> before the store</w:t>
            </w:r>
          </w:p>
        </w:tc>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9C725BD">
            <w:pPr>
              <w:spacing w:line="270" w:lineRule="auto"/>
            </w:pPr>
            <w:r>
              <w:t>Earlier writes must become visible before this write. Store buffer is ordered or drained first.</w:t>
            </w:r>
          </w:p>
        </w:tc>
        <w:tc>
          <w:tcPr>
            <w:tcW w:w="29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84E97F3">
            <w:pPr>
              <w:spacing w:line="270" w:lineRule="auto"/>
            </w:pPr>
            <w:r>
              <w:t>"Everything I did before is ready."</w:t>
            </w:r>
          </w:p>
        </w:tc>
      </w:tr>
      <w:tr w14:paraId="0D2AF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5EE5300C">
            <w:pPr>
              <w:spacing w:line="270" w:lineRule="auto"/>
            </w:pPr>
            <w:r>
              <w:rPr>
                <w:b/>
                <w:bCs/>
              </w:rPr>
              <w:t>Acquire</w:t>
            </w:r>
            <w:r>
              <w:t xml:space="preserve"> (on a load)</w:t>
            </w:r>
          </w:p>
        </w:tc>
        <w:tc>
          <w:tcPr>
            <w:tcW w:w="23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0F282D9F">
            <w:pPr>
              <w:spacing w:line="270" w:lineRule="auto"/>
            </w:pPr>
            <w:r>
              <w:t xml:space="preserve">ARM: </w:t>
            </w:r>
            <w:r>
              <w:rPr>
                <w:rFonts w:ascii="Consolas" w:hAnsi="Consolas" w:eastAsia="Consolas" w:cs="Consolas"/>
                <w:sz w:val="20"/>
                <w:szCs w:val="20"/>
              </w:rPr>
              <w:t>ldar</w:t>
            </w:r>
          </w:p>
        </w:tc>
        <w:tc>
          <w:tcPr>
            <w:tcW w:w="23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0407EDFA">
            <w:pPr>
              <w:spacing w:line="270" w:lineRule="auto"/>
            </w:pPr>
            <w:r>
              <w:t>Applies waiting invalidations before later reads run, so they cannot return an old copy.</w:t>
            </w:r>
          </w:p>
        </w:tc>
        <w:tc>
          <w:tcPr>
            <w:tcW w:w="2926"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0C015B50">
            <w:pPr>
              <w:spacing w:line="270" w:lineRule="auto"/>
            </w:pPr>
            <w:r>
              <w:t>"I will see everything done before the release."</w:t>
            </w:r>
          </w:p>
        </w:tc>
      </w:tr>
      <w:tr w14:paraId="46D95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E11DD5C">
            <w:pPr>
              <w:spacing w:line="270" w:lineRule="auto"/>
            </w:pPr>
            <w:r>
              <w:rPr>
                <w:b/>
                <w:bCs/>
              </w:rPr>
              <w:t>seq_cst</w:t>
            </w:r>
            <w:r>
              <w:t xml:space="preserve"> (full fence)</w:t>
            </w:r>
          </w:p>
        </w:tc>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51A914A">
            <w:pPr>
              <w:spacing w:line="270" w:lineRule="auto"/>
            </w:pPr>
            <w:r>
              <w:t xml:space="preserve">x86: </w:t>
            </w:r>
            <w:r>
              <w:rPr>
                <w:rFonts w:ascii="Consolas" w:hAnsi="Consolas" w:eastAsia="Consolas" w:cs="Consolas"/>
                <w:sz w:val="20"/>
                <w:szCs w:val="20"/>
              </w:rPr>
              <w:t>xchg</w:t>
            </w:r>
            <w:r>
              <w:t xml:space="preserve">, or </w:t>
            </w:r>
            <w:r>
              <w:rPr>
                <w:rFonts w:ascii="Consolas" w:hAnsi="Consolas" w:eastAsia="Consolas" w:cs="Consolas"/>
                <w:sz w:val="20"/>
                <w:szCs w:val="20"/>
              </w:rPr>
              <w:t>mov</w:t>
            </w:r>
            <w:r>
              <w:t xml:space="preserve"> + </w:t>
            </w:r>
            <w:r>
              <w:rPr>
                <w:rFonts w:ascii="Consolas" w:hAnsi="Consolas" w:eastAsia="Consolas" w:cs="Consolas"/>
                <w:sz w:val="20"/>
                <w:szCs w:val="20"/>
              </w:rPr>
              <w:t>mfence</w:t>
            </w:r>
          </w:p>
        </w:tc>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1822722">
            <w:pPr>
              <w:spacing w:line="270" w:lineRule="auto"/>
            </w:pPr>
            <w:r>
              <w:t xml:space="preserve">Does both, and also drains the store buffer before any later load. This adds the one thing acquire/release cannot give: </w:t>
            </w:r>
            <w:r>
              <w:rPr>
                <w:b/>
                <w:bCs/>
              </w:rPr>
              <w:t>StoreLoad</w:t>
            </w:r>
            <w:r>
              <w:t xml:space="preserve"> ordering.</w:t>
            </w:r>
          </w:p>
        </w:tc>
        <w:tc>
          <w:tcPr>
            <w:tcW w:w="29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A653BC2">
            <w:pPr>
              <w:spacing w:line="270" w:lineRule="auto"/>
            </w:pPr>
            <w:r>
              <w:t>"Everyone agrees on one order."</w:t>
            </w:r>
          </w:p>
        </w:tc>
      </w:tr>
    </w:tbl>
    <w:p w14:paraId="566D107A">
      <w:pPr>
        <w:spacing w:after="80"/>
      </w:pPr>
    </w:p>
    <w:p w14:paraId="78247EF7">
      <w:pPr>
        <w:pStyle w:val="18"/>
        <w:numPr>
          <w:ilvl w:val="0"/>
          <w:numId w:val="3"/>
        </w:numPr>
        <w:spacing w:after="80" w:line="290" w:lineRule="auto"/>
      </w:pPr>
      <w:r>
        <w:t xml:space="preserve">Acquire/release works </w:t>
      </w:r>
      <w:r>
        <w:rPr>
          <w:b/>
          <w:bCs/>
        </w:rPr>
        <w:t>between two threads</w:t>
      </w:r>
      <w:r>
        <w:t xml:space="preserve">: the acquire must read the value that the release wrote, and both must be on the </w:t>
      </w:r>
      <w:r>
        <w:rPr>
          <w:b/>
          <w:bCs/>
        </w:rPr>
        <w:t>same variable</w:t>
      </w:r>
      <w:r>
        <w:t>.</w:t>
      </w:r>
    </w:p>
    <w:p w14:paraId="04ECD38E">
      <w:pPr>
        <w:pStyle w:val="18"/>
        <w:numPr>
          <w:ilvl w:val="0"/>
          <w:numId w:val="3"/>
        </w:numPr>
        <w:spacing w:after="80" w:line="290" w:lineRule="auto"/>
      </w:pPr>
      <w:r>
        <w:t>Sequential consistency gives one global order for all threads. It is the safest option but costs more.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659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FEF5E7" w:sz="4" w:space="0"/>
              <w:left w:val="single" w:color="B9770E" w:sz="24" w:space="0"/>
              <w:bottom w:val="single" w:color="FEF5E7" w:sz="4" w:space="0"/>
              <w:right w:val="single" w:color="FEF5E7" w:sz="4" w:space="0"/>
            </w:tcBorders>
            <w:shd w:val="clear" w:color="auto" w:fill="FEF5E7"/>
            <w:tcMar>
              <w:top w:w="110" w:type="dxa"/>
              <w:left w:w="180" w:type="dxa"/>
              <w:bottom w:w="110" w:type="dxa"/>
              <w:right w:w="160" w:type="dxa"/>
            </w:tcMar>
          </w:tcPr>
          <w:p w14:paraId="1697139A">
            <w:pPr>
              <w:spacing w:after="60"/>
            </w:pPr>
            <w:r>
              <w:rPr>
                <w:b/>
                <w:bCs/>
                <w:color w:val="B9770E"/>
              </w:rPr>
              <w:t>Model caveat</w:t>
            </w:r>
          </w:p>
          <w:p w14:paraId="4DDDE711">
            <w:pPr>
              <w:spacing w:after="60" w:line="290" w:lineRule="auto"/>
            </w:pPr>
            <w:r>
              <w:t>The store buffer plus invalidate queue picture is the standard teaching model (see Paul McKenney, "Memory Barriers: a Hardware View for Software Hackers"). Real chips reach the same guarantees in other ways, for example by guessing loads and replaying them. Use the diagram to understand the rules, not as a literal floor plan of one chip.</w:t>
            </w:r>
          </w:p>
        </w:tc>
      </w:tr>
    </w:tbl>
    <w:p w14:paraId="71FD71CD">
      <w:pPr>
        <w:pStyle w:val="3"/>
      </w:pPr>
      <w:r>
        <w:t>Why x86 hides bugs</w:t>
      </w:r>
    </w:p>
    <w:p w14:paraId="15B51D0E">
      <w:pPr>
        <w:spacing w:after="120" w:line="300" w:lineRule="auto"/>
      </w:pPr>
      <w:r>
        <w:t xml:space="preserve">On x86, stores already leave the store buffer in order and loads are not reordered with each other, so acquire and release compile to ordinary </w:t>
      </w:r>
      <w:r>
        <w:rPr>
          <w:rFonts w:ascii="Consolas" w:hAnsi="Consolas" w:eastAsia="Consolas" w:cs="Consolas"/>
          <w:sz w:val="20"/>
          <w:szCs w:val="20"/>
        </w:rPr>
        <w:t>mov</w:t>
      </w:r>
      <w:r>
        <w:t xml:space="preserve"> instructions. Only StoreLoad is left. Code that works on x86 can still be wrong by the language's rules, and it breaks when moved to ARM or when the compiler reorders it. </w:t>
      </w:r>
      <w:r>
        <w:rPr>
          <w:b/>
          <w:bCs/>
        </w:rPr>
        <w:t>Never rely on x86 behaviour alone.</w:t>
      </w:r>
    </w:p>
    <w:p w14:paraId="346BE8BF">
      <w:pPr>
        <w:pStyle w:val="3"/>
      </w:pPr>
      <w:r>
        <w:t>A StoreLoad example (needs seq_cst)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B9B5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D9D9D9" w:sz="4" w:space="0"/>
              <w:left w:val="single" w:color="D9D9D9" w:sz="4" w:space="0"/>
              <w:bottom w:val="single" w:color="D9D9D9" w:sz="4" w:space="0"/>
              <w:right w:val="single" w:color="D9D9D9" w:sz="4" w:space="0"/>
            </w:tcBorders>
            <w:shd w:val="clear" w:color="auto" w:fill="F6F6F6"/>
            <w:tcMar>
              <w:top w:w="100" w:type="dxa"/>
              <w:left w:w="160" w:type="dxa"/>
              <w:bottom w:w="100" w:type="dxa"/>
              <w:right w:w="160" w:type="dxa"/>
            </w:tcMar>
          </w:tcPr>
          <w:p w14:paraId="0DA8047A">
            <w:pPr>
              <w:spacing w:after="0" w:line="260" w:lineRule="auto"/>
              <w:rPr>
                <w:rFonts w:hint="default" w:ascii="Cascadia Code SemiBold" w:hAnsi="Cascadia Code SemiBold" w:cs="Cascadia Code SemiBold"/>
                <w:b/>
                <w:bCs/>
              </w:rPr>
            </w:pPr>
            <w:r>
              <w:rPr>
                <w:rFonts w:hint="default" w:ascii="Cascadia Code SemiBold" w:hAnsi="Cascadia Code SemiBold" w:eastAsia="Consolas" w:cs="Cascadia Code SemiBold"/>
                <w:b/>
                <w:bCs/>
                <w:sz w:val="19"/>
                <w:szCs w:val="19"/>
              </w:rPr>
              <w:t>T1: x = 1; r1 = y;      T2: y = 1; r2 = x;</w:t>
            </w:r>
          </w:p>
          <w:p w14:paraId="20F36FCE">
            <w:pPr>
              <w:spacing w:after="0" w:line="260" w:lineRule="auto"/>
              <w:rPr>
                <w:rFonts w:hint="default" w:ascii="Cascadia Code SemiBold" w:hAnsi="Cascadia Code SemiBold" w:cs="Cascadia Code SemiBold"/>
                <w:b/>
                <w:bCs/>
              </w:rPr>
            </w:pPr>
            <w:r>
              <w:rPr>
                <w:rFonts w:hint="default" w:ascii="Cascadia Code SemiBold" w:hAnsi="Cascadia Code SemiBold" w:eastAsia="Consolas" w:cs="Cascadia Code SemiBold"/>
                <w:b/>
                <w:bCs/>
                <w:sz w:val="19"/>
                <w:szCs w:val="19"/>
              </w:rPr>
              <w:t>// r1 == 0 &amp;&amp; r2 == 0 is possible, even on x86</w:t>
            </w:r>
          </w:p>
        </w:tc>
      </w:tr>
    </w:tbl>
    <w:p w14:paraId="145A51EA">
      <w:pPr>
        <w:spacing w:after="80"/>
      </w:pPr>
    </w:p>
    <w:p w14:paraId="628C650F">
      <w:pPr>
        <w:spacing w:after="120" w:line="300" w:lineRule="auto"/>
      </w:pPr>
      <w:r>
        <w:t>Each store waits in its own core's store buffer while the load reads the other variable from cache, so both threads read 0. Acquire/release does not stop this. Only seq_cst, which drains the store buffer, does.</w:t>
      </w:r>
    </w:p>
    <w:p w14:paraId="30598603">
      <w:pPr>
        <w:pStyle w:val="2"/>
      </w:pPr>
      <w:r>
        <w:t>3. Quest: the memory race, step by step</w:t>
      </w:r>
    </w:p>
    <w:p w14:paraId="56467927">
      <w:pPr>
        <w:spacing w:after="120" w:line="300" w:lineRule="auto"/>
      </w:pPr>
      <w:r>
        <w:t xml:space="preserve">This is the classic </w:t>
      </w:r>
      <w:r>
        <w:rPr>
          <w:b/>
          <w:bCs/>
        </w:rPr>
        <w:t>message-passing bug</w:t>
      </w:r>
      <w:r>
        <w:t>. One thread prepares data and raises a flag. The other waits for the flag and reads the data.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F443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D9D9D9" w:sz="4" w:space="0"/>
              <w:left w:val="single" w:color="D9D9D9" w:sz="4" w:space="0"/>
              <w:bottom w:val="single" w:color="D9D9D9" w:sz="4" w:space="0"/>
              <w:right w:val="single" w:color="D9D9D9" w:sz="4" w:space="0"/>
            </w:tcBorders>
            <w:shd w:val="clear" w:color="auto" w:fill="F6F6F6"/>
            <w:tcMar>
              <w:top w:w="100" w:type="dxa"/>
              <w:left w:w="160" w:type="dxa"/>
              <w:bottom w:w="100" w:type="dxa"/>
              <w:right w:w="160" w:type="dxa"/>
            </w:tcMar>
          </w:tcPr>
          <w:p w14:paraId="3F11B1F9">
            <w:pPr>
              <w:spacing w:after="0" w:line="260" w:lineRule="auto"/>
              <w:rPr>
                <w:rFonts w:hint="default" w:ascii="Cascadia Code SemiBold" w:hAnsi="Cascadia Code SemiBold" w:cs="Cascadia Code SemiBold"/>
                <w:b/>
                <w:bCs/>
              </w:rPr>
            </w:pPr>
            <w:r>
              <w:rPr>
                <w:rFonts w:hint="default" w:ascii="Cascadia Code SemiBold" w:hAnsi="Cascadia Code SemiBold" w:eastAsia="Consolas" w:cs="Cascadia Code SemiBold"/>
                <w:b/>
                <w:bCs/>
                <w:sz w:val="19"/>
                <w:szCs w:val="19"/>
              </w:rPr>
              <w:t>int data = 0; int ready = 0;</w:t>
            </w:r>
          </w:p>
          <w:p w14:paraId="3E4F5EAB">
            <w:pPr>
              <w:spacing w:after="0" w:line="260" w:lineRule="auto"/>
              <w:rPr>
                <w:rFonts w:hint="default" w:ascii="Cascadia Code SemiBold" w:hAnsi="Cascadia Code SemiBold" w:cs="Cascadia Code SemiBold"/>
                <w:b/>
                <w:bCs/>
              </w:rPr>
            </w:pPr>
          </w:p>
          <w:p w14:paraId="582FEB0A">
            <w:pPr>
              <w:spacing w:after="0" w:line="260" w:lineRule="auto"/>
              <w:rPr>
                <w:rFonts w:hint="default" w:ascii="Cascadia Code SemiBold" w:hAnsi="Cascadia Code SemiBold" w:cs="Cascadia Code SemiBold"/>
                <w:b/>
                <w:bCs/>
              </w:rPr>
            </w:pPr>
            <w:r>
              <w:rPr>
                <w:rFonts w:hint="default" w:ascii="Cascadia Code SemiBold" w:hAnsi="Cascadia Code SemiBold" w:eastAsia="Consolas" w:cs="Cascadia Code SemiBold"/>
                <w:b/>
                <w:bCs/>
                <w:sz w:val="19"/>
                <w:szCs w:val="19"/>
              </w:rPr>
              <w:t>// Core 0 (producer)        // Core 1 (consumer)</w:t>
            </w:r>
          </w:p>
          <w:p w14:paraId="51285FF0">
            <w:pPr>
              <w:spacing w:after="0" w:line="260" w:lineRule="auto"/>
              <w:rPr>
                <w:rFonts w:hint="default" w:ascii="Cascadia Code SemiBold" w:hAnsi="Cascadia Code SemiBold" w:cs="Cascadia Code SemiBold"/>
                <w:b/>
                <w:bCs/>
              </w:rPr>
            </w:pPr>
            <w:r>
              <w:rPr>
                <w:rFonts w:hint="default" w:ascii="Cascadia Code SemiBold" w:hAnsi="Cascadia Code SemiBold" w:eastAsia="Consolas" w:cs="Cascadia Code SemiBold"/>
                <w:b/>
                <w:bCs/>
                <w:sz w:val="19"/>
                <w:szCs w:val="19"/>
              </w:rPr>
              <w:t>data = 42;                  while (!ready) ;</w:t>
            </w:r>
          </w:p>
          <w:p w14:paraId="312E7359">
            <w:pPr>
              <w:spacing w:after="0" w:line="260" w:lineRule="auto"/>
              <w:rPr>
                <w:rFonts w:hint="default" w:ascii="Cascadia Code SemiBold" w:hAnsi="Cascadia Code SemiBold" w:cs="Cascadia Code SemiBold"/>
                <w:b/>
                <w:bCs/>
              </w:rPr>
            </w:pPr>
            <w:r>
              <w:rPr>
                <w:rFonts w:hint="default" w:ascii="Cascadia Code SemiBold" w:hAnsi="Cascadia Code SemiBold" w:eastAsia="Consolas" w:cs="Cascadia Code SemiBold"/>
                <w:b/>
                <w:bCs/>
                <w:sz w:val="19"/>
                <w:szCs w:val="19"/>
              </w:rPr>
              <w:t>ready = 1;                  assert(data == 42);   // can fail</w:t>
            </w:r>
          </w:p>
        </w:tc>
      </w:tr>
    </w:tbl>
    <w:p w14:paraId="54A91B64">
      <w:pPr>
        <w:spacing w:after="80"/>
      </w:pPr>
    </w:p>
    <w:p w14:paraId="3524ABA5">
      <w:pPr>
        <w:spacing w:after="120" w:line="300" w:lineRule="auto"/>
      </w:pPr>
      <w:r>
        <w:t xml:space="preserve">Thread 2 can read </w:t>
      </w:r>
      <w:r>
        <w:rPr>
          <w:rFonts w:ascii="Consolas" w:hAnsi="Consolas" w:eastAsia="Consolas" w:cs="Consolas"/>
          <w:sz w:val="20"/>
          <w:szCs w:val="20"/>
        </w:rPr>
        <w:t>data = 0</w:t>
      </w:r>
      <w:r>
        <w:t xml:space="preserve"> on ARM, or after the compiler reorders. Here is why, traced through the hardware. Core 1 starts with the </w:t>
      </w:r>
      <w:r>
        <w:rPr>
          <w:rFonts w:ascii="Consolas" w:hAnsi="Consolas" w:eastAsia="Consolas" w:cs="Consolas"/>
          <w:sz w:val="20"/>
          <w:szCs w:val="20"/>
        </w:rPr>
        <w:t>data</w:t>
      </w:r>
      <w:r>
        <w:t xml:space="preserve"> line in </w:t>
      </w:r>
      <w:r>
        <w:rPr>
          <w:b/>
          <w:bCs/>
        </w:rPr>
        <w:t>Shared</w:t>
      </w:r>
      <w:r>
        <w:t xml:space="preserve"> state (value 0).</w:t>
      </w:r>
    </w:p>
    <w:p w14:paraId="52D7263D">
      <w:pPr>
        <w:keepNext/>
        <w:spacing w:before="120" w:after="60"/>
        <w:jc w:val="center"/>
      </w:pPr>
      <w:r>
        <w:drawing>
          <wp:inline distT="0" distB="0" distL="0" distR="0">
            <wp:extent cx="5334000" cy="3543300"/>
            <wp:effectExtent l="0" t="0" r="0" b="0"/>
            <wp:docPr id="2" name="Figure 2. State transitions of the message-passing race" descr="Figure 2. State transitions of the message-passing race" title="Figure 2. State transitions of the message-passing 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State transitions of the message-passing race" descr="Figure 2. State transitions of the message-passing race" title="Figure 2. State transitions of the message-passing race"/>
                    <pic:cNvPicPr>
                      <a:picLocks noChangeAspect="1" noChangeArrowheads="1"/>
                    </pic:cNvPicPr>
                  </pic:nvPicPr>
                  <pic:blipFill>
                    <a:blip r:embed="rId7"/>
                    <a:srcRect/>
                    <a:stretch>
                      <a:fillRect/>
                    </a:stretch>
                  </pic:blipFill>
                  <pic:spPr>
                    <a:xfrm>
                      <a:off x="0" y="0"/>
                      <a:ext cx="5334000" cy="3543300"/>
                    </a:xfrm>
                    <a:prstGeom prst="rect">
                      <a:avLst/>
                    </a:prstGeom>
                  </pic:spPr>
                </pic:pic>
              </a:graphicData>
            </a:graphic>
          </wp:inline>
        </w:drawing>
      </w:r>
    </w:p>
    <w:p w14:paraId="2CA6E218">
      <w:pPr>
        <w:spacing w:after="200"/>
        <w:jc w:val="center"/>
      </w:pPr>
      <w:r>
        <w:rPr>
          <w:i/>
          <w:iCs/>
          <w:color w:val="595959"/>
          <w:sz w:val="20"/>
          <w:szCs w:val="20"/>
        </w:rPr>
        <w:t>Figure 2. State transitions of the message-passing race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126"/>
        <w:gridCol w:w="3200"/>
      </w:tblGrid>
      <w:tr w14:paraId="62BB6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26D2AF44">
            <w:r>
              <w:rPr>
                <w:b/>
                <w:bCs/>
                <w:color w:val="FFFFFF"/>
              </w:rPr>
              <w:t>Step</w:t>
            </w:r>
          </w:p>
        </w:tc>
        <w:tc>
          <w:tcPr>
            <w:tcW w:w="5126"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263C50DF">
            <w:r>
              <w:rPr>
                <w:b/>
                <w:bCs/>
                <w:color w:val="FFFFFF"/>
              </w:rPr>
              <w:t>What happens</w:t>
            </w:r>
          </w:p>
        </w:tc>
        <w:tc>
          <w:tcPr>
            <w:tcW w:w="3200"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725259F2">
            <w:r>
              <w:rPr>
                <w:b/>
                <w:bCs/>
                <w:color w:val="FFFFFF"/>
              </w:rPr>
              <w:t>Result</w:t>
            </w:r>
          </w:p>
        </w:tc>
      </w:tr>
      <w:tr w14:paraId="34AE2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F290358">
            <w:pPr>
              <w:spacing w:line="270" w:lineRule="auto"/>
            </w:pPr>
            <w:r>
              <w:t>1</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FAE1AD7">
            <w:pPr>
              <w:spacing w:line="270" w:lineRule="auto"/>
            </w:pPr>
            <w:r>
              <w:t xml:space="preserve">Core 0 writes </w:t>
            </w:r>
            <w:r>
              <w:rPr>
                <w:rFonts w:ascii="Consolas" w:hAnsi="Consolas" w:eastAsia="Consolas" w:cs="Consolas"/>
                <w:sz w:val="20"/>
                <w:szCs w:val="20"/>
              </w:rPr>
              <w:t>data = 42</w:t>
            </w:r>
            <w:r>
              <w:t>. It goes into the store buffer, waiting for ownership of the line.</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9DE4388">
            <w:pPr>
              <w:spacing w:line="270" w:lineRule="auto"/>
            </w:pPr>
            <w:r>
              <w:t>Other cores still see 0.</w:t>
            </w:r>
          </w:p>
        </w:tc>
      </w:tr>
      <w:tr w14:paraId="08D52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74A694EF">
            <w:pPr>
              <w:spacing w:line="270" w:lineRule="auto"/>
            </w:pPr>
            <w:r>
              <w:t>2</w:t>
            </w:r>
          </w:p>
        </w:tc>
        <w:tc>
          <w:tcPr>
            <w:tcW w:w="5126"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76F56F98">
            <w:pPr>
              <w:spacing w:line="270" w:lineRule="auto"/>
            </w:pPr>
            <w:r>
              <w:t xml:space="preserve">Core 0 writes </w:t>
            </w:r>
            <w:r>
              <w:rPr>
                <w:rFonts w:ascii="Consolas" w:hAnsi="Consolas" w:eastAsia="Consolas" w:cs="Consolas"/>
                <w:sz w:val="20"/>
                <w:szCs w:val="20"/>
              </w:rPr>
              <w:t>ready = 1</w:t>
            </w:r>
            <w:r>
              <w:t>. Its line is already owned, so it commits at once.</w:t>
            </w:r>
          </w:p>
        </w:tc>
        <w:tc>
          <w:tcPr>
            <w:tcW w:w="32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6A0F7021">
            <w:pPr>
              <w:spacing w:line="270" w:lineRule="auto"/>
            </w:pPr>
            <w:r>
              <w:rPr>
                <w:rFonts w:ascii="Consolas" w:hAnsi="Consolas" w:eastAsia="Consolas" w:cs="Consolas"/>
                <w:sz w:val="20"/>
                <w:szCs w:val="20"/>
              </w:rPr>
              <w:t>ready</w:t>
            </w:r>
            <w:r>
              <w:t xml:space="preserve"> becomes visible </w:t>
            </w:r>
            <w:r>
              <w:rPr>
                <w:b/>
                <w:bCs/>
              </w:rPr>
              <w:t>before</w:t>
            </w:r>
            <w:r>
              <w:t xml:space="preserve"> </w:t>
            </w:r>
            <w:r>
              <w:rPr>
                <w:rFonts w:ascii="Consolas" w:hAnsi="Consolas" w:eastAsia="Consolas" w:cs="Consolas"/>
                <w:sz w:val="20"/>
                <w:szCs w:val="20"/>
              </w:rPr>
              <w:t>data</w:t>
            </w:r>
            <w:r>
              <w:t>.</w:t>
            </w:r>
          </w:p>
        </w:tc>
      </w:tr>
      <w:tr w14:paraId="7BA30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01FB408">
            <w:pPr>
              <w:spacing w:line="270" w:lineRule="auto"/>
            </w:pPr>
            <w:r>
              <w:t>3</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38ED63D">
            <w:pPr>
              <w:spacing w:line="270" w:lineRule="auto"/>
            </w:pPr>
            <w:r>
              <w:t xml:space="preserve">Core 1 sees </w:t>
            </w:r>
            <w:r>
              <w:rPr>
                <w:rFonts w:ascii="Consolas" w:hAnsi="Consolas" w:eastAsia="Consolas" w:cs="Consolas"/>
                <w:sz w:val="20"/>
                <w:szCs w:val="20"/>
              </w:rPr>
              <w:t>ready = 1</w:t>
            </w:r>
            <w:r>
              <w:t>. The loop exits.</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A23BC40">
            <w:pPr>
              <w:spacing w:line="270" w:lineRule="auto"/>
            </w:pPr>
            <w:r>
              <w:t>Looks fine so far.</w:t>
            </w:r>
          </w:p>
        </w:tc>
      </w:tr>
      <w:tr w14:paraId="2F25D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26E33655">
            <w:pPr>
              <w:spacing w:line="270" w:lineRule="auto"/>
            </w:pPr>
            <w:r>
              <w:t>4</w:t>
            </w:r>
          </w:p>
        </w:tc>
        <w:tc>
          <w:tcPr>
            <w:tcW w:w="5126"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7616A477">
            <w:pPr>
              <w:spacing w:line="270" w:lineRule="auto"/>
            </w:pPr>
            <w:r>
              <w:t xml:space="preserve">Core 1 reads </w:t>
            </w:r>
            <w:r>
              <w:rPr>
                <w:rFonts w:ascii="Consolas" w:hAnsi="Consolas" w:eastAsia="Consolas" w:cs="Consolas"/>
                <w:sz w:val="20"/>
                <w:szCs w:val="20"/>
              </w:rPr>
              <w:t>data</w:t>
            </w:r>
            <w:r>
              <w:t xml:space="preserve"> from its old Shared copy. The "your copy is old" message is still waiting in the invalidate queue.</w:t>
            </w:r>
          </w:p>
        </w:tc>
        <w:tc>
          <w:tcPr>
            <w:tcW w:w="32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19CBE9BC">
            <w:pPr>
              <w:spacing w:line="270" w:lineRule="auto"/>
            </w:pPr>
            <w:r>
              <w:t xml:space="preserve">Reads </w:t>
            </w:r>
            <w:r>
              <w:rPr>
                <w:b/>
                <w:bCs/>
              </w:rPr>
              <w:t>0 (bug)</w:t>
            </w:r>
            <w:r>
              <w:t>.</w:t>
            </w:r>
          </w:p>
        </w:tc>
      </w:tr>
      <w:tr w14:paraId="4D8D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39B22D5">
            <w:pPr>
              <w:spacing w:line="270" w:lineRule="auto"/>
            </w:pPr>
            <w:r>
              <w:t>5</w:t>
            </w:r>
          </w:p>
        </w:tc>
        <w:tc>
          <w:tcPr>
            <w:tcW w:w="5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E9F47F2">
            <w:pPr>
              <w:spacing w:line="270" w:lineRule="auto"/>
            </w:pPr>
            <w:r>
              <w:t>The invalidate is applied and the store buffer drains, but too late.</w:t>
            </w:r>
          </w:p>
        </w:tc>
        <w:tc>
          <w:tcPr>
            <w:tcW w:w="32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BE857FE">
            <w:pPr>
              <w:spacing w:line="270" w:lineRule="auto"/>
            </w:pPr>
            <w:r>
              <w:t>The race has already happened.</w:t>
            </w:r>
          </w:p>
        </w:tc>
      </w:tr>
    </w:tbl>
    <w:p w14:paraId="3A2CE7B7">
      <w:pPr>
        <w:spacing w:after="80"/>
      </w:pPr>
    </w:p>
    <w:p w14:paraId="21835EB1">
      <w:pPr>
        <w:spacing w:after="120" w:line="300" w:lineRule="auto"/>
      </w:pPr>
      <w:r>
        <w:rPr>
          <w:b/>
          <w:bCs/>
        </w:rPr>
        <w:t>Two different hardware mechanisms break the program, each on its own:</w:t>
      </w:r>
      <w:r>
        <w:t xml:space="preserve"> (a) *store-store reordering* in the store buffer, and (b) *load-load reordering* through the invalidate queue.</w:t>
      </w:r>
    </w:p>
    <w:p w14:paraId="73D031C9">
      <w:pPr>
        <w:pStyle w:val="3"/>
      </w:pPr>
      <w:r>
        <w:t>The fix, and why both halves are needed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F3F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D9D9D9" w:sz="4" w:space="0"/>
              <w:left w:val="single" w:color="D9D9D9" w:sz="4" w:space="0"/>
              <w:bottom w:val="single" w:color="D9D9D9" w:sz="4" w:space="0"/>
              <w:right w:val="single" w:color="D9D9D9" w:sz="4" w:space="0"/>
            </w:tcBorders>
            <w:shd w:val="clear" w:color="auto" w:fill="F6F6F6"/>
            <w:tcMar>
              <w:top w:w="100" w:type="dxa"/>
              <w:left w:w="160" w:type="dxa"/>
              <w:bottom w:w="100" w:type="dxa"/>
              <w:right w:w="160" w:type="dxa"/>
            </w:tcMar>
          </w:tcPr>
          <w:p w14:paraId="432F04B7">
            <w:pPr>
              <w:spacing w:after="0" w:line="260" w:lineRule="auto"/>
              <w:rPr>
                <w:b/>
                <w:bCs/>
                <w:sz w:val="24"/>
                <w:szCs w:val="24"/>
              </w:rPr>
            </w:pPr>
            <w:r>
              <w:rPr>
                <w:rFonts w:ascii="Consolas" w:hAnsi="Consolas" w:eastAsia="Consolas" w:cs="Consolas"/>
                <w:b/>
                <w:bCs/>
                <w:sz w:val="20"/>
                <w:szCs w:val="20"/>
              </w:rPr>
              <w:t>// producer</w:t>
            </w:r>
          </w:p>
          <w:p w14:paraId="6F96B560">
            <w:pPr>
              <w:spacing w:after="0" w:line="260" w:lineRule="auto"/>
              <w:rPr>
                <w:b/>
                <w:bCs/>
                <w:sz w:val="24"/>
                <w:szCs w:val="24"/>
              </w:rPr>
            </w:pPr>
            <w:r>
              <w:rPr>
                <w:rFonts w:ascii="Consolas" w:hAnsi="Consolas" w:eastAsia="Consolas" w:cs="Consolas"/>
                <w:b/>
                <w:bCs/>
                <w:sz w:val="20"/>
                <w:szCs w:val="20"/>
              </w:rPr>
              <w:t>data = 42;</w:t>
            </w:r>
          </w:p>
          <w:p w14:paraId="54AB9B53">
            <w:pPr>
              <w:spacing w:after="0" w:line="260" w:lineRule="auto"/>
              <w:rPr>
                <w:b/>
                <w:bCs/>
                <w:sz w:val="24"/>
                <w:szCs w:val="24"/>
              </w:rPr>
            </w:pPr>
            <w:r>
              <w:rPr>
                <w:rFonts w:ascii="Consolas" w:hAnsi="Consolas" w:eastAsia="Consolas" w:cs="Consolas"/>
                <w:b/>
                <w:bCs/>
                <w:sz w:val="20"/>
                <w:szCs w:val="20"/>
              </w:rPr>
              <w:t>atomic_store_explicit(&amp;ready, 1, memory_order_release);</w:t>
            </w:r>
          </w:p>
          <w:p w14:paraId="538092DA">
            <w:pPr>
              <w:spacing w:after="0" w:line="260" w:lineRule="auto"/>
              <w:rPr>
                <w:b/>
                <w:bCs/>
                <w:sz w:val="24"/>
                <w:szCs w:val="24"/>
              </w:rPr>
            </w:pPr>
          </w:p>
          <w:p w14:paraId="6F2BB6F2">
            <w:pPr>
              <w:spacing w:after="0" w:line="260" w:lineRule="auto"/>
              <w:rPr>
                <w:b/>
                <w:bCs/>
                <w:sz w:val="24"/>
                <w:szCs w:val="24"/>
              </w:rPr>
            </w:pPr>
            <w:r>
              <w:rPr>
                <w:rFonts w:ascii="Consolas" w:hAnsi="Consolas" w:eastAsia="Consolas" w:cs="Consolas"/>
                <w:b/>
                <w:bCs/>
                <w:sz w:val="20"/>
                <w:szCs w:val="20"/>
              </w:rPr>
              <w:t>// consumer</w:t>
            </w:r>
          </w:p>
          <w:p w14:paraId="6FCF0A99">
            <w:pPr>
              <w:spacing w:after="0" w:line="260" w:lineRule="auto"/>
              <w:rPr>
                <w:b/>
                <w:bCs/>
                <w:sz w:val="24"/>
                <w:szCs w:val="24"/>
              </w:rPr>
            </w:pPr>
            <w:r>
              <w:rPr>
                <w:rFonts w:ascii="Consolas" w:hAnsi="Consolas" w:eastAsia="Consolas" w:cs="Consolas"/>
                <w:b/>
                <w:bCs/>
                <w:sz w:val="20"/>
                <w:szCs w:val="20"/>
              </w:rPr>
              <w:t>while (!atomic_load_explicit(&amp;ready, memory_order_acquire)) ;</w:t>
            </w:r>
          </w:p>
          <w:p w14:paraId="3DD6255E">
            <w:pPr>
              <w:spacing w:after="0" w:line="260" w:lineRule="auto"/>
              <w:rPr>
                <w:b/>
                <w:bCs/>
                <w:sz w:val="24"/>
                <w:szCs w:val="24"/>
              </w:rPr>
            </w:pPr>
            <w:r>
              <w:rPr>
                <w:rFonts w:ascii="Consolas" w:hAnsi="Consolas" w:eastAsia="Consolas" w:cs="Consolas"/>
                <w:b/>
                <w:bCs/>
                <w:sz w:val="20"/>
                <w:szCs w:val="20"/>
              </w:rPr>
              <w:t>assert(data == 42);   // guaranteed</w:t>
            </w:r>
          </w:p>
        </w:tc>
      </w:tr>
    </w:tbl>
    <w:p w14:paraId="7FEEBDBC">
      <w:pPr>
        <w:spacing w:after="80"/>
      </w:pPr>
    </w:p>
    <w:p w14:paraId="573FDA49">
      <w:pPr>
        <w:pStyle w:val="18"/>
        <w:numPr>
          <w:ilvl w:val="0"/>
          <w:numId w:val="3"/>
        </w:numPr>
        <w:spacing w:after="80" w:line="290" w:lineRule="auto"/>
      </w:pPr>
      <w:r>
        <w:t xml:space="preserve">The </w:t>
      </w:r>
      <w:r>
        <w:rPr>
          <w:b/>
          <w:bCs/>
        </w:rPr>
        <w:t>release</w:t>
      </w:r>
      <w:r>
        <w:t xml:space="preserve"> store forces step 1 to finish before step 2 becomes visible, so </w:t>
      </w:r>
      <w:r>
        <w:rPr>
          <w:rFonts w:ascii="Consolas" w:hAnsi="Consolas" w:eastAsia="Consolas" w:cs="Consolas"/>
          <w:sz w:val="20"/>
          <w:szCs w:val="20"/>
        </w:rPr>
        <w:t>data</w:t>
      </w:r>
      <w:r>
        <w:t xml:space="preserve"> is always out before </w:t>
      </w:r>
      <w:r>
        <w:rPr>
          <w:rFonts w:ascii="Consolas" w:hAnsi="Consolas" w:eastAsia="Consolas" w:cs="Consolas"/>
          <w:sz w:val="20"/>
          <w:szCs w:val="20"/>
        </w:rPr>
        <w:t>ready</w:t>
      </w:r>
      <w:r>
        <w:t>.</w:t>
      </w:r>
    </w:p>
    <w:p w14:paraId="19957033">
      <w:pPr>
        <w:pStyle w:val="18"/>
        <w:numPr>
          <w:ilvl w:val="0"/>
          <w:numId w:val="3"/>
        </w:numPr>
        <w:spacing w:after="80" w:line="290" w:lineRule="auto"/>
      </w:pPr>
      <w:r>
        <w:t xml:space="preserve">The </w:t>
      </w:r>
      <w:r>
        <w:rPr>
          <w:b/>
          <w:bCs/>
        </w:rPr>
        <w:t>acquire</w:t>
      </w:r>
      <w:r>
        <w:t xml:space="preserve"> load forces waiting invalidations to be applied before the read in step 4, so the old copy cannot be used.</w:t>
      </w:r>
    </w:p>
    <w:p w14:paraId="3A985B8B">
      <w:pPr>
        <w:pStyle w:val="18"/>
        <w:numPr>
          <w:ilvl w:val="0"/>
          <w:numId w:val="3"/>
        </w:numPr>
        <w:spacing w:after="80" w:line="290" w:lineRule="auto"/>
      </w:pPr>
      <w:r>
        <w:rPr>
          <w:b/>
          <w:bCs/>
        </w:rPr>
        <w:t>Both halves are needed, on the same variable.</w:t>
      </w:r>
      <w:r>
        <w:t xml:space="preserve"> A fence on only one side fixes nothing. That shared variable is the "contract" between the two threads.</w:t>
      </w:r>
    </w:p>
    <w:p w14:paraId="4B8D62A0">
      <w:pPr>
        <w:pStyle w:val="2"/>
      </w:pPr>
      <w:r>
        <w:t>4. Cache coherence: MESI, MOESI and false sharing</w:t>
      </w:r>
    </w:p>
    <w:p w14:paraId="7CAB11E6">
      <w:pPr>
        <w:spacing w:after="120" w:line="300" w:lineRule="auto"/>
      </w:pPr>
      <w:r>
        <w:t xml:space="preserve">Cores share data through </w:t>
      </w:r>
      <w:r>
        <w:rPr>
          <w:b/>
          <w:bCs/>
        </w:rPr>
        <w:t>cache lines of 64 bytes</w:t>
      </w:r>
      <w:r>
        <w:t>. The MESI protocol tracks the state of every line. A core may write a line only when it holds it in M or E. Writing from S needs a "read for ownership", which invalidates every other copy first.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04ADD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5F0930A4">
            <w:r>
              <w:rPr>
                <w:b/>
                <w:bCs/>
                <w:color w:val="FFFFFF"/>
              </w:rPr>
              <w:t>State</w:t>
            </w:r>
          </w:p>
        </w:tc>
        <w:tc>
          <w:tcPr>
            <w:tcW w:w="7226"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0CEE9B0F">
            <w:r>
              <w:rPr>
                <w:b/>
                <w:bCs/>
                <w:color w:val="FFFFFF"/>
              </w:rPr>
              <w:t>Meaning</w:t>
            </w:r>
          </w:p>
        </w:tc>
      </w:tr>
      <w:tr w14:paraId="2179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EB75A62">
            <w:pPr>
              <w:spacing w:line="270" w:lineRule="auto"/>
            </w:pPr>
            <w:r>
              <w:rPr>
                <w:b/>
                <w:bCs/>
              </w:rPr>
              <w:t>M</w:t>
            </w:r>
            <w:r>
              <w:t>odified</w:t>
            </w:r>
          </w:p>
        </w:tc>
        <w:tc>
          <w:tcPr>
            <w:tcW w:w="72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318AAA7">
            <w:pPr>
              <w:spacing w:line="270" w:lineRule="auto"/>
            </w:pPr>
            <w:r>
              <w:t>Only this core has the line, and it has been changed.</w:t>
            </w:r>
          </w:p>
        </w:tc>
      </w:tr>
      <w:tr w14:paraId="41B5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7D1D1B1C">
            <w:pPr>
              <w:spacing w:line="270" w:lineRule="auto"/>
            </w:pPr>
            <w:r>
              <w:rPr>
                <w:b/>
                <w:bCs/>
              </w:rPr>
              <w:t>E</w:t>
            </w:r>
            <w:r>
              <w:t>xclusive</w:t>
            </w:r>
          </w:p>
        </w:tc>
        <w:tc>
          <w:tcPr>
            <w:tcW w:w="7226"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3D0E0B79">
            <w:pPr>
              <w:spacing w:line="270" w:lineRule="auto"/>
            </w:pPr>
            <w:r>
              <w:t>Only this core has the line, unchanged.</w:t>
            </w:r>
          </w:p>
        </w:tc>
      </w:tr>
      <w:tr w14:paraId="2A9B4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5E35C8B">
            <w:pPr>
              <w:spacing w:line="270" w:lineRule="auto"/>
            </w:pPr>
            <w:r>
              <w:rPr>
                <w:b/>
                <w:bCs/>
              </w:rPr>
              <w:t>S</w:t>
            </w:r>
            <w:r>
              <w:t>hared</w:t>
            </w:r>
          </w:p>
        </w:tc>
        <w:tc>
          <w:tcPr>
            <w:tcW w:w="72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50E6340">
            <w:pPr>
              <w:spacing w:line="270" w:lineRule="auto"/>
            </w:pPr>
            <w:r>
              <w:t>Several cores have a clean copy.</w:t>
            </w:r>
          </w:p>
        </w:tc>
      </w:tr>
      <w:tr w14:paraId="66A48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6A42F360">
            <w:pPr>
              <w:spacing w:line="270" w:lineRule="auto"/>
            </w:pPr>
            <w:r>
              <w:rPr>
                <w:b/>
                <w:bCs/>
              </w:rPr>
              <w:t>I</w:t>
            </w:r>
            <w:r>
              <w:t>nvalid</w:t>
            </w:r>
          </w:p>
        </w:tc>
        <w:tc>
          <w:tcPr>
            <w:tcW w:w="7226"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18EAC08D">
            <w:pPr>
              <w:spacing w:line="270" w:lineRule="auto"/>
            </w:pPr>
            <w:r>
              <w:t>The copy is not usable.</w:t>
            </w:r>
          </w:p>
        </w:tc>
      </w:tr>
    </w:tbl>
    <w:p w14:paraId="65D3FB6D">
      <w:pPr>
        <w:keepNext/>
        <w:spacing w:before="120" w:after="60"/>
        <w:jc w:val="center"/>
      </w:pPr>
      <w:r>
        <w:drawing>
          <wp:inline distT="0" distB="0" distL="0" distR="0">
            <wp:extent cx="5334000" cy="3238500"/>
            <wp:effectExtent l="0" t="0" r="0" b="0"/>
            <wp:docPr id="3" name="Figure 3. MESI states and the main moves for one core's copy of a line" descr="Figure 3. MESI states and the main moves for one core's copy of a line" title="Figure 3. MESI states and the main moves for one core's copy of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MESI states and the main moves for one core's copy of a line" descr="Figure 3. MESI states and the main moves for one core's copy of a line" title="Figure 3. MESI states and the main moves for one core's copy of a line"/>
                    <pic:cNvPicPr>
                      <a:picLocks noChangeAspect="1" noChangeArrowheads="1"/>
                    </pic:cNvPicPr>
                  </pic:nvPicPr>
                  <pic:blipFill>
                    <a:blip r:embed="rId8"/>
                    <a:srcRect/>
                    <a:stretch>
                      <a:fillRect/>
                    </a:stretch>
                  </pic:blipFill>
                  <pic:spPr>
                    <a:xfrm>
                      <a:off x="0" y="0"/>
                      <a:ext cx="5334000" cy="3238500"/>
                    </a:xfrm>
                    <a:prstGeom prst="rect">
                      <a:avLst/>
                    </a:prstGeom>
                  </pic:spPr>
                </pic:pic>
              </a:graphicData>
            </a:graphic>
          </wp:inline>
        </w:drawing>
      </w:r>
    </w:p>
    <w:p w14:paraId="7A21F6EA">
      <w:pPr>
        <w:spacing w:after="200"/>
        <w:jc w:val="center"/>
      </w:pPr>
      <w:r>
        <w:rPr>
          <w:i/>
          <w:iCs/>
          <w:color w:val="595959"/>
          <w:sz w:val="20"/>
          <w:szCs w:val="20"/>
        </w:rPr>
        <w:t>Figure 3. MESI states and the main moves for one core's copy of a line</w:t>
      </w:r>
    </w:p>
    <w:p w14:paraId="0271E4A0">
      <w:pPr>
        <w:spacing w:after="120" w:line="300" w:lineRule="auto"/>
      </w:pPr>
      <w:r>
        <w:rPr>
          <w:b/>
          <w:bCs/>
        </w:rPr>
        <w:t>MOESI</w:t>
      </w:r>
      <w:r>
        <w:t xml:space="preserve"> (AMD) adds an </w:t>
      </w:r>
      <w:r>
        <w:rPr>
          <w:b/>
          <w:bCs/>
        </w:rPr>
        <w:t>Owned</w:t>
      </w:r>
      <w:r>
        <w:t xml:space="preserve"> state, so a changed line can be shared without writing to memory first. This lowers the cost of sharing but does not remove the ping-pong.</w:t>
      </w:r>
    </w:p>
    <w:p w14:paraId="4C4B17E5">
      <w:pPr>
        <w:pStyle w:val="3"/>
      </w:pPr>
      <w:r>
        <w:t>False sharing</w:t>
      </w:r>
    </w:p>
    <w:p w14:paraId="14A5A8DC">
      <w:pPr>
        <w:spacing w:after="120" w:line="300" w:lineRule="auto"/>
      </w:pPr>
      <w:r>
        <w:t xml:space="preserve">Two threads change two </w:t>
      </w:r>
      <w:r>
        <w:rPr>
          <w:b/>
          <w:bCs/>
        </w:rPr>
        <w:t>different</w:t>
      </w:r>
      <w:r>
        <w:t xml:space="preserve"> variables that happen to sit on the </w:t>
      </w:r>
      <w:r>
        <w:rPr>
          <w:b/>
          <w:bCs/>
        </w:rPr>
        <w:t>same</w:t>
      </w:r>
      <w:r>
        <w:t xml:space="preserve"> 64-byte line. The variables are unrelated, but the cache protocol cannot see that. It only sees one line, so: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2DC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D9D9D9" w:sz="4" w:space="0"/>
              <w:left w:val="single" w:color="D9D9D9" w:sz="4" w:space="0"/>
              <w:bottom w:val="single" w:color="D9D9D9" w:sz="4" w:space="0"/>
              <w:right w:val="single" w:color="D9D9D9" w:sz="4" w:space="0"/>
            </w:tcBorders>
            <w:shd w:val="clear" w:color="auto" w:fill="F6F6F6"/>
            <w:tcMar>
              <w:top w:w="100" w:type="dxa"/>
              <w:left w:w="160" w:type="dxa"/>
              <w:bottom w:w="100" w:type="dxa"/>
              <w:right w:w="160" w:type="dxa"/>
            </w:tcMar>
          </w:tcPr>
          <w:p w14:paraId="2FE294C9">
            <w:pPr>
              <w:spacing w:after="0" w:line="260" w:lineRule="auto"/>
              <w:rPr>
                <w:rFonts w:hint="default" w:ascii="Cascadia Code SemiBold" w:hAnsi="Cascadia Code SemiBold" w:cs="Cascadia Code SemiBold"/>
                <w:b/>
                <w:bCs/>
              </w:rPr>
            </w:pPr>
            <w:r>
              <w:rPr>
                <w:rFonts w:hint="default" w:ascii="Cascadia Code SemiBold" w:hAnsi="Cascadia Code SemiBold" w:eastAsia="Consolas" w:cs="Cascadia Code SemiBold"/>
                <w:b/>
                <w:bCs/>
                <w:sz w:val="19"/>
                <w:szCs w:val="19"/>
              </w:rPr>
              <w:t>Core 0 writes a -&gt; line in Core 0 (M), Core 1 copy invalid</w:t>
            </w:r>
          </w:p>
          <w:p w14:paraId="1EB36FA0">
            <w:pPr>
              <w:spacing w:after="0" w:line="260" w:lineRule="auto"/>
              <w:rPr>
                <w:rFonts w:hint="default" w:ascii="Cascadia Code SemiBold" w:hAnsi="Cascadia Code SemiBold" w:cs="Cascadia Code SemiBold"/>
                <w:b/>
                <w:bCs/>
              </w:rPr>
            </w:pPr>
            <w:r>
              <w:rPr>
                <w:rFonts w:hint="default" w:ascii="Cascadia Code SemiBold" w:hAnsi="Cascadia Code SemiBold" w:eastAsia="Consolas" w:cs="Cascadia Code SemiBold"/>
                <w:b/>
                <w:bCs/>
                <w:sz w:val="19"/>
                <w:szCs w:val="19"/>
              </w:rPr>
              <w:t>Core 1 writes b -&gt; line moves to Core 1 (M), Core 0 copy invalid</w:t>
            </w:r>
          </w:p>
          <w:p w14:paraId="7DF0370C">
            <w:pPr>
              <w:spacing w:after="0" w:line="260" w:lineRule="auto"/>
              <w:rPr>
                <w:rFonts w:hint="default" w:ascii="Cascadia Code SemiBold" w:hAnsi="Cascadia Code SemiBold" w:cs="Cascadia Code SemiBold"/>
                <w:b/>
                <w:bCs/>
              </w:rPr>
            </w:pPr>
            <w:r>
              <w:rPr>
                <w:rFonts w:hint="default" w:ascii="Cascadia Code SemiBold" w:hAnsi="Cascadia Code SemiBold" w:eastAsia="Consolas" w:cs="Cascadia Code SemiBold"/>
                <w:b/>
                <w:bCs/>
                <w:sz w:val="19"/>
                <w:szCs w:val="19"/>
              </w:rPr>
              <w:t>Core 0 writes a -&gt; line moves back ...   (a and b share one line)</w:t>
            </w:r>
          </w:p>
        </w:tc>
      </w:tr>
    </w:tbl>
    <w:p w14:paraId="509AE305">
      <w:pPr>
        <w:keepNext/>
        <w:spacing w:before="120" w:after="60"/>
        <w:jc w:val="center"/>
      </w:pPr>
      <w:r>
        <w:drawing>
          <wp:inline distT="0" distB="0" distL="0" distR="0">
            <wp:extent cx="5334000" cy="3028950"/>
            <wp:effectExtent l="0" t="0" r="0" b="0"/>
            <wp:docPr id="4" name="Figure 4. One cache line bouncing between two cores on every write" descr="Figure 4. One cache line bouncing between two cores on every write" title="Figure 4. One cache line bouncing between two cores on every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One cache line bouncing between two cores on every write" descr="Figure 4. One cache line bouncing between two cores on every write" title="Figure 4. One cache line bouncing between two cores on every write"/>
                    <pic:cNvPicPr>
                      <a:picLocks noChangeAspect="1" noChangeArrowheads="1"/>
                    </pic:cNvPicPr>
                  </pic:nvPicPr>
                  <pic:blipFill>
                    <a:blip r:embed="rId9"/>
                    <a:srcRect/>
                    <a:stretch>
                      <a:fillRect/>
                    </a:stretch>
                  </pic:blipFill>
                  <pic:spPr>
                    <a:xfrm>
                      <a:off x="0" y="0"/>
                      <a:ext cx="5334000" cy="3028950"/>
                    </a:xfrm>
                    <a:prstGeom prst="rect">
                      <a:avLst/>
                    </a:prstGeom>
                  </pic:spPr>
                </pic:pic>
              </a:graphicData>
            </a:graphic>
          </wp:inline>
        </w:drawing>
      </w:r>
    </w:p>
    <w:p w14:paraId="08DADD53">
      <w:pPr>
        <w:spacing w:after="200"/>
        <w:jc w:val="center"/>
      </w:pPr>
      <w:r>
        <w:rPr>
          <w:i/>
          <w:iCs/>
          <w:color w:val="595959"/>
          <w:sz w:val="20"/>
          <w:szCs w:val="20"/>
        </w:rPr>
        <w:t>Figure 4. One cache line bouncing between two cores on every write</w:t>
      </w:r>
    </w:p>
    <w:p w14:paraId="2EC8DE77">
      <w:pPr>
        <w:spacing w:after="120" w:line="300" w:lineRule="auto"/>
      </w:pPr>
      <w:r>
        <w:t>Each hop between cores costs tens of nanoseconds, compared with about 1 ns for a hit in the core's own cache. Throughput can drop several times, and it gets worse as threads are added.</w:t>
      </w:r>
    </w:p>
    <w:p w14:paraId="0172D137">
      <w:pPr>
        <w:spacing w:after="120" w:line="300" w:lineRule="auto"/>
      </w:pPr>
      <w:r>
        <w:rPr>
          <w:b/>
          <w:bCs/>
        </w:rPr>
        <w:t>Fix:</w:t>
      </w:r>
      <w:r>
        <w:t xml:space="preserve"> give each hot, separately written variable its own line, using padding or alignment, or use per-thread counters.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FB6F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D9D9D9" w:sz="4" w:space="0"/>
              <w:left w:val="single" w:color="D9D9D9" w:sz="4" w:space="0"/>
              <w:bottom w:val="single" w:color="D9D9D9" w:sz="4" w:space="0"/>
              <w:right w:val="single" w:color="D9D9D9" w:sz="4" w:space="0"/>
            </w:tcBorders>
            <w:shd w:val="clear" w:color="auto" w:fill="F6F6F6"/>
            <w:tcMar>
              <w:top w:w="100" w:type="dxa"/>
              <w:left w:w="160" w:type="dxa"/>
              <w:bottom w:w="100" w:type="dxa"/>
              <w:right w:w="160" w:type="dxa"/>
            </w:tcMar>
          </w:tcPr>
          <w:p w14:paraId="6F6D2ED1">
            <w:pPr>
              <w:spacing w:after="0" w:line="260" w:lineRule="auto"/>
              <w:rPr>
                <w:b/>
                <w:bCs/>
              </w:rPr>
            </w:pPr>
            <w:r>
              <w:rPr>
                <w:rFonts w:ascii="Consolas" w:hAnsi="Consolas" w:eastAsia="Consolas" w:cs="Consolas"/>
                <w:b/>
                <w:bCs/>
                <w:sz w:val="19"/>
                <w:szCs w:val="19"/>
              </w:rPr>
              <w:t>// C++: 64 bytes on most x86; use 128 on Apple Silicon</w:t>
            </w:r>
          </w:p>
          <w:p w14:paraId="5D88913A">
            <w:pPr>
              <w:spacing w:after="0" w:line="260" w:lineRule="auto"/>
              <w:rPr>
                <w:b/>
                <w:bCs/>
              </w:rPr>
            </w:pPr>
            <w:r>
              <w:rPr>
                <w:rFonts w:ascii="Consolas" w:hAnsi="Consolas" w:eastAsia="Consolas" w:cs="Consolas"/>
                <w:b/>
                <w:bCs/>
                <w:sz w:val="19"/>
                <w:szCs w:val="19"/>
              </w:rPr>
              <w:t>struct alignas(64) PaddedCounter { std::atomic&lt;uint64_t&gt; v; };</w:t>
            </w:r>
          </w:p>
          <w:p w14:paraId="034507F8">
            <w:pPr>
              <w:spacing w:after="0" w:line="260" w:lineRule="auto"/>
              <w:rPr>
                <w:b/>
                <w:bCs/>
              </w:rPr>
            </w:pPr>
            <w:r>
              <w:rPr>
                <w:rFonts w:ascii="Consolas" w:hAnsi="Consolas" w:eastAsia="Consolas" w:cs="Consolas"/>
                <w:b/>
                <w:bCs/>
                <w:sz w:val="19"/>
                <w:szCs w:val="19"/>
              </w:rPr>
              <w:t>// Java: @Contended</w:t>
            </w:r>
          </w:p>
        </w:tc>
      </w:tr>
    </w:tbl>
    <w:p w14:paraId="0CC4ACDF">
      <w:pPr>
        <w:spacing w:after="80"/>
      </w:pPr>
    </w:p>
    <w:p w14:paraId="1B546A37">
      <w:pPr>
        <w:pStyle w:val="2"/>
      </w:pPr>
    </w:p>
    <w:p w14:paraId="0C047E05">
      <w:pPr>
        <w:pStyle w:val="2"/>
      </w:pPr>
    </w:p>
    <w:p w14:paraId="163A8D72">
      <w:pPr>
        <w:pStyle w:val="2"/>
      </w:pPr>
    </w:p>
    <w:p w14:paraId="4531F7FE">
      <w:pPr>
        <w:pStyle w:val="2"/>
      </w:pPr>
    </w:p>
    <w:p w14:paraId="605B1C37">
      <w:pPr>
        <w:pStyle w:val="2"/>
      </w:pPr>
      <w:r>
        <w:t>5. Lock-free design and the Disruptor ring buffer</w:t>
      </w:r>
    </w:p>
    <w:p w14:paraId="407D1B68">
      <w:pPr>
        <w:pStyle w:val="18"/>
        <w:numPr>
          <w:ilvl w:val="0"/>
          <w:numId w:val="3"/>
        </w:numPr>
        <w:spacing w:after="80" w:line="290" w:lineRule="auto"/>
      </w:pPr>
      <w:r>
        <w:rPr>
          <w:b/>
          <w:bCs/>
        </w:rPr>
        <w:t>CAS (compare-and-swap):</w:t>
      </w:r>
      <w:r>
        <w:t xml:space="preserve"> "if the value is still what I expect, replace it", done as one atomic step. If it fails, loop and try again.</w:t>
      </w:r>
    </w:p>
    <w:p w14:paraId="1E118449">
      <w:pPr>
        <w:pStyle w:val="18"/>
        <w:numPr>
          <w:ilvl w:val="0"/>
          <w:numId w:val="3"/>
        </w:numPr>
        <w:spacing w:after="80" w:line="290" w:lineRule="auto"/>
      </w:pPr>
      <w:r>
        <w:rPr>
          <w:b/>
          <w:bCs/>
        </w:rPr>
        <w:t>Why avoid the kernel:</w:t>
      </w:r>
      <w:r>
        <w:t xml:space="preserve"> a blocked lock sends the thread to sleep through the OS (microseconds, cold caches). A CAS on a cached line takes nanoseconds.</w:t>
      </w:r>
    </w:p>
    <w:p w14:paraId="51150D4C">
      <w:pPr>
        <w:pStyle w:val="18"/>
        <w:numPr>
          <w:ilvl w:val="0"/>
          <w:numId w:val="3"/>
        </w:numPr>
        <w:spacing w:after="80" w:line="290" w:lineRule="auto"/>
      </w:pPr>
      <w:r>
        <w:rPr>
          <w:b/>
          <w:bCs/>
        </w:rPr>
        <w:t>Lock-free</w:t>
      </w:r>
      <w:r>
        <w:t xml:space="preserve"> means some thread always makes progress. </w:t>
      </w:r>
      <w:r>
        <w:rPr>
          <w:b/>
          <w:bCs/>
        </w:rPr>
        <w:t>Wait-free</w:t>
      </w:r>
      <w:r>
        <w:t xml:space="preserve"> means every thread does.</w:t>
      </w:r>
    </w:p>
    <w:p w14:paraId="6F967126">
      <w:pPr>
        <w:keepNext/>
        <w:spacing w:before="120" w:after="60"/>
        <w:jc w:val="center"/>
      </w:pPr>
      <w:r>
        <w:drawing>
          <wp:inline distT="0" distB="0" distL="0" distR="0">
            <wp:extent cx="5334000" cy="2924175"/>
            <wp:effectExtent l="0" t="0" r="0" b="0"/>
            <wp:docPr id="5" name="Figure 5. Single-writer counters on separate lines around a power-of-two ring" descr="Figure 5. Single-writer counters on separate lines around a power-of-two ring" title="Figure 5. Single-writer counters on separate lines around a power-of-two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Single-writer counters on separate lines around a power-of-two ring" descr="Figure 5. Single-writer counters on separate lines around a power-of-two ring" title="Figure 5. Single-writer counters on separate lines around a power-of-two ring"/>
                    <pic:cNvPicPr>
                      <a:picLocks noChangeAspect="1" noChangeArrowheads="1"/>
                    </pic:cNvPicPr>
                  </pic:nvPicPr>
                  <pic:blipFill>
                    <a:blip r:embed="rId10"/>
                    <a:srcRect/>
                    <a:stretch>
                      <a:fillRect/>
                    </a:stretch>
                  </pic:blipFill>
                  <pic:spPr>
                    <a:xfrm>
                      <a:off x="0" y="0"/>
                      <a:ext cx="5334000" cy="2924175"/>
                    </a:xfrm>
                    <a:prstGeom prst="rect">
                      <a:avLst/>
                    </a:prstGeom>
                  </pic:spPr>
                </pic:pic>
              </a:graphicData>
            </a:graphic>
          </wp:inline>
        </w:drawing>
      </w:r>
    </w:p>
    <w:p w14:paraId="1170463D">
      <w:pPr>
        <w:spacing w:after="200"/>
        <w:jc w:val="center"/>
      </w:pPr>
      <w:r>
        <w:rPr>
          <w:i/>
          <w:iCs/>
          <w:color w:val="595959"/>
          <w:sz w:val="20"/>
          <w:szCs w:val="20"/>
        </w:rPr>
        <w:t>Figure 5. Single-writer counters on separate lines around a power-of-two ring</w:t>
      </w:r>
    </w:p>
    <w:p w14:paraId="253FA9F6">
      <w:pPr>
        <w:spacing w:after="120" w:line="300" w:lineRule="auto"/>
      </w:pPr>
      <w:r>
        <w:t>Each Disruptor design choice comes straight from a hardware fact above: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126"/>
      </w:tblGrid>
      <w:tr w14:paraId="33F9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7DE1FCBA">
            <w:r>
              <w:rPr>
                <w:b/>
                <w:bCs/>
                <w:color w:val="FFFFFF"/>
              </w:rPr>
              <w:t>Design idea</w:t>
            </w:r>
          </w:p>
        </w:tc>
        <w:tc>
          <w:tcPr>
            <w:tcW w:w="6126"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79661DAE">
            <w:r>
              <w:rPr>
                <w:b/>
                <w:bCs/>
                <w:color w:val="FFFFFF"/>
              </w:rPr>
              <w:t>Why it helps</w:t>
            </w:r>
          </w:p>
        </w:tc>
      </w:tr>
      <w:tr w14:paraId="3634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08A2AEA">
            <w:pPr>
              <w:spacing w:line="270" w:lineRule="auto"/>
            </w:pPr>
            <w:r>
              <w:t>Pre-allocated ring, size a power of two</w:t>
            </w:r>
          </w:p>
        </w:tc>
        <w:tc>
          <w:tcPr>
            <w:tcW w:w="6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1EA561D">
            <w:pPr>
              <w:spacing w:line="270" w:lineRule="auto"/>
            </w:pPr>
            <w:r>
              <w:t xml:space="preserve">No memory allocation or garbage collection on the fast path. Index is found with a cheap bit mask: </w:t>
            </w:r>
            <w:r>
              <w:rPr>
                <w:rFonts w:ascii="Consolas" w:hAnsi="Consolas" w:eastAsia="Consolas" w:cs="Consolas"/>
                <w:sz w:val="20"/>
                <w:szCs w:val="20"/>
              </w:rPr>
              <w:t>slot = seq &amp; (size - 1)</w:t>
            </w:r>
            <w:r>
              <w:t>.</w:t>
            </w:r>
          </w:p>
        </w:tc>
      </w:tr>
      <w:tr w14:paraId="0717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3F61B4C3">
            <w:pPr>
              <w:spacing w:line="270" w:lineRule="auto"/>
            </w:pPr>
            <w:r>
              <w:t>Single writer per variable</w:t>
            </w:r>
          </w:p>
        </w:tc>
        <w:tc>
          <w:tcPr>
            <w:tcW w:w="6126"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7175D23F">
            <w:pPr>
              <w:spacing w:line="270" w:lineRule="auto"/>
            </w:pPr>
            <w:r>
              <w:t>The line stays in M on one core. No lock and no CAS needed, only a release store.</w:t>
            </w:r>
          </w:p>
        </w:tc>
      </w:tr>
      <w:tr w14:paraId="590B8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19B6A3B">
            <w:pPr>
              <w:spacing w:line="270" w:lineRule="auto"/>
            </w:pPr>
            <w:r>
              <w:t>Cache-line padded counters</w:t>
            </w:r>
          </w:p>
        </w:tc>
        <w:tc>
          <w:tcPr>
            <w:tcW w:w="6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9EAA49F">
            <w:pPr>
              <w:spacing w:line="270" w:lineRule="auto"/>
            </w:pPr>
            <w:r>
              <w:t>Stops false sharing between the producer and the consumers.</w:t>
            </w:r>
          </w:p>
        </w:tc>
      </w:tr>
      <w:tr w14:paraId="4ABB8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411290B0">
            <w:pPr>
              <w:spacing w:line="270" w:lineRule="auto"/>
            </w:pPr>
            <w:r>
              <w:t>Release/acquire publication</w:t>
            </w:r>
          </w:p>
        </w:tc>
        <w:tc>
          <w:tcPr>
            <w:tcW w:w="6126"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5C7E81BA">
            <w:pPr>
              <w:spacing w:line="270" w:lineRule="auto"/>
            </w:pPr>
            <w:r>
              <w:t>This is the message-passing fix from Section 3. Consumers always see complete data without a full fence.</w:t>
            </w:r>
          </w:p>
        </w:tc>
      </w:tr>
      <w:tr w14:paraId="5B7A0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736A1FA">
            <w:pPr>
              <w:spacing w:line="270" w:lineRule="auto"/>
            </w:pPr>
            <w:r>
              <w:t>CAS only for multiple producers</w:t>
            </w:r>
          </w:p>
        </w:tc>
        <w:tc>
          <w:tcPr>
            <w:tcW w:w="61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0633DCBB">
            <w:pPr>
              <w:spacing w:line="270" w:lineRule="auto"/>
            </w:pPr>
            <w:r>
              <w:t>Producers CAS a shared claim counter to reserve a slot, then write and publish. It is still a user-space instruction: no mutex, no system call, no context switch.</w:t>
            </w:r>
          </w:p>
        </w:tc>
      </w:tr>
      <w:tr w14:paraId="62DD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73EFA740">
            <w:pPr>
              <w:spacing w:line="270" w:lineRule="auto"/>
            </w:pPr>
            <w:r>
              <w:t>Batching and wait strategies</w:t>
            </w:r>
          </w:p>
        </w:tc>
        <w:tc>
          <w:tcPr>
            <w:tcW w:w="6126"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1B2D6945">
            <w:pPr>
              <w:spacing w:line="270" w:lineRule="auto"/>
            </w:pPr>
            <w:r>
              <w:t>Fewer hand-offs. Choose busy-spin or yield for low latency, or back-off for low CPU use. Sleeping in the kernel is the fallback, not the fast path.</w:t>
            </w:r>
          </w:p>
        </w:tc>
      </w:tr>
    </w:tbl>
    <w:p w14:paraId="441DEBD9">
      <w:pPr>
        <w:spacing w:after="80"/>
      </w:pPr>
    </w:p>
    <w:p w14:paraId="5964817D">
      <w:pPr>
        <w:spacing w:after="80"/>
      </w:pPr>
    </w:p>
    <w:p w14:paraId="312F6229">
      <w:pPr>
        <w:spacing w:after="80"/>
      </w:pPr>
    </w:p>
    <w:p w14:paraId="4D2EC982">
      <w:pPr>
        <w:spacing w:after="80"/>
      </w:pPr>
    </w:p>
    <w:p w14:paraId="03AC0A2B">
      <w:pPr>
        <w:spacing w:after="80"/>
      </w:pPr>
    </w:p>
    <w:p w14:paraId="28DEB866">
      <w:pPr>
        <w:spacing w:after="80"/>
      </w:pPr>
    </w:p>
    <w:p w14:paraId="0A48FDBC">
      <w:pPr>
        <w:spacing w:after="80"/>
      </w:pPr>
    </w:p>
    <w:p w14:paraId="5697FB93">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813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026" w:type="dxa"/>
            <w:tcBorders>
              <w:top w:val="single" w:color="D9D9D9" w:sz="4" w:space="0"/>
              <w:left w:val="single" w:color="D9D9D9" w:sz="4" w:space="0"/>
              <w:bottom w:val="single" w:color="D9D9D9" w:sz="4" w:space="0"/>
              <w:right w:val="single" w:color="D9D9D9" w:sz="4" w:space="0"/>
            </w:tcBorders>
            <w:shd w:val="clear" w:color="auto" w:fill="F6F6F6"/>
            <w:tcMar>
              <w:top w:w="100" w:type="dxa"/>
              <w:left w:w="160" w:type="dxa"/>
              <w:bottom w:w="100" w:type="dxa"/>
              <w:right w:w="160" w:type="dxa"/>
            </w:tcMar>
          </w:tcPr>
          <w:p w14:paraId="3A4C081E">
            <w:pPr>
              <w:spacing w:after="0" w:line="260" w:lineRule="auto"/>
              <w:rPr>
                <w:b/>
                <w:bCs/>
                <w:sz w:val="28"/>
                <w:szCs w:val="28"/>
              </w:rPr>
            </w:pPr>
            <w:r>
              <w:rPr>
                <w:rFonts w:ascii="Consolas" w:hAnsi="Consolas" w:eastAsia="Consolas" w:cs="Consolas"/>
                <w:b/>
                <w:bCs/>
                <w:sz w:val="21"/>
                <w:szCs w:val="21"/>
              </w:rPr>
              <w:t>struct Ring {</w:t>
            </w:r>
          </w:p>
          <w:p w14:paraId="637CD639">
            <w:pPr>
              <w:spacing w:after="0" w:line="260" w:lineRule="auto"/>
              <w:rPr>
                <w:b/>
                <w:bCs/>
                <w:sz w:val="28"/>
                <w:szCs w:val="28"/>
              </w:rPr>
            </w:pPr>
            <w:r>
              <w:rPr>
                <w:rFonts w:ascii="Consolas" w:hAnsi="Consolas" w:eastAsia="Consolas" w:cs="Consolas"/>
                <w:b/>
                <w:bCs/>
                <w:sz w:val="21"/>
                <w:szCs w:val="21"/>
              </w:rPr>
              <w:t xml:space="preserve">  alignas(64) std::atomic&lt;uint64_t&gt; head{0};  // written only by producer</w:t>
            </w:r>
          </w:p>
          <w:p w14:paraId="027DA2EF">
            <w:pPr>
              <w:spacing w:after="0" w:line="260" w:lineRule="auto"/>
              <w:rPr>
                <w:b/>
                <w:bCs/>
                <w:sz w:val="28"/>
                <w:szCs w:val="28"/>
              </w:rPr>
            </w:pPr>
            <w:r>
              <w:rPr>
                <w:rFonts w:ascii="Consolas" w:hAnsi="Consolas" w:eastAsia="Consolas" w:cs="Consolas"/>
                <w:b/>
                <w:bCs/>
                <w:sz w:val="21"/>
                <w:szCs w:val="21"/>
              </w:rPr>
              <w:t xml:space="preserve">  alignas(64) std::atomic&lt;uint64_t&gt; tail{0};  // written only by consumer</w:t>
            </w:r>
          </w:p>
          <w:p w14:paraId="696C263D">
            <w:pPr>
              <w:spacing w:after="0" w:line="260" w:lineRule="auto"/>
              <w:rPr>
                <w:b/>
                <w:bCs/>
                <w:sz w:val="28"/>
                <w:szCs w:val="28"/>
              </w:rPr>
            </w:pPr>
            <w:r>
              <w:rPr>
                <w:rFonts w:ascii="Consolas" w:hAnsi="Consolas" w:eastAsia="Consolas" w:cs="Consolas"/>
                <w:b/>
                <w:bCs/>
                <w:sz w:val="21"/>
                <w:szCs w:val="21"/>
              </w:rPr>
              <w:t xml:space="preserve">  alignas(64) Slot buf[N];                    // N is a power of two</w:t>
            </w:r>
          </w:p>
          <w:p w14:paraId="516A1533">
            <w:pPr>
              <w:spacing w:after="0" w:line="260" w:lineRule="auto"/>
              <w:rPr>
                <w:b/>
                <w:bCs/>
                <w:sz w:val="28"/>
                <w:szCs w:val="28"/>
              </w:rPr>
            </w:pPr>
            <w:r>
              <w:rPr>
                <w:rFonts w:ascii="Consolas" w:hAnsi="Consolas" w:eastAsia="Consolas" w:cs="Consolas"/>
                <w:b/>
                <w:bCs/>
                <w:sz w:val="21"/>
                <w:szCs w:val="21"/>
              </w:rPr>
              <w:t>};</w:t>
            </w:r>
          </w:p>
          <w:p w14:paraId="47EF0011">
            <w:pPr>
              <w:spacing w:after="0" w:line="260" w:lineRule="auto"/>
              <w:rPr>
                <w:b/>
                <w:bCs/>
                <w:sz w:val="28"/>
                <w:szCs w:val="28"/>
              </w:rPr>
            </w:pPr>
          </w:p>
          <w:p w14:paraId="775050D3">
            <w:pPr>
              <w:spacing w:after="0" w:line="260" w:lineRule="auto"/>
              <w:rPr>
                <w:b/>
                <w:bCs/>
                <w:sz w:val="28"/>
                <w:szCs w:val="28"/>
              </w:rPr>
            </w:pPr>
            <w:r>
              <w:rPr>
                <w:rFonts w:ascii="Consolas" w:hAnsi="Consolas" w:eastAsia="Consolas" w:cs="Consolas"/>
                <w:b/>
                <w:bCs/>
                <w:sz w:val="21"/>
                <w:szCs w:val="21"/>
              </w:rPr>
              <w:t>bool push(Ring&amp; r, Slot s) {                  // one producer, one consumer</w:t>
            </w:r>
          </w:p>
          <w:p w14:paraId="55C99E4E">
            <w:pPr>
              <w:spacing w:after="0" w:line="260" w:lineRule="auto"/>
              <w:rPr>
                <w:b/>
                <w:bCs/>
                <w:sz w:val="28"/>
                <w:szCs w:val="28"/>
              </w:rPr>
            </w:pPr>
            <w:r>
              <w:rPr>
                <w:rFonts w:ascii="Consolas" w:hAnsi="Consolas" w:eastAsia="Consolas" w:cs="Consolas"/>
                <w:b/>
                <w:bCs/>
                <w:sz w:val="21"/>
                <w:szCs w:val="21"/>
              </w:rPr>
              <w:t xml:space="preserve">  auto h = r.head.load(relaxed);</w:t>
            </w:r>
          </w:p>
          <w:p w14:paraId="07B60B5B">
            <w:pPr>
              <w:spacing w:after="0" w:line="260" w:lineRule="auto"/>
              <w:rPr>
                <w:b/>
                <w:bCs/>
                <w:sz w:val="28"/>
                <w:szCs w:val="28"/>
              </w:rPr>
            </w:pPr>
            <w:r>
              <w:rPr>
                <w:rFonts w:ascii="Consolas" w:hAnsi="Consolas" w:eastAsia="Consolas" w:cs="Consolas"/>
                <w:b/>
                <w:bCs/>
                <w:sz w:val="21"/>
                <w:szCs w:val="21"/>
              </w:rPr>
              <w:t xml:space="preserve">  if (h - r.tail.load(acquire) == N) return false;   // full</w:t>
            </w:r>
          </w:p>
          <w:p w14:paraId="07DC9FA5">
            <w:pPr>
              <w:spacing w:after="0" w:line="260" w:lineRule="auto"/>
              <w:rPr>
                <w:b/>
                <w:bCs/>
                <w:sz w:val="28"/>
                <w:szCs w:val="28"/>
              </w:rPr>
            </w:pPr>
            <w:r>
              <w:rPr>
                <w:rFonts w:ascii="Consolas" w:hAnsi="Consolas" w:eastAsia="Consolas" w:cs="Consolas"/>
                <w:b/>
                <w:bCs/>
                <w:sz w:val="21"/>
                <w:szCs w:val="21"/>
              </w:rPr>
              <w:t xml:space="preserve">  r.buf[h &amp; (N-1)] = s;                       // plain write</w:t>
            </w:r>
          </w:p>
          <w:p w14:paraId="27C5FEBB">
            <w:pPr>
              <w:spacing w:after="0" w:line="260" w:lineRule="auto"/>
              <w:rPr>
                <w:b/>
                <w:bCs/>
                <w:sz w:val="28"/>
                <w:szCs w:val="28"/>
              </w:rPr>
            </w:pPr>
            <w:r>
              <w:rPr>
                <w:rFonts w:ascii="Consolas" w:hAnsi="Consolas" w:eastAsia="Consolas" w:cs="Consolas"/>
                <w:b/>
                <w:bCs/>
                <w:sz w:val="21"/>
                <w:szCs w:val="21"/>
              </w:rPr>
              <w:t xml:space="preserve">  r.head.store(h + 1, release);               // publish</w:t>
            </w:r>
          </w:p>
          <w:p w14:paraId="5CF0AE67">
            <w:pPr>
              <w:spacing w:after="0" w:line="260" w:lineRule="auto"/>
              <w:rPr>
                <w:b/>
                <w:bCs/>
                <w:sz w:val="28"/>
                <w:szCs w:val="28"/>
              </w:rPr>
            </w:pPr>
            <w:r>
              <w:rPr>
                <w:rFonts w:ascii="Consolas" w:hAnsi="Consolas" w:eastAsia="Consolas" w:cs="Consolas"/>
                <w:b/>
                <w:bCs/>
                <w:sz w:val="21"/>
                <w:szCs w:val="21"/>
              </w:rPr>
              <w:t xml:space="preserve">  return true;</w:t>
            </w:r>
          </w:p>
          <w:p w14:paraId="4BA8E96F">
            <w:pPr>
              <w:spacing w:after="0" w:line="260" w:lineRule="auto"/>
              <w:rPr>
                <w:b/>
                <w:bCs/>
                <w:sz w:val="28"/>
                <w:szCs w:val="28"/>
              </w:rPr>
            </w:pPr>
            <w:r>
              <w:rPr>
                <w:rFonts w:ascii="Consolas" w:hAnsi="Consolas" w:eastAsia="Consolas" w:cs="Consolas"/>
                <w:b/>
                <w:bCs/>
                <w:sz w:val="21"/>
                <w:szCs w:val="21"/>
              </w:rPr>
              <w:t>}</w:t>
            </w:r>
          </w:p>
        </w:tc>
      </w:tr>
    </w:tbl>
    <w:p w14:paraId="655A4192">
      <w:pPr>
        <w:spacing w:after="80"/>
      </w:pPr>
    </w:p>
    <w:p w14:paraId="0D59E5AF">
      <w:pPr>
        <w:spacing w:after="120" w:line="300" w:lineRule="auto"/>
      </w:pPr>
      <w:r>
        <w:t>The producer cannot lap the slowest consumer, so no slot is overwritten before it is read.</w:t>
      </w:r>
    </w:p>
    <w:p w14:paraId="303E3A77">
      <w:pPr>
        <w:pStyle w:val="3"/>
      </w:pPr>
      <w:r>
        <w:t>Things that can still go wrong</w:t>
      </w:r>
    </w:p>
    <w:p w14:paraId="76C5CD73">
      <w:pPr>
        <w:pStyle w:val="18"/>
        <w:numPr>
          <w:ilvl w:val="0"/>
          <w:numId w:val="3"/>
        </w:numPr>
        <w:spacing w:after="80" w:line="290" w:lineRule="auto"/>
      </w:pPr>
      <w:r>
        <w:rPr>
          <w:b/>
          <w:bCs/>
        </w:rPr>
        <w:t>ABA problem:</w:t>
      </w:r>
      <w:r>
        <w:t xml:space="preserve"> a value changes from A to B and back to A, so a CAS wrongly succeeds. Fix with tagged pointers, hazard pointers or epoch-based reclamation.</w:t>
      </w:r>
    </w:p>
    <w:p w14:paraId="5949FF99">
      <w:pPr>
        <w:pStyle w:val="18"/>
        <w:numPr>
          <w:ilvl w:val="0"/>
          <w:numId w:val="3"/>
        </w:numPr>
        <w:spacing w:after="80" w:line="290" w:lineRule="auto"/>
      </w:pPr>
      <w:r>
        <w:rPr>
          <w:b/>
          <w:bCs/>
        </w:rPr>
        <w:t>Safe memory reclamation:</w:t>
      </w:r>
      <w:r>
        <w:t xml:space="preserve"> knowing when freed memory is no longer used by another thread.</w:t>
      </w:r>
    </w:p>
    <w:p w14:paraId="5CC8B258">
      <w:pPr>
        <w:pStyle w:val="18"/>
        <w:numPr>
          <w:ilvl w:val="0"/>
          <w:numId w:val="3"/>
        </w:numPr>
        <w:spacing w:after="80" w:line="290" w:lineRule="auto"/>
      </w:pPr>
      <w:r>
        <w:rPr>
          <w:b/>
          <w:bCs/>
        </w:rPr>
        <w:t>Heavy CAS contention:</w:t>
      </w:r>
      <w:r>
        <w:t xml:space="preserve"> many cores CAS-ing one line is "true sharing", the cousin of false sharing. The line still bounces, and you also retry.</w:t>
      </w:r>
    </w:p>
    <w:p w14:paraId="16535DD6">
      <w:pPr>
        <w:pStyle w:val="2"/>
      </w:pPr>
      <w:r>
        <w:t>6. Asymmetric partition: the network version of the same race</w:t>
      </w:r>
    </w:p>
    <w:p w14:paraId="07BEB8F2">
      <w:pPr>
        <w:spacing w:after="120" w:line="300" w:lineRule="auto"/>
      </w:pPr>
      <w:r>
        <w:t>A network can fail in one direction only. Here the leader can reach the follower, but the follower cannot reach the leader. Each side now sees a different "truth", just like two cores with different views of memory.</w:t>
      </w:r>
    </w:p>
    <w:p w14:paraId="12F19F78">
      <w:pPr>
        <w:keepNext/>
        <w:spacing w:before="120" w:after="60"/>
        <w:jc w:val="center"/>
      </w:pPr>
      <w:r>
        <w:drawing>
          <wp:inline distT="0" distB="0" distL="0" distR="0">
            <wp:extent cx="5334000" cy="2819400"/>
            <wp:effectExtent l="0" t="0" r="0" b="0"/>
            <wp:docPr id="6" name="Figure 6. Asymmetric partition between a leader and a follower" descr="Figure 6. Asymmetric partition between a leader and a follower" title="Figure 6. Asymmetric partition between a leader and a fol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Asymmetric partition between a leader and a follower" descr="Figure 6. Asymmetric partition between a leader and a follower" title="Figure 6. Asymmetric partition between a leader and a follower"/>
                    <pic:cNvPicPr>
                      <a:picLocks noChangeAspect="1" noChangeArrowheads="1"/>
                    </pic:cNvPicPr>
                  </pic:nvPicPr>
                  <pic:blipFill>
                    <a:blip r:embed="rId11"/>
                    <a:srcRect/>
                    <a:stretch>
                      <a:fillRect/>
                    </a:stretch>
                  </pic:blipFill>
                  <pic:spPr>
                    <a:xfrm>
                      <a:off x="0" y="0"/>
                      <a:ext cx="5334000" cy="2819400"/>
                    </a:xfrm>
                    <a:prstGeom prst="rect">
                      <a:avLst/>
                    </a:prstGeom>
                  </pic:spPr>
                </pic:pic>
              </a:graphicData>
            </a:graphic>
          </wp:inline>
        </w:drawing>
      </w:r>
    </w:p>
    <w:p w14:paraId="7E2231EA">
      <w:pPr>
        <w:spacing w:after="200"/>
        <w:jc w:val="center"/>
      </w:pPr>
      <w:r>
        <w:rPr>
          <w:i/>
          <w:iCs/>
          <w:color w:val="595959"/>
          <w:sz w:val="20"/>
          <w:szCs w:val="20"/>
        </w:rPr>
        <w:t>Figure 6. Asymmetric partition between a leader and a follower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63"/>
        <w:gridCol w:w="3363"/>
      </w:tblGrid>
      <w:tr w14:paraId="27D2D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0275666C">
            <w:r>
              <w:rPr>
                <w:b/>
                <w:bCs/>
                <w:color w:val="FFFFFF"/>
              </w:rPr>
              <w:t>Idea</w:t>
            </w:r>
          </w:p>
        </w:tc>
        <w:tc>
          <w:tcPr>
            <w:tcW w:w="3363"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3C8A6CDE">
            <w:r>
              <w:rPr>
                <w:b/>
                <w:bCs/>
                <w:color w:val="FFFFFF"/>
              </w:rPr>
              <w:t>Hardware race</w:t>
            </w:r>
          </w:p>
        </w:tc>
        <w:tc>
          <w:tcPr>
            <w:tcW w:w="3363"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505489AA">
            <w:r>
              <w:rPr>
                <w:b/>
                <w:bCs/>
                <w:color w:val="FFFFFF"/>
              </w:rPr>
              <w:t>Network race</w:t>
            </w:r>
          </w:p>
        </w:tc>
      </w:tr>
      <w:tr w14:paraId="3C4A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5B16D9EA">
            <w:pPr>
              <w:spacing w:line="270" w:lineRule="auto"/>
            </w:pPr>
            <w:r>
              <w:t>Cause</w:t>
            </w:r>
          </w:p>
        </w:tc>
        <w:tc>
          <w:tcPr>
            <w:tcW w:w="336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B2AEC44">
            <w:pPr>
              <w:spacing w:line="270" w:lineRule="auto"/>
            </w:pPr>
            <w:r>
              <w:t>Delayed visibility (store buffer, invalidate queue)</w:t>
            </w:r>
          </w:p>
        </w:tc>
        <w:tc>
          <w:tcPr>
            <w:tcW w:w="336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4BD7BA89">
            <w:pPr>
              <w:spacing w:line="270" w:lineRule="auto"/>
            </w:pPr>
            <w:r>
              <w:t>Delayed or lost messages (one-way link failure)</w:t>
            </w:r>
          </w:p>
        </w:tc>
      </w:tr>
      <w:tr w14:paraId="63028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1076DFD3">
            <w:pPr>
              <w:spacing w:line="270" w:lineRule="auto"/>
            </w:pPr>
            <w:r>
              <w:t>Symptom</w:t>
            </w:r>
          </w:p>
        </w:tc>
        <w:tc>
          <w:tcPr>
            <w:tcW w:w="3363"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04A9F463">
            <w:pPr>
              <w:spacing w:line="270" w:lineRule="auto"/>
            </w:pPr>
            <w:r>
              <w:t>Consumer sees flag but old data</w:t>
            </w:r>
          </w:p>
        </w:tc>
        <w:tc>
          <w:tcPr>
            <w:tcW w:w="3363"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6440E606">
            <w:pPr>
              <w:spacing w:line="270" w:lineRule="auto"/>
            </w:pPr>
            <w:r>
              <w:t>Leader thinks follower is dead, follower thinks leader is fine</w:t>
            </w:r>
          </w:p>
        </w:tc>
      </w:tr>
      <w:tr w14:paraId="5129E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9262842">
            <w:pPr>
              <w:spacing w:line="270" w:lineRule="auto"/>
            </w:pPr>
            <w:r>
              <w:t>Fix</w:t>
            </w:r>
          </w:p>
        </w:tc>
        <w:tc>
          <w:tcPr>
            <w:tcW w:w="336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4472E3B">
            <w:pPr>
              <w:spacing w:line="270" w:lineRule="auto"/>
            </w:pPr>
            <w:r>
              <w:t>Release/acquire, fences</w:t>
            </w:r>
          </w:p>
        </w:tc>
        <w:tc>
          <w:tcPr>
            <w:tcW w:w="3363"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9F6825E">
            <w:pPr>
              <w:spacing w:line="270" w:lineRule="auto"/>
            </w:pPr>
            <w:r>
              <w:t>Pre-Vote, CheckQuorum, fencing tokens</w:t>
            </w:r>
          </w:p>
        </w:tc>
      </w:tr>
      <w:tr w14:paraId="74F4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43312385">
            <w:pPr>
              <w:spacing w:line="270" w:lineRule="auto"/>
            </w:pPr>
            <w:r>
              <w:t>Principle</w:t>
            </w:r>
          </w:p>
        </w:tc>
        <w:tc>
          <w:tcPr>
            <w:tcW w:w="3363"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32A6F348">
            <w:pPr>
              <w:spacing w:line="270" w:lineRule="auto"/>
            </w:pPr>
            <w:r>
              <w:t>Make the order explicit</w:t>
            </w:r>
          </w:p>
        </w:tc>
        <w:tc>
          <w:tcPr>
            <w:tcW w:w="3363"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75FB810A">
            <w:pPr>
              <w:spacing w:line="270" w:lineRule="auto"/>
            </w:pPr>
            <w:r>
              <w:t>Make the order explicit</w:t>
            </w:r>
          </w:p>
        </w:tc>
      </w:tr>
    </w:tbl>
    <w:p w14:paraId="203F0167">
      <w:pPr>
        <w:spacing w:after="80"/>
      </w:pPr>
    </w:p>
    <w:p w14:paraId="5F79BEFC">
      <w:pPr>
        <w:pStyle w:val="18"/>
        <w:numPr>
          <w:ilvl w:val="0"/>
          <w:numId w:val="3"/>
        </w:numPr>
        <w:spacing w:after="80" w:line="290" w:lineRule="auto"/>
      </w:pPr>
      <w:r>
        <w:rPr>
          <w:b/>
          <w:bCs/>
        </w:rPr>
        <w:t>Pre-Vote:</w:t>
      </w:r>
      <w:r>
        <w:t xml:space="preserve"> a node asks others first before starting an election, so a cut-off node cannot disturb a healthy leader.</w:t>
      </w:r>
    </w:p>
    <w:p w14:paraId="347D9149">
      <w:pPr>
        <w:pStyle w:val="18"/>
        <w:numPr>
          <w:ilvl w:val="0"/>
          <w:numId w:val="3"/>
        </w:numPr>
        <w:spacing w:after="80" w:line="290" w:lineRule="auto"/>
      </w:pPr>
      <w:r>
        <w:rPr>
          <w:b/>
          <w:bCs/>
        </w:rPr>
        <w:t>CheckQuorum:</w:t>
      </w:r>
      <w:r>
        <w:t xml:space="preserve"> the leader steps down if it cannot hear from a majority.</w:t>
      </w:r>
    </w:p>
    <w:p w14:paraId="36351FD9">
      <w:pPr>
        <w:pStyle w:val="18"/>
        <w:numPr>
          <w:ilvl w:val="0"/>
          <w:numId w:val="3"/>
        </w:numPr>
        <w:spacing w:after="80" w:line="290" w:lineRule="auto"/>
      </w:pPr>
      <w:r>
        <w:rPr>
          <w:b/>
          <w:bCs/>
        </w:rPr>
        <w:t>Fencing tokens:</w:t>
      </w:r>
      <w:r>
        <w:t xml:space="preserve"> every leader gets an increasing number, and storage rejects writes from an older number. This is the network version of a fence.</w:t>
      </w:r>
    </w:p>
    <w:p w14:paraId="51371FDB">
      <w:pPr>
        <w:pStyle w:val="2"/>
      </w:pPr>
      <w:r>
        <w:t>7. Team insights</w:t>
      </w:r>
    </w:p>
    <w:p w14:paraId="089ADFDF">
      <w:pPr>
        <w:pStyle w:val="18"/>
        <w:numPr>
          <w:ilvl w:val="0"/>
          <w:numId w:val="4"/>
        </w:numPr>
        <w:spacing w:after="80" w:line="290" w:lineRule="auto"/>
      </w:pPr>
      <w:r>
        <w:rPr>
          <w:b/>
          <w:bCs/>
        </w:rPr>
        <w:t>Single-thread tests are not proof.</w:t>
      </w:r>
      <w:r>
        <w:t xml:space="preserve"> Reordering is invisible to one thread, so concurrent code needs careful reasoning and tools, not only unit tests.</w:t>
      </w:r>
    </w:p>
    <w:p w14:paraId="4600FA79">
      <w:pPr>
        <w:pStyle w:val="18"/>
        <w:numPr>
          <w:ilvl w:val="0"/>
          <w:numId w:val="4"/>
        </w:numPr>
        <w:spacing w:after="80" w:line="290" w:lineRule="auto"/>
      </w:pPr>
      <w:r>
        <w:rPr>
          <w:b/>
          <w:bCs/>
        </w:rPr>
        <w:t>Memory ordering is a contract, not a speed knob.</w:t>
      </w:r>
      <w:r>
        <w:t xml:space="preserve"> Use acquire/release for hand-offs and seq_cst when you need one global order. Never rely on x86 alone.</w:t>
      </w:r>
    </w:p>
    <w:p w14:paraId="4911F1B1">
      <w:pPr>
        <w:pStyle w:val="18"/>
        <w:numPr>
          <w:ilvl w:val="0"/>
          <w:numId w:val="4"/>
        </w:numPr>
        <w:spacing w:after="80" w:line="290" w:lineRule="auto"/>
      </w:pPr>
      <w:r>
        <w:rPr>
          <w:b/>
          <w:bCs/>
        </w:rPr>
        <w:t>Release publishes, acquire consumes.</w:t>
      </w:r>
      <w:r>
        <w:t xml:space="preserve"> One without the other fixes nothing. They must pair on the same variable.</w:t>
      </w:r>
    </w:p>
    <w:p w14:paraId="373E90AE">
      <w:pPr>
        <w:pStyle w:val="18"/>
        <w:numPr>
          <w:ilvl w:val="0"/>
          <w:numId w:val="4"/>
        </w:numPr>
        <w:spacing w:after="80" w:line="290" w:lineRule="auto"/>
      </w:pPr>
      <w:r>
        <w:rPr>
          <w:b/>
          <w:bCs/>
        </w:rPr>
        <w:t>Hardware thinks in cache lines, not variables.</w:t>
      </w:r>
      <w:r>
        <w:t xml:space="preserve"> False sharing can cut throughput several times even when no data is logically shared.</w:t>
      </w:r>
    </w:p>
    <w:p w14:paraId="377E8D00">
      <w:pPr>
        <w:pStyle w:val="18"/>
        <w:numPr>
          <w:ilvl w:val="0"/>
          <w:numId w:val="4"/>
        </w:numPr>
        <w:spacing w:after="80" w:line="290" w:lineRule="auto"/>
      </w:pPr>
      <w:r>
        <w:rPr>
          <w:b/>
          <w:bCs/>
        </w:rPr>
        <w:t>Lock-free is a design style.</w:t>
      </w:r>
      <w:r>
        <w:t xml:space="preserve"> Single writer, padding, pre-allocation and batching (the Disruptor way) matter more than CAS alone.</w:t>
      </w:r>
    </w:p>
    <w:p w14:paraId="3E25EA6A">
      <w:pPr>
        <w:pStyle w:val="18"/>
        <w:numPr>
          <w:ilvl w:val="0"/>
          <w:numId w:val="4"/>
        </w:numPr>
        <w:spacing w:after="80" w:line="290" w:lineRule="auto"/>
      </w:pPr>
      <w:r>
        <w:rPr>
          <w:b/>
          <w:bCs/>
        </w:rPr>
        <w:t>Lock-free is not always faster.</w:t>
      </w:r>
      <w:r>
        <w:t xml:space="preserve"> It makes latency steadier. Under heavy contention a good mutex can win, so measure first.</w:t>
      </w:r>
    </w:p>
    <w:p w14:paraId="4CB6FC83">
      <w:pPr>
        <w:pStyle w:val="18"/>
        <w:numPr>
          <w:ilvl w:val="0"/>
          <w:numId w:val="4"/>
        </w:numPr>
        <w:spacing w:after="80" w:line="290" w:lineRule="auto"/>
      </w:pPr>
      <w:r>
        <w:rPr>
          <w:b/>
          <w:bCs/>
        </w:rPr>
        <w:t>Hardware races and distributed races are the same problem.</w:t>
      </w:r>
      <w:r>
        <w:t xml:space="preserve"> Both come from delayed visibility, and both are solved with explicit ordering (fences, quorums, fencing tokens).</w:t>
      </w:r>
    </w:p>
    <w:p w14:paraId="0421B8F2">
      <w:pPr>
        <w:pStyle w:val="18"/>
        <w:numPr>
          <w:ilvl w:val="0"/>
          <w:numId w:val="4"/>
        </w:numPr>
        <w:spacing w:after="80" w:line="290" w:lineRule="auto"/>
      </w:pPr>
      <w:r>
        <w:rPr>
          <w:b/>
          <w:bCs/>
        </w:rPr>
        <w:t>Good habits:</w:t>
      </w:r>
      <w:r>
        <w:t xml:space="preserve"> test on ARM as well as x86, run ThreadSanitizer, use jcstress or herd7 for litmus tests, and use </w:t>
      </w:r>
      <w:r>
        <w:rPr>
          <w:rFonts w:ascii="Consolas" w:hAnsi="Consolas" w:eastAsia="Consolas" w:cs="Consolas"/>
          <w:sz w:val="20"/>
          <w:szCs w:val="20"/>
        </w:rPr>
        <w:t>perf c2c</w:t>
      </w:r>
      <w:r>
        <w:t xml:space="preserve"> to find false sharing.</w:t>
      </w:r>
    </w:p>
    <w:p w14:paraId="0E7551D6">
      <w:pPr>
        <w:pStyle w:val="3"/>
      </w:pPr>
      <w:r>
        <w:t>Code review checklist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0"/>
        <w:gridCol w:w="4726"/>
      </w:tblGrid>
      <w:tr w14:paraId="7CACA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00"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598CDF5B">
            <w:r>
              <w:rPr>
                <w:b/>
                <w:bCs/>
                <w:color w:val="FFFFFF"/>
              </w:rPr>
              <w:t>Question to ask</w:t>
            </w:r>
          </w:p>
        </w:tc>
        <w:tc>
          <w:tcPr>
            <w:tcW w:w="4726" w:type="dxa"/>
            <w:tcBorders>
              <w:top w:val="single" w:color="BFBFBF" w:sz="4" w:space="0"/>
              <w:left w:val="single" w:color="BFBFBF" w:sz="4" w:space="0"/>
              <w:bottom w:val="single" w:color="BFBFBF" w:sz="4" w:space="0"/>
              <w:right w:val="single" w:color="BFBFBF" w:sz="4" w:space="0"/>
            </w:tcBorders>
            <w:shd w:val="clear" w:color="auto" w:fill="1F3A5F"/>
            <w:tcMar>
              <w:top w:w="70" w:type="dxa"/>
              <w:left w:w="110" w:type="dxa"/>
              <w:bottom w:w="70" w:type="dxa"/>
              <w:right w:w="110" w:type="dxa"/>
            </w:tcMar>
          </w:tcPr>
          <w:p w14:paraId="6420B306">
            <w:r>
              <w:rPr>
                <w:b/>
                <w:bCs/>
                <w:color w:val="FFFFFF"/>
              </w:rPr>
              <w:t>What it catches</w:t>
            </w:r>
          </w:p>
        </w:tc>
      </w:tr>
      <w:tr w14:paraId="05B6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3700F263">
            <w:pPr>
              <w:spacing w:line="270" w:lineRule="auto"/>
            </w:pPr>
            <w:r>
              <w:t xml:space="preserve">Is every cross-thread flag or pointer an </w:t>
            </w:r>
            <w:r>
              <w:rPr>
                <w:rFonts w:ascii="Consolas" w:hAnsi="Consolas" w:eastAsia="Consolas" w:cs="Consolas"/>
                <w:sz w:val="20"/>
                <w:szCs w:val="20"/>
              </w:rPr>
              <w:t>std::atomic</w:t>
            </w:r>
            <w:r>
              <w:t xml:space="preserve"> (or equivalent)?</w:t>
            </w:r>
          </w:p>
        </w:tc>
        <w:tc>
          <w:tcPr>
            <w:tcW w:w="47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34F3DE3">
            <w:pPr>
              <w:spacing w:line="270" w:lineRule="auto"/>
            </w:pPr>
            <w:r>
              <w:t>Compiler hoisting and stale reads. Plain variables give no ordering.</w:t>
            </w:r>
          </w:p>
        </w:tc>
      </w:tr>
      <w:tr w14:paraId="0675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19048670">
            <w:pPr>
              <w:spacing w:line="270" w:lineRule="auto"/>
            </w:pPr>
            <w:r>
              <w:t>For each atomic publish, is there a matching acquire on the same variable?</w:t>
            </w:r>
          </w:p>
        </w:tc>
        <w:tc>
          <w:tcPr>
            <w:tcW w:w="4726"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4A7FEFA4">
            <w:pPr>
              <w:spacing w:line="270" w:lineRule="auto"/>
            </w:pPr>
            <w:r>
              <w:t>A release with no acquire reader gives no ordering at all.</w:t>
            </w:r>
          </w:p>
        </w:tc>
      </w:tr>
      <w:tr w14:paraId="20DB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E31F249">
            <w:pPr>
              <w:spacing w:line="270" w:lineRule="auto"/>
            </w:pPr>
            <w:r>
              <w:t>Does any algorithm rely on StoreLoad (Dekker, Peterson, flag-then-check)?</w:t>
            </w:r>
          </w:p>
        </w:tc>
        <w:tc>
          <w:tcPr>
            <w:tcW w:w="47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773F40C3">
            <w:pPr>
              <w:spacing w:line="270" w:lineRule="auto"/>
            </w:pPr>
            <w:r>
              <w:t>Needs seq_cst or a full fence.</w:t>
            </w:r>
          </w:p>
        </w:tc>
      </w:tr>
      <w:tr w14:paraId="5962D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057BE44C">
            <w:pPr>
              <w:spacing w:line="270" w:lineRule="auto"/>
            </w:pPr>
            <w:r>
              <w:t>Was the code tested only on x86?</w:t>
            </w:r>
          </w:p>
        </w:tc>
        <w:tc>
          <w:tcPr>
            <w:tcW w:w="4726"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6955F4A2">
            <w:pPr>
              <w:spacing w:line="270" w:lineRule="auto"/>
            </w:pPr>
            <w:r>
              <w:t>Weak-memory bugs that x86 hides. Stress test on ARM.</w:t>
            </w:r>
          </w:p>
        </w:tc>
      </w:tr>
      <w:tr w14:paraId="37BA9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E34780C">
            <w:pPr>
              <w:spacing w:line="270" w:lineRule="auto"/>
            </w:pPr>
            <w:r>
              <w:t>Are hot fields written by different threads on separate cache lines?</w:t>
            </w:r>
          </w:p>
        </w:tc>
        <w:tc>
          <w:tcPr>
            <w:tcW w:w="47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2B401971">
            <w:pPr>
              <w:spacing w:line="270" w:lineRule="auto"/>
            </w:pPr>
            <w:r>
              <w:t xml:space="preserve">False sharing. Check with </w:t>
            </w:r>
            <w:r>
              <w:rPr>
                <w:rFonts w:ascii="Consolas" w:hAnsi="Consolas" w:eastAsia="Consolas" w:cs="Consolas"/>
                <w:sz w:val="20"/>
                <w:szCs w:val="20"/>
              </w:rPr>
              <w:t>perf c2c</w:t>
            </w:r>
            <w:r>
              <w:t>.</w:t>
            </w:r>
          </w:p>
        </w:tc>
      </w:tr>
      <w:tr w14:paraId="36DDC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3FD69236">
            <w:pPr>
              <w:spacing w:line="270" w:lineRule="auto"/>
            </w:pPr>
            <w:r>
              <w:t>Does the fast path call a lock, allocator or system call?</w:t>
            </w:r>
          </w:p>
        </w:tc>
        <w:tc>
          <w:tcPr>
            <w:tcW w:w="4726" w:type="dxa"/>
            <w:tcBorders>
              <w:top w:val="single" w:color="BFBFBF" w:sz="4" w:space="0"/>
              <w:left w:val="single" w:color="BFBFBF" w:sz="4" w:space="0"/>
              <w:bottom w:val="single" w:color="BFBFBF" w:sz="4" w:space="0"/>
              <w:right w:val="single" w:color="BFBFBF" w:sz="4" w:space="0"/>
            </w:tcBorders>
            <w:shd w:val="clear" w:color="auto" w:fill="F4F7FB"/>
            <w:tcMar>
              <w:top w:w="70" w:type="dxa"/>
              <w:left w:w="110" w:type="dxa"/>
              <w:bottom w:w="70" w:type="dxa"/>
              <w:right w:w="110" w:type="dxa"/>
            </w:tcMar>
          </w:tcPr>
          <w:p w14:paraId="555B8686">
            <w:pPr>
              <w:spacing w:line="270" w:lineRule="auto"/>
            </w:pPr>
            <w:r>
              <w:t>Hidden kernel switches in a design meant to be lock-free.</w:t>
            </w:r>
          </w:p>
        </w:tc>
      </w:tr>
      <w:tr w14:paraId="506D5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6D30FFFD">
            <w:pPr>
              <w:spacing w:line="270" w:lineRule="auto"/>
            </w:pPr>
            <w:r>
              <w:t>Does every pointer CAS have an ABA defence?</w:t>
            </w:r>
          </w:p>
        </w:tc>
        <w:tc>
          <w:tcPr>
            <w:tcW w:w="4726" w:type="dxa"/>
            <w:tcBorders>
              <w:top w:val="single" w:color="BFBFBF" w:sz="4" w:space="0"/>
              <w:left w:val="single" w:color="BFBFBF" w:sz="4" w:space="0"/>
              <w:bottom w:val="single" w:color="BFBFBF" w:sz="4" w:space="0"/>
              <w:right w:val="single" w:color="BFBFBF" w:sz="4" w:space="0"/>
            </w:tcBorders>
            <w:tcMar>
              <w:top w:w="70" w:type="dxa"/>
              <w:left w:w="110" w:type="dxa"/>
              <w:bottom w:w="70" w:type="dxa"/>
              <w:right w:w="110" w:type="dxa"/>
            </w:tcMar>
          </w:tcPr>
          <w:p w14:paraId="1F2FBE12">
            <w:pPr>
              <w:spacing w:line="270" w:lineRule="auto"/>
            </w:pPr>
            <w:r>
              <w:t>Memory reuse corruption.</w:t>
            </w:r>
          </w:p>
        </w:tc>
      </w:tr>
    </w:tbl>
    <w:p w14:paraId="1FF66C77">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DD58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single" w:color="E9F7EF" w:sz="4" w:space="0"/>
              <w:left w:val="single" w:color="1E8449" w:sz="24" w:space="0"/>
              <w:bottom w:val="single" w:color="E9F7EF" w:sz="4" w:space="0"/>
              <w:right w:val="single" w:color="E9F7EF" w:sz="4" w:space="0"/>
            </w:tcBorders>
            <w:shd w:val="clear" w:color="auto" w:fill="E9F7EF"/>
            <w:tcMar>
              <w:top w:w="110" w:type="dxa"/>
              <w:left w:w="180" w:type="dxa"/>
              <w:bottom w:w="110" w:type="dxa"/>
              <w:right w:w="160" w:type="dxa"/>
            </w:tcMar>
          </w:tcPr>
          <w:p w14:paraId="509109E4">
            <w:pPr>
              <w:spacing w:after="60"/>
            </w:pPr>
            <w:r>
              <w:rPr>
                <w:b/>
                <w:bCs/>
                <w:color w:val="1E8449"/>
              </w:rPr>
              <w:t>Key takeaway</w:t>
            </w:r>
          </w:p>
          <w:p w14:paraId="2561F857">
            <w:pPr>
              <w:spacing w:after="60" w:line="290" w:lineRule="auto"/>
            </w:pPr>
            <w:r>
              <w:t xml:space="preserve">Correctness comes from the </w:t>
            </w:r>
            <w:r>
              <w:rPr>
                <w:b/>
                <w:bCs/>
              </w:rPr>
              <w:t>ordering rules you declare</w:t>
            </w:r>
            <w:r>
              <w:t xml:space="preserve">, not from luck with timing. Speed comes from </w:t>
            </w:r>
            <w:r>
              <w:rPr>
                <w:b/>
                <w:bCs/>
              </w:rPr>
              <w:t>keeping each cache line owned by one writer</w:t>
            </w:r>
            <w:r>
              <w:t>. A good lock-free design gets both: minimal ordering (release/acquire, with seq_cst only for StoreLoad) and a layout that stops lines from bouncing.</w:t>
            </w:r>
          </w:p>
        </w:tc>
      </w:tr>
    </w:tbl>
    <w:p w14:paraId="6C85AC0B">
      <w:pPr>
        <w:keepNext/>
        <w:spacing w:before="160" w:after="60"/>
      </w:pPr>
      <w:r>
        <w:rPr>
          <w:b/>
          <w:bCs/>
          <w:color w:val="1F3A5F"/>
        </w:rPr>
        <w:t xml:space="preserve">Q1. </w:t>
      </w:r>
      <w:r>
        <w:rPr>
          <w:b/>
          <w:bCs/>
        </w:rPr>
        <w:t>Why do compilers and CPUs reorder instructions, and why do tests miss the resulting bugs?</w:t>
      </w:r>
    </w:p>
    <w:p w14:paraId="57C6C75C">
      <w:pPr>
        <w:spacing w:after="120" w:line="300" w:lineRule="auto"/>
        <w:ind w:left="360"/>
      </w:pPr>
      <w:r>
        <w:t xml:space="preserve">Memory is slow and CPUs are fast. To avoid waiting, the compiler and the CPU are allowed to change the order of reads and writes, as long as </w:t>
      </w:r>
      <w:r>
        <w:rPr>
          <w:b/>
          <w:bCs/>
        </w:rPr>
        <w:t>one thread alone cannot tell</w:t>
      </w:r>
      <w:r>
        <w:t>. Other threads can tell, and that is a data race. Tests miss it because the timing window is tiny, x86 hides many problems, and adding a log line or a debugger changes the timing so the bug vanishes. (Section 1)</w:t>
      </w:r>
    </w:p>
    <w:p w14:paraId="5514775A">
      <w:pPr>
        <w:keepNext/>
        <w:spacing w:before="160" w:after="60"/>
      </w:pPr>
      <w:r>
        <w:rPr>
          <w:b/>
          <w:bCs/>
          <w:color w:val="1F3A5F"/>
        </w:rPr>
        <w:t xml:space="preserve">Q2. </w:t>
      </w:r>
      <w:r>
        <w:rPr>
          <w:b/>
          <w:bCs/>
        </w:rPr>
        <w:t>What does a memory fence physically tell the CPU to do?</w:t>
      </w:r>
    </w:p>
    <w:p w14:paraId="6084D0EA">
      <w:pPr>
        <w:spacing w:after="120" w:line="300" w:lineRule="auto"/>
        <w:ind w:left="360"/>
      </w:pPr>
      <w:r>
        <w:t xml:space="preserve">Each core has a </w:t>
      </w:r>
      <w:r>
        <w:rPr>
          <w:b/>
          <w:bCs/>
        </w:rPr>
        <w:t>store buffer</w:t>
      </w:r>
      <w:r>
        <w:t xml:space="preserve"> (writes wait here before other cores can see them) and an </w:t>
      </w:r>
      <w:r>
        <w:rPr>
          <w:b/>
          <w:bCs/>
        </w:rPr>
        <w:t>invalidate queue</w:t>
      </w:r>
      <w:r>
        <w:t xml:space="preserve"> ("your copy is old" messages wait here before being applied). A </w:t>
      </w:r>
      <w:r>
        <w:rPr>
          <w:b/>
          <w:bCs/>
        </w:rPr>
        <w:t>release</w:t>
      </w:r>
      <w:r>
        <w:t xml:space="preserve"> tells the core: push my earlier writes out of the store buffer before this write becomes visible. An </w:t>
      </w:r>
      <w:r>
        <w:rPr>
          <w:b/>
          <w:bCs/>
        </w:rPr>
        <w:t>acquire</w:t>
      </w:r>
      <w:r>
        <w:t xml:space="preserve"> tells it: apply the waiting invalidations before running my later reads. </w:t>
      </w:r>
      <w:r>
        <w:rPr>
          <w:b/>
          <w:bCs/>
        </w:rPr>
        <w:t>seq_cst</w:t>
      </w:r>
      <w:r>
        <w:t xml:space="preserve"> does both and also empties the store buffer before any later read, so everyone agrees on one global order. (Section 2)</w:t>
      </w:r>
    </w:p>
    <w:p w14:paraId="2B20EEB8">
      <w:pPr>
        <w:keepNext/>
        <w:spacing w:before="160" w:after="60"/>
      </w:pPr>
      <w:r>
        <w:rPr>
          <w:b/>
          <w:bCs/>
          <w:color w:val="1F3A5F"/>
        </w:rPr>
        <w:t xml:space="preserve">Q3. </w:t>
      </w:r>
      <w:r>
        <w:rPr>
          <w:b/>
          <w:bCs/>
        </w:rPr>
        <w:t>Why does false sharing slow things down when threads write different variables?</w:t>
      </w:r>
    </w:p>
    <w:p w14:paraId="36AFB542">
      <w:pPr>
        <w:spacing w:after="120" w:line="300" w:lineRule="auto"/>
        <w:ind w:left="360"/>
      </w:pPr>
      <w:r>
        <w:t xml:space="preserve">The cache protocol tracks whole </w:t>
      </w:r>
      <w:r>
        <w:rPr>
          <w:b/>
          <w:bCs/>
        </w:rPr>
        <w:t>64-byte lines</w:t>
      </w:r>
      <w:r>
        <w:t>, not single variables. To write, a core must own the line exclusively, which throws away every other core's copy. If two variables sit on the same line, the line keeps travelling between the cores and every write becomes a slow cache miss. Padding each hot variable onto its own line fixes it. (Section 4)</w:t>
      </w:r>
    </w:p>
    <w:p w14:paraId="03C7D0C0">
      <w:pPr>
        <w:keepNext/>
        <w:spacing w:before="160" w:after="60"/>
      </w:pPr>
      <w:r>
        <w:rPr>
          <w:b/>
          <w:bCs/>
          <w:color w:val="1F3A5F"/>
        </w:rPr>
        <w:t xml:space="preserve">Q4. </w:t>
      </w:r>
      <w:r>
        <w:rPr>
          <w:b/>
          <w:bCs/>
        </w:rPr>
        <w:t>How do lock-free structures like the Disruptor avoid kernel context switches?</w:t>
      </w:r>
    </w:p>
    <w:p w14:paraId="507439F4">
      <w:pPr>
        <w:spacing w:after="120" w:line="300" w:lineRule="auto"/>
        <w:ind w:left="360"/>
      </w:pPr>
      <w:r>
        <w:t xml:space="preserve">A normal lock that is busy puts the thread to sleep through the operating system, which costs microseconds and cools the CPU caches. A lock-free design stays in user space: each counter has </w:t>
      </w:r>
      <w:r>
        <w:rPr>
          <w:b/>
          <w:bCs/>
        </w:rPr>
        <w:t>one writer</w:t>
      </w:r>
      <w:r>
        <w:t xml:space="preserve"> (no lock needed), counters are </w:t>
      </w:r>
      <w:r>
        <w:rPr>
          <w:b/>
          <w:bCs/>
        </w:rPr>
        <w:t>padded</w:t>
      </w:r>
      <w:r>
        <w:t xml:space="preserve"> onto separate lines, and writers publish with a </w:t>
      </w:r>
      <w:r>
        <w:rPr>
          <w:b/>
          <w:bCs/>
        </w:rPr>
        <w:t>release store</w:t>
      </w:r>
      <w:r>
        <w:t xml:space="preserve">. </w:t>
      </w:r>
      <w:r>
        <w:rPr>
          <w:b/>
          <w:bCs/>
        </w:rPr>
        <w:t>CAS</w:t>
      </w:r>
      <w:r>
        <w:t xml:space="preserve"> (compare-and-swap) is used only when several producers must share one counter, and it is a single CPU instruction that takes nanoseconds on a cached line. (Section 5)</w:t>
      </w:r>
    </w:p>
    <w:p w14:paraId="5C62D010">
      <w:pPr>
        <w:keepNext/>
        <w:spacing w:before="160" w:after="60"/>
      </w:pPr>
      <w:r>
        <w:rPr>
          <w:b/>
          <w:bCs/>
          <w:color w:val="1F3A5F"/>
        </w:rPr>
        <w:t xml:space="preserve">Q5. </w:t>
      </w:r>
      <w:r>
        <w:rPr>
          <w:b/>
          <w:bCs/>
        </w:rPr>
        <w:t>Quest: deconstruct a memory race and an asymmetric partition</w:t>
      </w:r>
    </w:p>
    <w:p w14:paraId="17CB64AC">
      <w:pPr>
        <w:spacing w:after="120" w:line="300" w:lineRule="auto"/>
        <w:ind w:left="360"/>
      </w:pPr>
      <w:r>
        <w:t>Section 3 traces a memory race through the hardware with diagrams. Section 6 shows the network version (asymmetric partition) and why it is the same problem. Section 7 has the team insights.</w:t>
      </w:r>
    </w:p>
    <w:p w14:paraId="604FC389">
      <w:pPr>
        <w:spacing w:after="120" w:line="300" w:lineRule="auto"/>
        <w:ind w:left="360"/>
      </w:pPr>
    </w:p>
    <w:p w14:paraId="4C577F6A">
      <w:pPr>
        <w:spacing w:after="120" w:line="300" w:lineRule="auto"/>
        <w:rPr>
          <w:rFonts w:hint="default"/>
          <w:b/>
          <w:bCs/>
          <w:lang w:val="en-US"/>
        </w:rPr>
      </w:pPr>
      <w:r>
        <w:rPr>
          <w:rFonts w:hint="default"/>
          <w:b/>
          <w:bCs/>
          <w:lang w:val="en-US"/>
        </w:rPr>
        <w:t>Q6. Explain why memory ordering protection are critical ?</w:t>
      </w:r>
    </w:p>
    <w:p w14:paraId="3DDD9F25">
      <w:r>
        <w:t>Memory ordering protections are critical because modern CPUs use multiple layers of optimization: compiler transformations, out-of-order execution, speculative execution, private caches, and cache-coherence protocols. Correct concurrent programs must use a memory model and synchronization operations to define which observations are allowed.</w:t>
      </w:r>
    </w:p>
    <w:tbl>
      <w:tblPr>
        <w:tblStyle w:val="9"/>
        <w:tblW w:w="0" w:type="auto"/>
        <w:jc w:val="center"/>
        <w:tblLayout w:type="autofit"/>
        <w:tblCellMar>
          <w:top w:w="0" w:type="dxa"/>
          <w:left w:w="108" w:type="dxa"/>
          <w:bottom w:w="0" w:type="dxa"/>
          <w:right w:w="108" w:type="dxa"/>
        </w:tblCellMar>
      </w:tblPr>
      <w:tblGrid>
        <w:gridCol w:w="4611"/>
        <w:gridCol w:w="4631"/>
      </w:tblGrid>
      <w:tr w14:paraId="13DDE262">
        <w:tblPrEx>
          <w:tblCellMar>
            <w:top w:w="0" w:type="dxa"/>
            <w:left w:w="108" w:type="dxa"/>
            <w:bottom w:w="0" w:type="dxa"/>
            <w:right w:w="108" w:type="dxa"/>
          </w:tblCellMar>
        </w:tblPrEx>
        <w:trPr>
          <w:jc w:val="center"/>
        </w:trPr>
        <w:tc>
          <w:tcPr>
            <w:tcW w:w="5040" w:type="dxa"/>
            <w:shd w:val="clear" w:color="auto" w:fill="FCE4D6"/>
          </w:tcPr>
          <w:p w14:paraId="0A4CCF30">
            <w:r>
              <w:t>Without proper ordering</w:t>
            </w:r>
          </w:p>
        </w:tc>
        <w:tc>
          <w:tcPr>
            <w:tcW w:w="5040" w:type="dxa"/>
            <w:shd w:val="clear" w:color="auto" w:fill="E2F0D9"/>
          </w:tcPr>
          <w:p w14:paraId="280452D0">
            <w:r>
              <w:t>With proper ordering</w:t>
            </w:r>
          </w:p>
        </w:tc>
      </w:tr>
      <w:tr w14:paraId="01401613">
        <w:tblPrEx>
          <w:tblCellMar>
            <w:top w:w="0" w:type="dxa"/>
            <w:left w:w="108" w:type="dxa"/>
            <w:bottom w:w="0" w:type="dxa"/>
            <w:right w:w="108" w:type="dxa"/>
          </w:tblCellMar>
        </w:tblPrEx>
        <w:trPr>
          <w:jc w:val="center"/>
        </w:trPr>
        <w:tc>
          <w:tcPr>
            <w:tcW w:w="5040" w:type="dxa"/>
          </w:tcPr>
          <w:p w14:paraId="3689CD93">
            <w:r>
              <w:t>Threads may observe shared state unexpectedly.</w:t>
            </w:r>
          </w:p>
        </w:tc>
        <w:tc>
          <w:tcPr>
            <w:tcW w:w="5040" w:type="dxa"/>
          </w:tcPr>
          <w:p w14:paraId="6235128D">
            <w:r>
              <w:t>Required visibility relationships are established.</w:t>
            </w:r>
          </w:p>
        </w:tc>
      </w:tr>
      <w:tr w14:paraId="6E2EA93A">
        <w:tblPrEx>
          <w:tblCellMar>
            <w:top w:w="0" w:type="dxa"/>
            <w:left w:w="108" w:type="dxa"/>
            <w:bottom w:w="0" w:type="dxa"/>
            <w:right w:w="108" w:type="dxa"/>
          </w:tblCellMar>
        </w:tblPrEx>
        <w:trPr>
          <w:jc w:val="center"/>
        </w:trPr>
        <w:tc>
          <w:tcPr>
            <w:tcW w:w="5040" w:type="dxa"/>
          </w:tcPr>
          <w:p w14:paraId="23EC042F">
            <w:r>
              <w:t>Compiler/CPU may reorder operations where allowed by the memory model.</w:t>
            </w:r>
          </w:p>
        </w:tc>
        <w:tc>
          <w:tcPr>
            <w:tcW w:w="5040" w:type="dxa"/>
          </w:tcPr>
          <w:p w14:paraId="2231603E">
            <w:r>
              <w:t>Synchronization restricts the reorderings that would break the algorithm.</w:t>
            </w:r>
          </w:p>
        </w:tc>
      </w:tr>
      <w:tr w14:paraId="21BC7F48">
        <w:tblPrEx>
          <w:tblCellMar>
            <w:top w:w="0" w:type="dxa"/>
            <w:left w:w="108" w:type="dxa"/>
            <w:bottom w:w="0" w:type="dxa"/>
            <w:right w:w="108" w:type="dxa"/>
          </w:tblCellMar>
        </w:tblPrEx>
        <w:trPr>
          <w:jc w:val="center"/>
        </w:trPr>
        <w:tc>
          <w:tcPr>
            <w:tcW w:w="5040" w:type="dxa"/>
          </w:tcPr>
          <w:p w14:paraId="5700CE8A">
            <w:r>
              <w:t>Stale or surprising values may be observed.</w:t>
            </w:r>
          </w:p>
        </w:tc>
        <w:tc>
          <w:tcPr>
            <w:tcW w:w="5040" w:type="dxa"/>
          </w:tcPr>
          <w:p w14:paraId="77340129">
            <w:r>
              <w:t>The program can rely on defined synchronization relationships.</w:t>
            </w:r>
          </w:p>
        </w:tc>
      </w:tr>
      <w:tr w14:paraId="0B12B435">
        <w:tblPrEx>
          <w:tblCellMar>
            <w:top w:w="0" w:type="dxa"/>
            <w:left w:w="108" w:type="dxa"/>
            <w:bottom w:w="0" w:type="dxa"/>
            <w:right w:w="108" w:type="dxa"/>
          </w:tblCellMar>
        </w:tblPrEx>
        <w:trPr>
          <w:jc w:val="center"/>
        </w:trPr>
        <w:tc>
          <w:tcPr>
            <w:tcW w:w="5040" w:type="dxa"/>
          </w:tcPr>
          <w:p w14:paraId="2F1F35A7">
            <w:r>
              <w:t>Debugging becomes difficult because failures may be rare.</w:t>
            </w:r>
          </w:p>
        </w:tc>
        <w:tc>
          <w:tcPr>
            <w:tcW w:w="5040" w:type="dxa"/>
          </w:tcPr>
          <w:p w14:paraId="1F1ABB22">
            <w:r>
              <w:t>Behavior is constrained by explicit synchronization rules.</w:t>
            </w:r>
          </w:p>
        </w:tc>
      </w:tr>
    </w:tbl>
    <w:p w14:paraId="6C2D5F93">
      <w:pPr>
        <w:spacing w:after="120" w:line="300" w:lineRule="auto"/>
        <w:rPr>
          <w:rFonts w:hint="default"/>
          <w:b/>
          <w:bCs/>
          <w:lang w:val="en-US"/>
        </w:rPr>
      </w:pPr>
    </w:p>
    <w:p w14:paraId="0B086CE0">
      <w:pPr>
        <w:spacing w:after="120" w:line="300" w:lineRule="auto"/>
        <w:rPr>
          <w:rFonts w:hint="default"/>
          <w:b/>
          <w:bCs/>
          <w:lang w:val="en-US"/>
        </w:rPr>
      </w:pPr>
    </w:p>
    <w:p w14:paraId="1073865D">
      <w:pPr>
        <w:spacing w:after="120" w:line="300" w:lineRule="auto"/>
        <w:rPr>
          <w:rFonts w:hint="default"/>
          <w:b/>
          <w:bCs/>
          <w:lang w:val="en-US"/>
        </w:rPr>
      </w:pPr>
    </w:p>
    <w:p w14:paraId="463C7DB0">
      <w:pPr>
        <w:spacing w:after="120" w:line="300" w:lineRule="auto"/>
        <w:rPr>
          <w:rFonts w:hint="default"/>
          <w:b/>
          <w:bCs/>
          <w:lang w:val="en-US"/>
        </w:rPr>
      </w:pPr>
    </w:p>
    <w:p w14:paraId="41482EE0">
      <w:pPr>
        <w:spacing w:after="120" w:line="300" w:lineRule="auto"/>
        <w:rPr>
          <w:rFonts w:hint="default"/>
          <w:b/>
          <w:bCs/>
          <w:lang w:val="en-US"/>
        </w:rPr>
      </w:pPr>
    </w:p>
    <w:p w14:paraId="7BE1BBA5">
      <w:pPr>
        <w:spacing w:after="120" w:line="300" w:lineRule="auto"/>
        <w:rPr>
          <w:rFonts w:hint="default"/>
          <w:b/>
          <w:bCs/>
          <w:lang w:val="en-US"/>
        </w:rPr>
      </w:pPr>
      <w:r>
        <w:rPr>
          <w:rFonts w:hint="default"/>
          <w:b/>
          <w:bCs/>
          <w:lang w:val="en-US"/>
        </w:rPr>
        <w:t>Q7. Diagram the state transition</w:t>
      </w:r>
    </w:p>
    <w:p w14:paraId="62180E7F">
      <w:pPr>
        <w:spacing w:after="120" w:line="300" w:lineRule="auto"/>
        <w:rPr>
          <w:rFonts w:hint="default" w:cs="Cascadia Mono" w:asciiTheme="minorAscii" w:hAnsiTheme="minorAscii"/>
          <w:b w:val="0"/>
          <w:bCs w:val="0"/>
          <w:lang w:val="en-US"/>
        </w:rPr>
      </w:pPr>
      <w:r>
        <w:rPr>
          <w:rFonts w:hint="default" w:eastAsia="SimSun" w:cs="Cascadia Mono" w:asciiTheme="minorAscii" w:hAnsiTheme="minorAscii"/>
          <w:b w:val="0"/>
          <w:bCs w:val="0"/>
          <w:sz w:val="24"/>
          <w:szCs w:val="24"/>
        </w:rPr>
        <w:t>A state transition is the movement of a system from one defined state to another as a result of an event, operation, or synchronization action. In concurrent systems, state transitions help describe how shared data and synchronization variables change over time</w:t>
      </w:r>
    </w:p>
    <w:p w14:paraId="004BC841">
      <w:pPr>
        <w:spacing w:after="120" w:line="300" w:lineRule="auto"/>
        <w:rPr>
          <w:rFonts w:hint="default"/>
          <w:b/>
          <w:bCs/>
          <w:lang w:val="en-US"/>
        </w:rPr>
      </w:pPr>
    </w:p>
    <w:p w14:paraId="67A098BC">
      <w:pPr>
        <w:spacing w:after="120" w:line="300" w:lineRule="auto"/>
        <w:rPr>
          <w:rFonts w:hint="default"/>
          <w:b/>
          <w:bCs/>
          <w:lang w:val="en-US"/>
        </w:rPr>
      </w:pPr>
    </w:p>
    <w:p w14:paraId="52725999">
      <w:pPr>
        <w:pStyle w:val="3"/>
        <w:jc w:val="center"/>
        <w:rPr>
          <w:rFonts w:hint="default" w:ascii="Calibri" w:hAnsi="Calibri" w:cs="Calibri"/>
          <w:sz w:val="32"/>
          <w:szCs w:val="32"/>
        </w:rPr>
      </w:pPr>
      <w:bookmarkStart w:id="0" w:name="_GoBack"/>
      <w:bookmarkEnd w:id="0"/>
      <w:r>
        <w:rPr>
          <w:rFonts w:hint="default" w:ascii="Calibri" w:hAnsi="Calibri" w:cs="Calibri"/>
          <w:sz w:val="32"/>
          <w:szCs w:val="32"/>
          <w:lang w:val="en-US"/>
        </w:rPr>
        <w:t>7</w:t>
      </w:r>
      <w:r>
        <w:rPr>
          <w:rFonts w:hint="default" w:ascii="Calibri" w:hAnsi="Calibri" w:cs="Calibri"/>
          <w:sz w:val="32"/>
          <w:szCs w:val="32"/>
        </w:rPr>
        <w:t>.1 State transition diagram</w:t>
      </w:r>
    </w:p>
    <w:p w14:paraId="6D2F2EC8">
      <w:pPr>
        <w:spacing w:before="60" w:after="100"/>
        <w:ind w:left="360"/>
        <w:jc w:val="center"/>
        <w:rPr>
          <w:rFonts w:hint="default" w:ascii="Calibri" w:hAnsi="Calibri" w:cs="Calibri"/>
          <w:b/>
          <w:bCs/>
          <w:sz w:val="28"/>
          <w:szCs w:val="28"/>
        </w:rPr>
      </w:pPr>
      <w:r>
        <w:rPr>
          <w:rFonts w:hint="default" w:ascii="Calibri" w:hAnsi="Calibri" w:cs="Calibri"/>
          <w:b/>
          <w:bCs/>
          <w:sz w:val="21"/>
          <w:szCs w:val="28"/>
        </w:rPr>
        <w:t>STATE 0 — Initial</w:t>
      </w:r>
      <w:r>
        <w:rPr>
          <w:rFonts w:hint="default" w:ascii="Calibri" w:hAnsi="Calibri" w:cs="Calibri"/>
          <w:b/>
          <w:bCs/>
          <w:sz w:val="21"/>
          <w:szCs w:val="28"/>
        </w:rPr>
        <w:br w:type="textWrapping"/>
      </w:r>
      <w:r>
        <w:rPr>
          <w:rFonts w:hint="default" w:ascii="Calibri" w:hAnsi="Calibri" w:cs="Calibri"/>
          <w:b/>
          <w:bCs/>
          <w:sz w:val="21"/>
          <w:szCs w:val="28"/>
        </w:rPr>
        <w:t>---------------------</w:t>
      </w:r>
      <w:r>
        <w:rPr>
          <w:rFonts w:hint="default" w:ascii="Calibri" w:hAnsi="Calibri" w:cs="Calibri"/>
          <w:b/>
          <w:bCs/>
          <w:sz w:val="21"/>
          <w:szCs w:val="28"/>
        </w:rPr>
        <w:br w:type="textWrapping"/>
      </w:r>
      <w:r>
        <w:rPr>
          <w:rFonts w:hint="default" w:ascii="Calibri" w:hAnsi="Calibri" w:cs="Calibri"/>
          <w:b/>
          <w:bCs/>
          <w:sz w:val="21"/>
          <w:szCs w:val="28"/>
        </w:rPr>
        <w:t>data = 0</w:t>
      </w:r>
      <w:r>
        <w:rPr>
          <w:rFonts w:hint="default" w:ascii="Calibri" w:hAnsi="Calibri" w:cs="Calibri"/>
          <w:b/>
          <w:bCs/>
          <w:sz w:val="21"/>
          <w:szCs w:val="28"/>
        </w:rPr>
        <w:br w:type="textWrapping"/>
      </w:r>
      <w:r>
        <w:rPr>
          <w:rFonts w:hint="default" w:ascii="Calibri" w:hAnsi="Calibri" w:cs="Calibri"/>
          <w:b/>
          <w:bCs/>
          <w:sz w:val="21"/>
          <w:szCs w:val="28"/>
        </w:rPr>
        <w:t>ready = false</w:t>
      </w:r>
      <w:r>
        <w:rPr>
          <w:rFonts w:hint="default" w:ascii="Calibri" w:hAnsi="Calibri" w:cs="Calibri"/>
          <w:b/>
          <w:bCs/>
          <w:sz w:val="21"/>
          <w:szCs w:val="28"/>
        </w:rPr>
        <w:br w:type="textWrapping"/>
      </w:r>
      <w:r>
        <w:rPr>
          <w:rFonts w:hint="default" w:ascii="Calibri" w:hAnsi="Calibri" w:cs="Calibri"/>
          <w:b/>
          <w:bCs/>
          <w:sz w:val="21"/>
          <w:szCs w:val="28"/>
        </w:rPr>
        <w:t xml:space="preserve">        |</w:t>
      </w:r>
      <w:r>
        <w:rPr>
          <w:rFonts w:hint="default" w:ascii="Calibri" w:hAnsi="Calibri" w:cs="Calibri"/>
          <w:b/>
          <w:bCs/>
          <w:sz w:val="21"/>
          <w:szCs w:val="28"/>
        </w:rPr>
        <w:br w:type="textWrapping"/>
      </w:r>
      <w:r>
        <w:rPr>
          <w:rFonts w:hint="default" w:ascii="Calibri" w:hAnsi="Calibri" w:cs="Calibri"/>
          <w:b/>
          <w:bCs/>
          <w:sz w:val="21"/>
          <w:szCs w:val="28"/>
        </w:rPr>
        <w:t xml:space="preserve">        </w:t>
      </w:r>
      <w:r>
        <w:rPr>
          <w:rFonts w:hint="default" w:ascii="Calibri" w:hAnsi="Calibri" w:cs="Calibri"/>
          <w:b/>
          <w:bCs/>
          <w:sz w:val="21"/>
          <w:szCs w:val="28"/>
          <w:lang w:val="en-US"/>
        </w:rPr>
        <w:tab/>
      </w:r>
      <w:r>
        <w:rPr>
          <w:rFonts w:hint="default" w:ascii="Calibri" w:hAnsi="Calibri" w:cs="Calibri"/>
          <w:b/>
          <w:bCs/>
          <w:sz w:val="21"/>
          <w:szCs w:val="28"/>
          <w:lang w:val="en-US"/>
        </w:rPr>
        <w:tab/>
      </w:r>
      <w:r>
        <w:rPr>
          <w:rFonts w:hint="default" w:ascii="Calibri" w:hAnsi="Calibri" w:cs="Calibri"/>
          <w:b/>
          <w:bCs/>
          <w:sz w:val="21"/>
          <w:szCs w:val="28"/>
          <w:lang w:val="en-US"/>
        </w:rPr>
        <w:t xml:space="preserve">                       </w:t>
      </w:r>
      <w:r>
        <w:rPr>
          <w:rFonts w:hint="default" w:ascii="Calibri" w:hAnsi="Calibri" w:cs="Calibri"/>
          <w:b/>
          <w:bCs/>
          <w:sz w:val="21"/>
          <w:szCs w:val="28"/>
        </w:rPr>
        <w:t>| Producer writes data</w:t>
      </w:r>
      <w:r>
        <w:rPr>
          <w:rFonts w:hint="default" w:ascii="Calibri" w:hAnsi="Calibri" w:cs="Calibri"/>
          <w:b/>
          <w:bCs/>
          <w:sz w:val="21"/>
          <w:szCs w:val="28"/>
        </w:rPr>
        <w:br w:type="textWrapping"/>
      </w:r>
      <w:r>
        <w:rPr>
          <w:rFonts w:hint="default" w:ascii="Calibri" w:hAnsi="Calibri" w:cs="Calibri"/>
          <w:b/>
          <w:bCs/>
          <w:sz w:val="21"/>
          <w:szCs w:val="28"/>
        </w:rPr>
        <w:t xml:space="preserve">        v</w:t>
      </w:r>
      <w:r>
        <w:rPr>
          <w:rFonts w:hint="default" w:ascii="Calibri" w:hAnsi="Calibri" w:cs="Calibri"/>
          <w:b/>
          <w:bCs/>
          <w:sz w:val="21"/>
          <w:szCs w:val="28"/>
        </w:rPr>
        <w:br w:type="textWrapping"/>
      </w:r>
      <w:r>
        <w:rPr>
          <w:rFonts w:hint="default" w:ascii="Calibri" w:hAnsi="Calibri" w:cs="Calibri"/>
          <w:b/>
          <w:bCs/>
          <w:sz w:val="21"/>
          <w:szCs w:val="28"/>
        </w:rPr>
        <w:t>STATE 1 — Data prepared</w:t>
      </w:r>
      <w:r>
        <w:rPr>
          <w:rFonts w:hint="default" w:ascii="Calibri" w:hAnsi="Calibri" w:cs="Calibri"/>
          <w:b/>
          <w:bCs/>
          <w:sz w:val="21"/>
          <w:szCs w:val="28"/>
        </w:rPr>
        <w:br w:type="textWrapping"/>
      </w:r>
      <w:r>
        <w:rPr>
          <w:rFonts w:hint="default" w:ascii="Calibri" w:hAnsi="Calibri" w:cs="Calibri"/>
          <w:b/>
          <w:bCs/>
          <w:sz w:val="21"/>
          <w:szCs w:val="28"/>
        </w:rPr>
        <w:t>------------------------</w:t>
      </w:r>
      <w:r>
        <w:rPr>
          <w:rFonts w:hint="default" w:ascii="Calibri" w:hAnsi="Calibri" w:cs="Calibri"/>
          <w:b/>
          <w:bCs/>
          <w:sz w:val="21"/>
          <w:szCs w:val="28"/>
        </w:rPr>
        <w:br w:type="textWrapping"/>
      </w:r>
      <w:r>
        <w:rPr>
          <w:rFonts w:hint="default" w:ascii="Calibri" w:hAnsi="Calibri" w:cs="Calibri"/>
          <w:b/>
          <w:bCs/>
          <w:sz w:val="21"/>
          <w:szCs w:val="28"/>
        </w:rPr>
        <w:t>data = 100</w:t>
      </w:r>
      <w:r>
        <w:rPr>
          <w:rFonts w:hint="default" w:ascii="Calibri" w:hAnsi="Calibri" w:cs="Calibri"/>
          <w:b/>
          <w:bCs/>
          <w:sz w:val="21"/>
          <w:szCs w:val="28"/>
        </w:rPr>
        <w:br w:type="textWrapping"/>
      </w:r>
      <w:r>
        <w:rPr>
          <w:rFonts w:hint="default" w:ascii="Calibri" w:hAnsi="Calibri" w:cs="Calibri"/>
          <w:b/>
          <w:bCs/>
          <w:sz w:val="21"/>
          <w:szCs w:val="28"/>
        </w:rPr>
        <w:t>ready = false</w:t>
      </w:r>
      <w:r>
        <w:rPr>
          <w:rFonts w:hint="default" w:ascii="Calibri" w:hAnsi="Calibri" w:cs="Calibri"/>
          <w:b/>
          <w:bCs/>
          <w:sz w:val="21"/>
          <w:szCs w:val="28"/>
        </w:rPr>
        <w:br w:type="textWrapping"/>
      </w:r>
      <w:r>
        <w:rPr>
          <w:rFonts w:hint="default" w:ascii="Calibri" w:hAnsi="Calibri" w:cs="Calibri"/>
          <w:b/>
          <w:bCs/>
          <w:sz w:val="21"/>
          <w:szCs w:val="28"/>
        </w:rPr>
        <w:t xml:space="preserve">      |</w:t>
      </w:r>
      <w:r>
        <w:rPr>
          <w:rFonts w:hint="default" w:ascii="Calibri" w:hAnsi="Calibri" w:cs="Calibri"/>
          <w:b/>
          <w:bCs/>
          <w:sz w:val="21"/>
          <w:szCs w:val="28"/>
        </w:rPr>
        <w:br w:type="textWrapping"/>
      </w:r>
      <w:r>
        <w:rPr>
          <w:rFonts w:hint="default" w:ascii="Calibri" w:hAnsi="Calibri" w:cs="Calibri"/>
          <w:b/>
          <w:bCs/>
          <w:sz w:val="21"/>
          <w:szCs w:val="28"/>
        </w:rPr>
        <w:t xml:space="preserve">        </w:t>
      </w:r>
      <w:r>
        <w:rPr>
          <w:rFonts w:hint="default" w:ascii="Calibri" w:hAnsi="Calibri" w:cs="Calibri"/>
          <w:b/>
          <w:bCs/>
          <w:sz w:val="21"/>
          <w:szCs w:val="28"/>
          <w:lang w:val="en-US"/>
        </w:rPr>
        <w:tab/>
      </w:r>
      <w:r>
        <w:rPr>
          <w:rFonts w:hint="default" w:ascii="Calibri" w:hAnsi="Calibri" w:cs="Calibri"/>
          <w:b/>
          <w:bCs/>
          <w:sz w:val="21"/>
          <w:szCs w:val="28"/>
          <w:lang w:val="en-US"/>
        </w:rPr>
        <w:tab/>
      </w:r>
      <w:r>
        <w:rPr>
          <w:rFonts w:hint="default" w:ascii="Calibri" w:hAnsi="Calibri" w:cs="Calibri"/>
          <w:b/>
          <w:bCs/>
          <w:sz w:val="21"/>
          <w:szCs w:val="28"/>
          <w:lang w:val="en-US"/>
        </w:rPr>
        <w:tab/>
      </w:r>
      <w:r>
        <w:rPr>
          <w:rFonts w:hint="default" w:ascii="Calibri" w:hAnsi="Calibri" w:cs="Calibri"/>
          <w:b/>
          <w:bCs/>
          <w:sz w:val="21"/>
          <w:szCs w:val="28"/>
          <w:lang w:val="en-US"/>
        </w:rPr>
        <w:tab/>
      </w:r>
      <w:r>
        <w:rPr>
          <w:rFonts w:hint="default" w:ascii="Calibri" w:hAnsi="Calibri" w:cs="Calibri"/>
          <w:b/>
          <w:bCs/>
          <w:sz w:val="21"/>
          <w:szCs w:val="28"/>
          <w:lang w:val="en-US"/>
        </w:rPr>
        <w:t xml:space="preserve">        </w:t>
      </w:r>
      <w:r>
        <w:rPr>
          <w:rFonts w:hint="default" w:ascii="Calibri" w:hAnsi="Calibri" w:cs="Calibri"/>
          <w:b/>
          <w:bCs/>
          <w:sz w:val="21"/>
          <w:szCs w:val="28"/>
        </w:rPr>
        <w:t>| Producer publishes signal</w:t>
      </w:r>
      <w:r>
        <w:rPr>
          <w:rFonts w:hint="default" w:ascii="Calibri" w:hAnsi="Calibri" w:cs="Calibri"/>
          <w:b/>
          <w:bCs/>
          <w:sz w:val="21"/>
          <w:szCs w:val="28"/>
        </w:rPr>
        <w:br w:type="textWrapping"/>
      </w:r>
      <w:r>
        <w:rPr>
          <w:rFonts w:hint="default" w:ascii="Calibri" w:hAnsi="Calibri" w:cs="Calibri"/>
          <w:b/>
          <w:bCs/>
          <w:sz w:val="21"/>
          <w:szCs w:val="28"/>
        </w:rPr>
        <w:t xml:space="preserve"> </w:t>
      </w:r>
      <w:r>
        <w:rPr>
          <w:rFonts w:hint="default" w:ascii="Calibri" w:hAnsi="Calibri" w:cs="Calibri"/>
          <w:b/>
          <w:bCs/>
          <w:sz w:val="21"/>
          <w:szCs w:val="28"/>
          <w:lang w:val="en-US"/>
        </w:rPr>
        <w:tab/>
      </w:r>
      <w:r>
        <w:rPr>
          <w:rFonts w:hint="default" w:ascii="Calibri" w:hAnsi="Calibri" w:cs="Calibri"/>
          <w:b/>
          <w:bCs/>
          <w:sz w:val="21"/>
          <w:szCs w:val="28"/>
          <w:lang w:val="en-US"/>
        </w:rPr>
        <w:tab/>
      </w:r>
      <w:r>
        <w:rPr>
          <w:rFonts w:hint="default" w:ascii="Calibri" w:hAnsi="Calibri" w:cs="Calibri"/>
          <w:b/>
          <w:bCs/>
          <w:sz w:val="21"/>
          <w:szCs w:val="28"/>
          <w:lang w:val="en-US"/>
        </w:rPr>
        <w:t xml:space="preserve">  </w:t>
      </w:r>
      <w:r>
        <w:rPr>
          <w:rFonts w:hint="default" w:ascii="Calibri" w:hAnsi="Calibri" w:cs="Calibri"/>
          <w:b/>
          <w:bCs/>
          <w:sz w:val="21"/>
          <w:szCs w:val="28"/>
        </w:rPr>
        <w:t xml:space="preserve">       | (release)</w:t>
      </w:r>
      <w:r>
        <w:rPr>
          <w:rFonts w:hint="default" w:ascii="Calibri" w:hAnsi="Calibri" w:cs="Calibri"/>
          <w:b/>
          <w:bCs/>
          <w:sz w:val="21"/>
          <w:szCs w:val="28"/>
        </w:rPr>
        <w:br w:type="textWrapping"/>
      </w:r>
      <w:r>
        <w:rPr>
          <w:rFonts w:hint="default" w:ascii="Calibri" w:hAnsi="Calibri" w:cs="Calibri"/>
          <w:b/>
          <w:bCs/>
          <w:sz w:val="21"/>
          <w:szCs w:val="28"/>
        </w:rPr>
        <w:t xml:space="preserve">      v</w:t>
      </w:r>
      <w:r>
        <w:rPr>
          <w:rFonts w:hint="default" w:ascii="Calibri" w:hAnsi="Calibri" w:cs="Calibri"/>
          <w:b/>
          <w:bCs/>
          <w:sz w:val="21"/>
          <w:szCs w:val="28"/>
        </w:rPr>
        <w:br w:type="textWrapping"/>
      </w:r>
      <w:r>
        <w:rPr>
          <w:rFonts w:hint="default" w:ascii="Calibri" w:hAnsi="Calibri" w:cs="Calibri"/>
          <w:b/>
          <w:bCs/>
          <w:sz w:val="21"/>
          <w:szCs w:val="28"/>
        </w:rPr>
        <w:t>STATE 2 — Data published</w:t>
      </w:r>
      <w:r>
        <w:rPr>
          <w:rFonts w:hint="default" w:ascii="Calibri" w:hAnsi="Calibri" w:cs="Calibri"/>
          <w:b/>
          <w:bCs/>
          <w:sz w:val="21"/>
          <w:szCs w:val="28"/>
        </w:rPr>
        <w:br w:type="textWrapping"/>
      </w:r>
      <w:r>
        <w:rPr>
          <w:rFonts w:hint="default" w:ascii="Calibri" w:hAnsi="Calibri" w:cs="Calibri"/>
          <w:b/>
          <w:bCs/>
          <w:sz w:val="21"/>
          <w:szCs w:val="28"/>
        </w:rPr>
        <w:t>-------------------------</w:t>
      </w:r>
      <w:r>
        <w:rPr>
          <w:rFonts w:hint="default" w:ascii="Calibri" w:hAnsi="Calibri" w:cs="Calibri"/>
          <w:b/>
          <w:bCs/>
          <w:sz w:val="21"/>
          <w:szCs w:val="28"/>
        </w:rPr>
        <w:br w:type="textWrapping"/>
      </w:r>
      <w:r>
        <w:rPr>
          <w:rFonts w:hint="default" w:ascii="Calibri" w:hAnsi="Calibri" w:cs="Calibri"/>
          <w:b/>
          <w:bCs/>
          <w:sz w:val="21"/>
          <w:szCs w:val="28"/>
        </w:rPr>
        <w:t>data = 100</w:t>
      </w:r>
      <w:r>
        <w:rPr>
          <w:rFonts w:hint="default" w:ascii="Calibri" w:hAnsi="Calibri" w:cs="Calibri"/>
          <w:b/>
          <w:bCs/>
          <w:sz w:val="21"/>
          <w:szCs w:val="28"/>
        </w:rPr>
        <w:br w:type="textWrapping"/>
      </w:r>
      <w:r>
        <w:rPr>
          <w:rFonts w:hint="default" w:ascii="Calibri" w:hAnsi="Calibri" w:cs="Calibri"/>
          <w:b/>
          <w:bCs/>
          <w:sz w:val="21"/>
          <w:szCs w:val="28"/>
        </w:rPr>
        <w:t>ready = true</w:t>
      </w:r>
      <w:r>
        <w:rPr>
          <w:rFonts w:hint="default" w:ascii="Calibri" w:hAnsi="Calibri" w:cs="Calibri"/>
          <w:b/>
          <w:bCs/>
          <w:sz w:val="21"/>
          <w:szCs w:val="28"/>
        </w:rPr>
        <w:br w:type="textWrapping"/>
      </w:r>
      <w:r>
        <w:rPr>
          <w:rFonts w:hint="default" w:ascii="Calibri" w:hAnsi="Calibri" w:cs="Calibri"/>
          <w:b/>
          <w:bCs/>
          <w:sz w:val="21"/>
          <w:szCs w:val="28"/>
        </w:rPr>
        <w:t xml:space="preserve">   </w:t>
      </w:r>
      <w:r>
        <w:rPr>
          <w:rFonts w:hint="default" w:ascii="Calibri" w:hAnsi="Calibri" w:cs="Calibri"/>
          <w:b/>
          <w:bCs/>
          <w:sz w:val="21"/>
          <w:szCs w:val="28"/>
          <w:lang w:val="en-US"/>
        </w:rPr>
        <w:t xml:space="preserve"> </w:t>
      </w:r>
      <w:r>
        <w:rPr>
          <w:rFonts w:hint="default" w:ascii="Calibri" w:hAnsi="Calibri" w:cs="Calibri"/>
          <w:b/>
          <w:bCs/>
          <w:sz w:val="21"/>
          <w:szCs w:val="28"/>
        </w:rPr>
        <w:t xml:space="preserve"> |</w:t>
      </w:r>
      <w:r>
        <w:rPr>
          <w:rFonts w:hint="default" w:ascii="Calibri" w:hAnsi="Calibri" w:cs="Calibri"/>
          <w:b/>
          <w:bCs/>
          <w:sz w:val="21"/>
          <w:szCs w:val="28"/>
        </w:rPr>
        <w:br w:type="textWrapping"/>
      </w:r>
      <w:r>
        <w:rPr>
          <w:rFonts w:hint="default" w:ascii="Calibri" w:hAnsi="Calibri" w:cs="Calibri"/>
          <w:b/>
          <w:bCs/>
          <w:sz w:val="21"/>
          <w:szCs w:val="28"/>
        </w:rPr>
        <w:t xml:space="preserve">        </w:t>
      </w:r>
      <w:r>
        <w:rPr>
          <w:rFonts w:hint="default" w:ascii="Calibri" w:hAnsi="Calibri" w:cs="Calibri"/>
          <w:b/>
          <w:bCs/>
          <w:sz w:val="21"/>
          <w:szCs w:val="28"/>
          <w:lang w:val="en-US"/>
        </w:rPr>
        <w:tab/>
      </w:r>
      <w:r>
        <w:rPr>
          <w:rFonts w:hint="default" w:ascii="Calibri" w:hAnsi="Calibri" w:cs="Calibri"/>
          <w:b/>
          <w:bCs/>
          <w:sz w:val="21"/>
          <w:szCs w:val="28"/>
          <w:lang w:val="en-US"/>
        </w:rPr>
        <w:tab/>
      </w:r>
      <w:r>
        <w:rPr>
          <w:rFonts w:hint="default" w:ascii="Calibri" w:hAnsi="Calibri" w:cs="Calibri"/>
          <w:b/>
          <w:bCs/>
          <w:sz w:val="21"/>
          <w:szCs w:val="28"/>
          <w:lang w:val="en-US"/>
        </w:rPr>
        <w:tab/>
      </w:r>
      <w:r>
        <w:rPr>
          <w:rFonts w:hint="default" w:ascii="Calibri" w:hAnsi="Calibri" w:cs="Calibri"/>
          <w:b/>
          <w:bCs/>
          <w:sz w:val="21"/>
          <w:szCs w:val="28"/>
          <w:lang w:val="en-US"/>
        </w:rPr>
        <w:tab/>
      </w:r>
      <w:r>
        <w:rPr>
          <w:rFonts w:hint="default" w:ascii="Calibri" w:hAnsi="Calibri" w:cs="Calibri"/>
          <w:b/>
          <w:bCs/>
          <w:sz w:val="21"/>
          <w:szCs w:val="28"/>
          <w:lang w:val="en-US"/>
        </w:rPr>
        <w:t xml:space="preserve">         </w:t>
      </w:r>
      <w:r>
        <w:rPr>
          <w:rFonts w:hint="default" w:ascii="Calibri" w:hAnsi="Calibri" w:cs="Calibri"/>
          <w:b/>
          <w:bCs/>
          <w:sz w:val="21"/>
          <w:szCs w:val="28"/>
        </w:rPr>
        <w:t>| Consumer observes signal</w:t>
      </w:r>
      <w:r>
        <w:rPr>
          <w:rFonts w:hint="default" w:ascii="Calibri" w:hAnsi="Calibri" w:cs="Calibri"/>
          <w:b/>
          <w:bCs/>
          <w:sz w:val="21"/>
          <w:szCs w:val="28"/>
        </w:rPr>
        <w:br w:type="textWrapping"/>
      </w:r>
      <w:r>
        <w:rPr>
          <w:rFonts w:hint="default" w:ascii="Calibri" w:hAnsi="Calibri" w:cs="Calibri"/>
          <w:b/>
          <w:bCs/>
          <w:sz w:val="21"/>
          <w:szCs w:val="28"/>
        </w:rPr>
        <w:t xml:space="preserve">    </w:t>
      </w:r>
      <w:r>
        <w:rPr>
          <w:rFonts w:hint="default" w:ascii="Calibri" w:hAnsi="Calibri" w:cs="Calibri"/>
          <w:b/>
          <w:bCs/>
          <w:sz w:val="21"/>
          <w:szCs w:val="28"/>
          <w:lang w:val="en-US"/>
        </w:rPr>
        <w:tab/>
      </w:r>
      <w:r>
        <w:rPr>
          <w:rFonts w:hint="default" w:ascii="Calibri" w:hAnsi="Calibri" w:cs="Calibri"/>
          <w:b/>
          <w:bCs/>
          <w:sz w:val="21"/>
          <w:szCs w:val="28"/>
          <w:lang w:val="en-US"/>
        </w:rPr>
        <w:t xml:space="preserve">     </w:t>
      </w:r>
      <w:r>
        <w:rPr>
          <w:rFonts w:hint="default" w:ascii="Calibri" w:hAnsi="Calibri" w:cs="Calibri"/>
          <w:b/>
          <w:bCs/>
          <w:sz w:val="21"/>
          <w:szCs w:val="28"/>
        </w:rPr>
        <w:t xml:space="preserve">   </w:t>
      </w:r>
      <w:r>
        <w:rPr>
          <w:rFonts w:hint="default" w:ascii="Calibri" w:hAnsi="Calibri" w:cs="Calibri"/>
          <w:b/>
          <w:bCs/>
          <w:sz w:val="21"/>
          <w:szCs w:val="28"/>
          <w:lang w:val="en-US"/>
        </w:rPr>
        <w:t xml:space="preserve"> </w:t>
      </w:r>
      <w:r>
        <w:rPr>
          <w:rFonts w:hint="default" w:ascii="Calibri" w:hAnsi="Calibri" w:cs="Calibri"/>
          <w:b/>
          <w:bCs/>
          <w:sz w:val="21"/>
          <w:szCs w:val="28"/>
        </w:rPr>
        <w:t>| (acquire)</w:t>
      </w:r>
      <w:r>
        <w:rPr>
          <w:rFonts w:hint="default" w:ascii="Calibri" w:hAnsi="Calibri" w:cs="Calibri"/>
          <w:b/>
          <w:bCs/>
          <w:sz w:val="21"/>
          <w:szCs w:val="28"/>
        </w:rPr>
        <w:br w:type="textWrapping"/>
      </w:r>
      <w:r>
        <w:rPr>
          <w:rFonts w:hint="default" w:ascii="Calibri" w:hAnsi="Calibri" w:cs="Calibri"/>
          <w:b/>
          <w:bCs/>
          <w:sz w:val="21"/>
          <w:szCs w:val="28"/>
        </w:rPr>
        <w:t xml:space="preserve">     v</w:t>
      </w:r>
      <w:r>
        <w:rPr>
          <w:rFonts w:hint="default" w:ascii="Calibri" w:hAnsi="Calibri" w:cs="Calibri"/>
          <w:b/>
          <w:bCs/>
          <w:sz w:val="21"/>
          <w:szCs w:val="28"/>
        </w:rPr>
        <w:br w:type="textWrapping"/>
      </w:r>
      <w:r>
        <w:rPr>
          <w:rFonts w:hint="default" w:ascii="Calibri" w:hAnsi="Calibri" w:cs="Calibri"/>
          <w:b/>
          <w:bCs/>
          <w:sz w:val="21"/>
          <w:szCs w:val="28"/>
        </w:rPr>
        <w:t>STATE 3 — Data consumed</w:t>
      </w:r>
      <w:r>
        <w:rPr>
          <w:rFonts w:hint="default" w:ascii="Calibri" w:hAnsi="Calibri" w:cs="Calibri"/>
          <w:b/>
          <w:bCs/>
          <w:sz w:val="21"/>
          <w:szCs w:val="28"/>
        </w:rPr>
        <w:br w:type="textWrapping"/>
      </w:r>
      <w:r>
        <w:rPr>
          <w:rFonts w:hint="default" w:ascii="Calibri" w:hAnsi="Calibri" w:cs="Calibri"/>
          <w:b/>
          <w:bCs/>
          <w:sz w:val="21"/>
          <w:szCs w:val="28"/>
        </w:rPr>
        <w:t>------------------------</w:t>
      </w:r>
      <w:r>
        <w:rPr>
          <w:rFonts w:hint="default" w:ascii="Calibri" w:hAnsi="Calibri" w:cs="Calibri"/>
          <w:b/>
          <w:bCs/>
          <w:sz w:val="21"/>
          <w:szCs w:val="28"/>
        </w:rPr>
        <w:br w:type="textWrapping"/>
      </w:r>
      <w:r>
        <w:rPr>
          <w:rFonts w:hint="default" w:ascii="Calibri" w:hAnsi="Calibri" w:cs="Calibri"/>
          <w:b/>
          <w:bCs/>
          <w:sz w:val="21"/>
          <w:szCs w:val="28"/>
        </w:rPr>
        <w:t>Consumer safely reads data = 100</w:t>
      </w:r>
    </w:p>
    <w:p w14:paraId="481ABDAA">
      <w:pPr>
        <w:pStyle w:val="3"/>
        <w:jc w:val="center"/>
        <w:rPr>
          <w:rFonts w:hint="default" w:ascii="Calibri" w:hAnsi="Calibri" w:cs="Calibri"/>
          <w:b/>
          <w:bCs/>
          <w:sz w:val="32"/>
          <w:szCs w:val="32"/>
          <w:lang w:val="en-US"/>
        </w:rPr>
      </w:pPr>
    </w:p>
    <w:p w14:paraId="49D3F7C9">
      <w:pPr>
        <w:pStyle w:val="3"/>
        <w:jc w:val="center"/>
        <w:rPr>
          <w:rFonts w:hint="default" w:ascii="Calibri" w:hAnsi="Calibri" w:cs="Calibri"/>
          <w:b/>
          <w:bCs/>
          <w:sz w:val="32"/>
          <w:szCs w:val="32"/>
          <w:lang w:val="en-US"/>
        </w:rPr>
      </w:pPr>
    </w:p>
    <w:p w14:paraId="0F6113D4">
      <w:pPr>
        <w:pStyle w:val="3"/>
        <w:jc w:val="center"/>
        <w:rPr>
          <w:rFonts w:hint="default" w:ascii="Calibri" w:hAnsi="Calibri" w:cs="Calibri"/>
          <w:b/>
          <w:bCs/>
          <w:sz w:val="32"/>
          <w:szCs w:val="32"/>
          <w:lang w:val="en-US"/>
        </w:rPr>
      </w:pPr>
    </w:p>
    <w:p w14:paraId="3B61A742">
      <w:pPr>
        <w:pStyle w:val="3"/>
        <w:jc w:val="center"/>
        <w:rPr>
          <w:rFonts w:hint="default" w:ascii="Calibri" w:hAnsi="Calibri" w:cs="Calibri"/>
          <w:b/>
          <w:bCs/>
          <w:sz w:val="32"/>
          <w:szCs w:val="32"/>
        </w:rPr>
      </w:pPr>
      <w:r>
        <w:rPr>
          <w:rFonts w:hint="default" w:ascii="Calibri" w:hAnsi="Calibri" w:cs="Calibri"/>
          <w:b/>
          <w:bCs/>
          <w:sz w:val="32"/>
          <w:szCs w:val="32"/>
          <w:lang w:val="en-US"/>
        </w:rPr>
        <w:t>7</w:t>
      </w:r>
      <w:r>
        <w:rPr>
          <w:rFonts w:hint="default" w:ascii="Calibri" w:hAnsi="Calibri" w:cs="Calibri"/>
          <w:b/>
          <w:bCs/>
          <w:sz w:val="32"/>
          <w:szCs w:val="32"/>
        </w:rPr>
        <w:t>.2 Race scenario</w:t>
      </w:r>
    </w:p>
    <w:p w14:paraId="1FB7EA42">
      <w:pPr>
        <w:spacing w:before="60" w:after="100"/>
        <w:ind w:left="360"/>
        <w:jc w:val="center"/>
        <w:rPr>
          <w:rFonts w:hint="default" w:ascii="Calibri" w:hAnsi="Calibri" w:cs="Calibri"/>
          <w:b/>
          <w:bCs/>
        </w:rPr>
      </w:pPr>
      <w:r>
        <w:rPr>
          <w:rFonts w:hint="default" w:ascii="Calibri" w:hAnsi="Calibri" w:cs="Calibri"/>
          <w:b/>
          <w:bCs/>
          <w:sz w:val="21"/>
          <w:szCs w:val="28"/>
        </w:rPr>
        <w:t>STATE A</w:t>
      </w:r>
      <w:r>
        <w:rPr>
          <w:rFonts w:hint="default" w:ascii="Calibri" w:hAnsi="Calibri" w:cs="Calibri"/>
          <w:b/>
          <w:bCs/>
          <w:sz w:val="21"/>
          <w:szCs w:val="28"/>
        </w:rPr>
        <w:br w:type="textWrapping"/>
      </w:r>
      <w:r>
        <w:rPr>
          <w:rFonts w:hint="default" w:ascii="Calibri" w:hAnsi="Calibri" w:cs="Calibri"/>
          <w:b/>
          <w:bCs/>
          <w:sz w:val="21"/>
          <w:szCs w:val="28"/>
        </w:rPr>
        <w:t>data = 0</w:t>
      </w:r>
      <w:r>
        <w:rPr>
          <w:rFonts w:hint="default" w:ascii="Calibri" w:hAnsi="Calibri" w:cs="Calibri"/>
          <w:b/>
          <w:bCs/>
          <w:sz w:val="21"/>
          <w:szCs w:val="28"/>
        </w:rPr>
        <w:br w:type="textWrapping"/>
      </w:r>
      <w:r>
        <w:rPr>
          <w:rFonts w:hint="default" w:ascii="Calibri" w:hAnsi="Calibri" w:cs="Calibri"/>
          <w:b/>
          <w:bCs/>
          <w:sz w:val="21"/>
          <w:szCs w:val="28"/>
        </w:rPr>
        <w:t>ready = false</w:t>
      </w:r>
      <w:r>
        <w:rPr>
          <w:rFonts w:hint="default" w:ascii="Calibri" w:hAnsi="Calibri" w:cs="Calibri"/>
          <w:b/>
          <w:bCs/>
          <w:sz w:val="21"/>
          <w:szCs w:val="28"/>
        </w:rPr>
        <w:br w:type="textWrapping"/>
      </w:r>
      <w:r>
        <w:rPr>
          <w:rFonts w:hint="default" w:ascii="Calibri" w:hAnsi="Calibri" w:cs="Calibri"/>
          <w:b/>
          <w:bCs/>
          <w:sz w:val="21"/>
          <w:szCs w:val="28"/>
        </w:rPr>
        <w:t xml:space="preserve">   |</w:t>
      </w:r>
      <w:r>
        <w:rPr>
          <w:rFonts w:hint="default" w:ascii="Calibri" w:hAnsi="Calibri" w:cs="Calibri"/>
          <w:b/>
          <w:bCs/>
          <w:sz w:val="21"/>
          <w:szCs w:val="28"/>
        </w:rPr>
        <w:br w:type="textWrapping"/>
      </w:r>
      <w:r>
        <w:rPr>
          <w:rFonts w:hint="default" w:ascii="Calibri" w:hAnsi="Calibri" w:cs="Calibri"/>
          <w:b/>
          <w:bCs/>
          <w:sz w:val="21"/>
          <w:szCs w:val="28"/>
        </w:rPr>
        <w:t xml:space="preserve">   </w:t>
      </w:r>
      <w:r>
        <w:rPr>
          <w:rFonts w:hint="default" w:ascii="Calibri" w:hAnsi="Calibri" w:cs="Calibri"/>
          <w:b/>
          <w:bCs/>
          <w:sz w:val="21"/>
          <w:szCs w:val="28"/>
          <w:lang w:val="en-US"/>
        </w:rPr>
        <w:tab/>
      </w:r>
      <w:r>
        <w:rPr>
          <w:rFonts w:hint="default" w:ascii="Calibri" w:hAnsi="Calibri" w:cs="Calibri"/>
          <w:b/>
          <w:bCs/>
          <w:sz w:val="21"/>
          <w:szCs w:val="28"/>
          <w:lang w:val="en-US"/>
        </w:rPr>
        <w:t xml:space="preserve">                  </w:t>
      </w:r>
      <w:r>
        <w:rPr>
          <w:rFonts w:hint="default" w:ascii="Calibri" w:hAnsi="Calibri" w:cs="Calibri"/>
          <w:b/>
          <w:bCs/>
          <w:sz w:val="21"/>
          <w:szCs w:val="28"/>
        </w:rPr>
        <w:t>| Producer starts</w:t>
      </w:r>
      <w:r>
        <w:rPr>
          <w:rFonts w:hint="default" w:ascii="Calibri" w:hAnsi="Calibri" w:cs="Calibri"/>
          <w:b/>
          <w:bCs/>
          <w:sz w:val="21"/>
          <w:szCs w:val="28"/>
        </w:rPr>
        <w:br w:type="textWrapping"/>
      </w:r>
      <w:r>
        <w:rPr>
          <w:rFonts w:hint="default" w:ascii="Calibri" w:hAnsi="Calibri" w:cs="Calibri"/>
          <w:b/>
          <w:bCs/>
          <w:sz w:val="21"/>
          <w:szCs w:val="28"/>
        </w:rPr>
        <w:t xml:space="preserve">   v</w:t>
      </w:r>
      <w:r>
        <w:rPr>
          <w:rFonts w:hint="default" w:ascii="Calibri" w:hAnsi="Calibri" w:cs="Calibri"/>
          <w:b/>
          <w:bCs/>
          <w:sz w:val="21"/>
          <w:szCs w:val="28"/>
        </w:rPr>
        <w:br w:type="textWrapping"/>
      </w:r>
      <w:r>
        <w:rPr>
          <w:rFonts w:hint="default" w:ascii="Calibri" w:hAnsi="Calibri" w:cs="Calibri"/>
          <w:b/>
          <w:bCs/>
          <w:sz w:val="21"/>
          <w:szCs w:val="28"/>
        </w:rPr>
        <w:t>STATE B</w:t>
      </w:r>
      <w:r>
        <w:rPr>
          <w:rFonts w:hint="default" w:ascii="Calibri" w:hAnsi="Calibri" w:cs="Calibri"/>
          <w:b/>
          <w:bCs/>
          <w:sz w:val="21"/>
          <w:szCs w:val="28"/>
        </w:rPr>
        <w:br w:type="textWrapping"/>
      </w:r>
      <w:r>
        <w:rPr>
          <w:rFonts w:hint="default" w:ascii="Calibri" w:hAnsi="Calibri" w:cs="Calibri"/>
          <w:b/>
          <w:bCs/>
          <w:sz w:val="21"/>
          <w:szCs w:val="28"/>
        </w:rPr>
        <w:t>data = 100</w:t>
      </w:r>
      <w:r>
        <w:rPr>
          <w:rFonts w:hint="default" w:ascii="Calibri" w:hAnsi="Calibri" w:cs="Calibri"/>
          <w:b/>
          <w:bCs/>
          <w:sz w:val="21"/>
          <w:szCs w:val="28"/>
        </w:rPr>
        <w:br w:type="textWrapping"/>
      </w:r>
      <w:r>
        <w:rPr>
          <w:rFonts w:hint="default" w:ascii="Calibri" w:hAnsi="Calibri" w:cs="Calibri"/>
          <w:b/>
          <w:bCs/>
          <w:sz w:val="21"/>
          <w:szCs w:val="28"/>
        </w:rPr>
        <w:t>ready = false</w:t>
      </w:r>
      <w:r>
        <w:rPr>
          <w:rFonts w:hint="default" w:ascii="Calibri" w:hAnsi="Calibri" w:cs="Calibri"/>
          <w:b/>
          <w:bCs/>
          <w:sz w:val="21"/>
          <w:szCs w:val="28"/>
        </w:rPr>
        <w:br w:type="textWrapping"/>
      </w:r>
      <w:r>
        <w:rPr>
          <w:rFonts w:hint="default" w:ascii="Calibri" w:hAnsi="Calibri" w:cs="Calibri"/>
          <w:b/>
          <w:bCs/>
          <w:sz w:val="21"/>
          <w:szCs w:val="28"/>
        </w:rPr>
        <w:t xml:space="preserve">   |</w:t>
      </w:r>
      <w:r>
        <w:rPr>
          <w:rFonts w:hint="default" w:ascii="Calibri" w:hAnsi="Calibri" w:cs="Calibri"/>
          <w:b/>
          <w:bCs/>
          <w:sz w:val="21"/>
          <w:szCs w:val="28"/>
        </w:rPr>
        <w:br w:type="textWrapping"/>
      </w:r>
      <w:r>
        <w:rPr>
          <w:rFonts w:hint="default" w:ascii="Calibri" w:hAnsi="Calibri" w:cs="Calibri"/>
          <w:b/>
          <w:bCs/>
          <w:sz w:val="21"/>
          <w:szCs w:val="28"/>
        </w:rPr>
        <w:t xml:space="preserve">   </w:t>
      </w:r>
      <w:r>
        <w:rPr>
          <w:rFonts w:hint="default" w:ascii="Calibri" w:hAnsi="Calibri" w:cs="Calibri"/>
          <w:b/>
          <w:bCs/>
          <w:sz w:val="21"/>
          <w:szCs w:val="28"/>
          <w:lang w:val="en-US"/>
        </w:rPr>
        <w:tab/>
      </w:r>
      <w:r>
        <w:rPr>
          <w:rFonts w:hint="default" w:ascii="Calibri" w:hAnsi="Calibri" w:cs="Calibri"/>
          <w:b/>
          <w:bCs/>
          <w:sz w:val="21"/>
          <w:szCs w:val="28"/>
          <w:lang w:val="en-US"/>
        </w:rPr>
        <w:tab/>
      </w:r>
      <w:r>
        <w:rPr>
          <w:rFonts w:hint="default" w:ascii="Calibri" w:hAnsi="Calibri" w:cs="Calibri"/>
          <w:b/>
          <w:bCs/>
          <w:sz w:val="21"/>
          <w:szCs w:val="28"/>
          <w:lang w:val="en-US"/>
        </w:rPr>
        <w:tab/>
      </w:r>
      <w:r>
        <w:rPr>
          <w:rFonts w:hint="default" w:ascii="Calibri" w:hAnsi="Calibri" w:cs="Calibri"/>
          <w:b/>
          <w:bCs/>
          <w:sz w:val="21"/>
          <w:szCs w:val="28"/>
          <w:lang w:val="en-US"/>
        </w:rPr>
        <w:tab/>
      </w:r>
      <w:r>
        <w:rPr>
          <w:rFonts w:hint="default" w:ascii="Calibri" w:hAnsi="Calibri" w:cs="Calibri"/>
          <w:b/>
          <w:bCs/>
          <w:sz w:val="21"/>
          <w:szCs w:val="28"/>
          <w:lang w:val="en-US"/>
        </w:rPr>
        <w:tab/>
      </w:r>
      <w:r>
        <w:rPr>
          <w:rFonts w:hint="default" w:ascii="Calibri" w:hAnsi="Calibri" w:cs="Calibri"/>
          <w:b/>
          <w:bCs/>
          <w:sz w:val="21"/>
          <w:szCs w:val="28"/>
          <w:lang w:val="en-US"/>
        </w:rPr>
        <w:tab/>
      </w:r>
      <w:r>
        <w:rPr>
          <w:rFonts w:hint="default" w:ascii="Calibri" w:hAnsi="Calibri" w:cs="Calibri"/>
          <w:b/>
          <w:bCs/>
          <w:sz w:val="21"/>
          <w:szCs w:val="28"/>
          <w:lang w:val="en-US"/>
        </w:rPr>
        <w:tab/>
      </w:r>
      <w:r>
        <w:rPr>
          <w:rFonts w:hint="default" w:ascii="Calibri" w:hAnsi="Calibri" w:cs="Calibri"/>
          <w:b/>
          <w:bCs/>
          <w:sz w:val="21"/>
          <w:szCs w:val="28"/>
          <w:lang w:val="en-US"/>
        </w:rPr>
        <w:t xml:space="preserve">  </w:t>
      </w:r>
      <w:r>
        <w:rPr>
          <w:rFonts w:hint="default" w:ascii="Calibri" w:hAnsi="Calibri" w:cs="Calibri"/>
          <w:b/>
          <w:bCs/>
          <w:sz w:val="21"/>
          <w:szCs w:val="28"/>
        </w:rPr>
        <w:t>| Reordering / insufficient synchronization</w:t>
      </w:r>
      <w:r>
        <w:rPr>
          <w:rFonts w:hint="default" w:ascii="Calibri" w:hAnsi="Calibri" w:cs="Calibri"/>
          <w:b/>
          <w:bCs/>
          <w:sz w:val="21"/>
          <w:szCs w:val="28"/>
        </w:rPr>
        <w:br w:type="textWrapping"/>
      </w:r>
      <w:r>
        <w:rPr>
          <w:rFonts w:hint="default" w:ascii="Calibri" w:hAnsi="Calibri" w:cs="Calibri"/>
          <w:b/>
          <w:bCs/>
          <w:sz w:val="21"/>
          <w:szCs w:val="28"/>
        </w:rPr>
        <w:t xml:space="preserve">   v</w:t>
      </w:r>
      <w:r>
        <w:rPr>
          <w:rFonts w:hint="default" w:ascii="Calibri" w:hAnsi="Calibri" w:cs="Calibri"/>
          <w:b/>
          <w:bCs/>
          <w:sz w:val="21"/>
          <w:szCs w:val="28"/>
        </w:rPr>
        <w:br w:type="textWrapping"/>
      </w:r>
      <w:r>
        <w:rPr>
          <w:rFonts w:hint="default" w:ascii="Calibri" w:hAnsi="Calibri" w:cs="Calibri"/>
          <w:b/>
          <w:bCs/>
          <w:sz w:val="21"/>
          <w:szCs w:val="28"/>
        </w:rPr>
        <w:t>STATE C</w:t>
      </w:r>
      <w:r>
        <w:rPr>
          <w:rFonts w:hint="default" w:ascii="Calibri" w:hAnsi="Calibri" w:cs="Calibri"/>
          <w:b/>
          <w:bCs/>
          <w:sz w:val="21"/>
          <w:szCs w:val="28"/>
        </w:rPr>
        <w:br w:type="textWrapping"/>
      </w:r>
      <w:r>
        <w:rPr>
          <w:rFonts w:hint="default" w:ascii="Calibri" w:hAnsi="Calibri" w:cs="Calibri"/>
          <w:b/>
          <w:bCs/>
          <w:sz w:val="18"/>
        </w:rPr>
        <w:t>Consumer sees:</w:t>
      </w:r>
      <w:r>
        <w:rPr>
          <w:rFonts w:hint="default" w:ascii="Calibri" w:hAnsi="Calibri" w:cs="Calibri"/>
          <w:b/>
          <w:bCs/>
          <w:sz w:val="18"/>
        </w:rPr>
        <w:br w:type="textWrapping"/>
      </w:r>
      <w:r>
        <w:rPr>
          <w:rFonts w:hint="default" w:ascii="Calibri" w:hAnsi="Calibri" w:cs="Calibri"/>
          <w:b/>
          <w:bCs/>
          <w:sz w:val="18"/>
        </w:rPr>
        <w:t>ready = true</w:t>
      </w:r>
      <w:r>
        <w:rPr>
          <w:rFonts w:hint="default" w:ascii="Calibri" w:hAnsi="Calibri" w:cs="Calibri"/>
          <w:b/>
          <w:bCs/>
          <w:sz w:val="18"/>
        </w:rPr>
        <w:br w:type="textWrapping"/>
      </w:r>
      <w:r>
        <w:rPr>
          <w:rFonts w:hint="default" w:ascii="Calibri" w:hAnsi="Calibri" w:cs="Calibri"/>
          <w:b/>
          <w:bCs/>
          <w:sz w:val="18"/>
        </w:rPr>
        <w:t>data = 0       &lt;-- stale/unexpected observation</w:t>
      </w:r>
      <w:r>
        <w:rPr>
          <w:rFonts w:hint="default" w:ascii="Calibri" w:hAnsi="Calibri" w:cs="Calibri"/>
          <w:b/>
          <w:bCs/>
          <w:sz w:val="18"/>
        </w:rPr>
        <w:br w:type="textWrapping"/>
      </w:r>
      <w:r>
        <w:rPr>
          <w:rFonts w:hint="default" w:ascii="Calibri" w:hAnsi="Calibri" w:cs="Calibri"/>
          <w:b/>
          <w:bCs/>
          <w:sz w:val="18"/>
        </w:rPr>
        <w:br w:type="textWrapping"/>
      </w:r>
      <w:r>
        <w:rPr>
          <w:rFonts w:hint="default" w:ascii="Calibri" w:hAnsi="Calibri" w:cs="Calibri"/>
          <w:b/>
          <w:bCs/>
          <w:sz w:val="18"/>
        </w:rPr>
        <w:t>This is the type of situation memory-ordering protections are designed to prevent</w:t>
      </w:r>
      <w:r>
        <w:rPr>
          <w:rFonts w:hint="default" w:ascii="Calibri" w:hAnsi="Calibri" w:cs="Calibri"/>
          <w:b/>
          <w:bCs/>
          <w:sz w:val="18"/>
        </w:rPr>
        <w:br w:type="textWrapping"/>
      </w:r>
      <w:r>
        <w:rPr>
          <w:rFonts w:hint="default" w:ascii="Calibri" w:hAnsi="Calibri" w:cs="Calibri"/>
          <w:b/>
          <w:bCs/>
          <w:sz w:val="18"/>
        </w:rPr>
        <w:t>when the algorithm requires a happens-before relationship.</w:t>
      </w:r>
    </w:p>
    <w:p w14:paraId="343449F0">
      <w:pPr>
        <w:pStyle w:val="3"/>
        <w:jc w:val="center"/>
        <w:rPr>
          <w:rFonts w:hint="default" w:ascii="Calibri" w:hAnsi="Calibri" w:cs="Calibri"/>
          <w:b/>
          <w:bCs/>
        </w:rPr>
      </w:pPr>
      <w:r>
        <w:rPr>
          <w:rFonts w:hint="default" w:ascii="Calibri" w:hAnsi="Calibri" w:cs="Calibri"/>
          <w:b/>
          <w:bCs/>
          <w:lang w:val="en-US"/>
        </w:rPr>
        <w:t>7</w:t>
      </w:r>
      <w:r>
        <w:rPr>
          <w:rFonts w:hint="default" w:ascii="Calibri" w:hAnsi="Calibri" w:cs="Calibri"/>
          <w:b/>
          <w:bCs/>
        </w:rPr>
        <w:t>.3 Happens-before</w:t>
      </w:r>
    </w:p>
    <w:p w14:paraId="4843DD73">
      <w:pPr>
        <w:jc w:val="center"/>
        <w:rPr>
          <w:rFonts w:hint="default" w:ascii="Calibri" w:hAnsi="Calibri" w:cs="Calibri"/>
          <w:b/>
          <w:bCs/>
        </w:rPr>
      </w:pPr>
      <w:r>
        <w:rPr>
          <w:rFonts w:hint="default" w:ascii="Calibri" w:hAnsi="Calibri" w:cs="Calibri"/>
          <w:b/>
          <w:bCs/>
        </w:rPr>
        <w:t>A happens-before relationship means the memory model guarantees that certain operations are ordered before others for the purpose of visibility and synchronization.</w:t>
      </w:r>
    </w:p>
    <w:p w14:paraId="79A73B96">
      <w:pPr>
        <w:spacing w:before="60" w:after="100"/>
        <w:ind w:left="360"/>
        <w:jc w:val="center"/>
        <w:rPr>
          <w:rFonts w:hint="default" w:ascii="Calibri" w:hAnsi="Calibri" w:cs="Calibri"/>
          <w:b/>
          <w:bCs/>
        </w:rPr>
      </w:pPr>
      <w:r>
        <w:rPr>
          <w:rFonts w:hint="default" w:ascii="Calibri" w:hAnsi="Calibri" w:cs="Calibri"/>
          <w:b/>
          <w:bCs/>
          <w:sz w:val="18"/>
        </w:rPr>
        <w:t>Producer:</w:t>
      </w:r>
      <w:r>
        <w:rPr>
          <w:rFonts w:hint="default" w:ascii="Calibri" w:hAnsi="Calibri" w:cs="Calibri"/>
          <w:b/>
          <w:bCs/>
          <w:sz w:val="18"/>
        </w:rPr>
        <w:br w:type="textWrapping"/>
      </w:r>
      <w:r>
        <w:rPr>
          <w:rFonts w:hint="default" w:ascii="Calibri" w:hAnsi="Calibri" w:cs="Calibri"/>
          <w:b/>
          <w:bCs/>
          <w:sz w:val="18"/>
        </w:rPr>
        <w:t>write data</w:t>
      </w:r>
      <w:r>
        <w:rPr>
          <w:rFonts w:hint="default" w:ascii="Calibri" w:hAnsi="Calibri" w:cs="Calibri"/>
          <w:b/>
          <w:bCs/>
          <w:sz w:val="18"/>
        </w:rPr>
        <w:br w:type="textWrapping"/>
      </w:r>
      <w:r>
        <w:rPr>
          <w:rFonts w:hint="default" w:ascii="Calibri" w:hAnsi="Calibri" w:cs="Calibri"/>
          <w:b/>
          <w:bCs/>
          <w:sz w:val="18"/>
        </w:rPr>
        <w:t xml:space="preserve">   |</w:t>
      </w:r>
      <w:r>
        <w:rPr>
          <w:rFonts w:hint="default" w:ascii="Calibri" w:hAnsi="Calibri" w:cs="Calibri"/>
          <w:b/>
          <w:bCs/>
          <w:sz w:val="18"/>
        </w:rPr>
        <w:br w:type="textWrapping"/>
      </w:r>
      <w:r>
        <w:rPr>
          <w:rFonts w:hint="default" w:ascii="Calibri" w:hAnsi="Calibri" w:cs="Calibri"/>
          <w:b/>
          <w:bCs/>
          <w:sz w:val="18"/>
        </w:rPr>
        <w:t xml:space="preserve">   </w:t>
      </w:r>
      <w:r>
        <w:rPr>
          <w:rFonts w:hint="default" w:ascii="Calibri" w:hAnsi="Calibri" w:cs="Calibri"/>
          <w:b/>
          <w:bCs/>
          <w:sz w:val="18"/>
          <w:lang w:val="en-US"/>
        </w:rPr>
        <w:t xml:space="preserve">              </w:t>
      </w:r>
      <w:r>
        <w:rPr>
          <w:rFonts w:hint="default" w:ascii="Calibri" w:hAnsi="Calibri" w:cs="Calibri"/>
          <w:b/>
          <w:bCs/>
          <w:sz w:val="18"/>
        </w:rPr>
        <w:t>| release</w:t>
      </w:r>
      <w:r>
        <w:rPr>
          <w:rFonts w:hint="default" w:ascii="Calibri" w:hAnsi="Calibri" w:cs="Calibri"/>
          <w:b/>
          <w:bCs/>
          <w:sz w:val="18"/>
        </w:rPr>
        <w:br w:type="textWrapping"/>
      </w:r>
      <w:r>
        <w:rPr>
          <w:rFonts w:hint="default" w:ascii="Calibri" w:hAnsi="Calibri" w:cs="Calibri"/>
          <w:b/>
          <w:bCs/>
          <w:sz w:val="18"/>
        </w:rPr>
        <w:t xml:space="preserve">   v</w:t>
      </w:r>
      <w:r>
        <w:rPr>
          <w:rFonts w:hint="default" w:ascii="Calibri" w:hAnsi="Calibri" w:cs="Calibri"/>
          <w:b/>
          <w:bCs/>
          <w:sz w:val="18"/>
        </w:rPr>
        <w:br w:type="textWrapping"/>
      </w:r>
      <w:r>
        <w:rPr>
          <w:rFonts w:hint="default" w:ascii="Calibri" w:hAnsi="Calibri" w:cs="Calibri"/>
          <w:b/>
          <w:bCs/>
          <w:sz w:val="18"/>
        </w:rPr>
        <w:t>write signal</w:t>
      </w:r>
      <w:r>
        <w:rPr>
          <w:rFonts w:hint="default" w:ascii="Calibri" w:hAnsi="Calibri" w:cs="Calibri"/>
          <w:b/>
          <w:bCs/>
          <w:sz w:val="18"/>
        </w:rPr>
        <w:br w:type="textWrapping"/>
      </w:r>
      <w:r>
        <w:rPr>
          <w:rFonts w:hint="default" w:ascii="Calibri" w:hAnsi="Calibri" w:cs="Calibri"/>
          <w:b/>
          <w:bCs/>
          <w:sz w:val="18"/>
        </w:rPr>
        <w:t xml:space="preserve">   |</w:t>
      </w:r>
      <w:r>
        <w:rPr>
          <w:rFonts w:hint="default" w:ascii="Calibri" w:hAnsi="Calibri" w:cs="Calibri"/>
          <w:b/>
          <w:bCs/>
          <w:sz w:val="18"/>
        </w:rPr>
        <w:br w:type="textWrapping"/>
      </w:r>
      <w:r>
        <w:rPr>
          <w:rFonts w:hint="default" w:ascii="Calibri" w:hAnsi="Calibri" w:cs="Calibri"/>
          <w:b/>
          <w:bCs/>
          <w:sz w:val="18"/>
        </w:rPr>
        <w:t xml:space="preserve"> </w:t>
      </w:r>
      <w:r>
        <w:rPr>
          <w:rFonts w:hint="default" w:ascii="Calibri" w:hAnsi="Calibri" w:cs="Calibri"/>
          <w:b/>
          <w:bCs/>
          <w:sz w:val="18"/>
          <w:lang w:val="en-US"/>
        </w:rPr>
        <w:t xml:space="preserve">         </w:t>
      </w:r>
      <w:r>
        <w:rPr>
          <w:rFonts w:hint="default" w:ascii="Calibri" w:hAnsi="Calibri" w:cs="Calibri"/>
          <w:b/>
          <w:bCs/>
          <w:sz w:val="18"/>
          <w:lang w:val="en-US"/>
        </w:rPr>
        <w:tab/>
      </w:r>
      <w:r>
        <w:rPr>
          <w:rFonts w:hint="default" w:ascii="Calibri" w:hAnsi="Calibri" w:cs="Calibri"/>
          <w:b/>
          <w:bCs/>
          <w:sz w:val="18"/>
          <w:lang w:val="en-US"/>
        </w:rPr>
        <w:tab/>
      </w:r>
      <w:r>
        <w:rPr>
          <w:rFonts w:hint="default" w:ascii="Calibri" w:hAnsi="Calibri" w:cs="Calibri"/>
          <w:b/>
          <w:bCs/>
          <w:sz w:val="18"/>
          <w:lang w:val="en-US"/>
        </w:rPr>
        <w:t xml:space="preserve">           </w:t>
      </w:r>
      <w:r>
        <w:rPr>
          <w:rFonts w:hint="default" w:ascii="Calibri" w:hAnsi="Calibri" w:cs="Calibri"/>
          <w:b/>
          <w:bCs/>
          <w:sz w:val="18"/>
        </w:rPr>
        <w:t xml:space="preserve">  | observed by acquire</w:t>
      </w:r>
      <w:r>
        <w:rPr>
          <w:rFonts w:hint="default" w:ascii="Calibri" w:hAnsi="Calibri" w:cs="Calibri"/>
          <w:b/>
          <w:bCs/>
          <w:sz w:val="18"/>
        </w:rPr>
        <w:br w:type="textWrapping"/>
      </w:r>
      <w:r>
        <w:rPr>
          <w:rFonts w:hint="default" w:ascii="Calibri" w:hAnsi="Calibri" w:cs="Calibri"/>
          <w:b/>
          <w:bCs/>
          <w:sz w:val="18"/>
        </w:rPr>
        <w:t xml:space="preserve">   v</w:t>
      </w:r>
      <w:r>
        <w:rPr>
          <w:rFonts w:hint="default" w:ascii="Calibri" w:hAnsi="Calibri" w:cs="Calibri"/>
          <w:b/>
          <w:bCs/>
          <w:sz w:val="18"/>
        </w:rPr>
        <w:br w:type="textWrapping"/>
      </w:r>
      <w:r>
        <w:rPr>
          <w:rFonts w:hint="default" w:ascii="Calibri" w:hAnsi="Calibri" w:cs="Calibri"/>
          <w:b/>
          <w:bCs/>
          <w:sz w:val="18"/>
        </w:rPr>
        <w:t>Consumer:</w:t>
      </w:r>
      <w:r>
        <w:rPr>
          <w:rFonts w:hint="default" w:ascii="Calibri" w:hAnsi="Calibri" w:cs="Calibri"/>
          <w:b/>
          <w:bCs/>
          <w:sz w:val="18"/>
        </w:rPr>
        <w:br w:type="textWrapping"/>
      </w:r>
      <w:r>
        <w:rPr>
          <w:rFonts w:hint="default" w:ascii="Calibri" w:hAnsi="Calibri" w:cs="Calibri"/>
          <w:b/>
          <w:bCs/>
          <w:sz w:val="18"/>
        </w:rPr>
        <w:t>read signal</w:t>
      </w:r>
      <w:r>
        <w:rPr>
          <w:rFonts w:hint="default" w:ascii="Calibri" w:hAnsi="Calibri" w:cs="Calibri"/>
          <w:b/>
          <w:bCs/>
          <w:sz w:val="18"/>
        </w:rPr>
        <w:br w:type="textWrapping"/>
      </w:r>
      <w:r>
        <w:rPr>
          <w:rFonts w:hint="default" w:ascii="Calibri" w:hAnsi="Calibri" w:cs="Calibri"/>
          <w:b/>
          <w:bCs/>
          <w:sz w:val="18"/>
        </w:rPr>
        <w:t xml:space="preserve">   |</w:t>
      </w:r>
      <w:r>
        <w:rPr>
          <w:rFonts w:hint="default" w:ascii="Calibri" w:hAnsi="Calibri" w:cs="Calibri"/>
          <w:b/>
          <w:bCs/>
          <w:sz w:val="18"/>
        </w:rPr>
        <w:br w:type="textWrapping"/>
      </w:r>
      <w:r>
        <w:rPr>
          <w:rFonts w:hint="default" w:ascii="Calibri" w:hAnsi="Calibri" w:cs="Calibri"/>
          <w:b/>
          <w:bCs/>
          <w:sz w:val="18"/>
        </w:rPr>
        <w:t xml:space="preserve">   v</w:t>
      </w:r>
      <w:r>
        <w:rPr>
          <w:rFonts w:hint="default" w:ascii="Calibri" w:hAnsi="Calibri" w:cs="Calibri"/>
          <w:b/>
          <w:bCs/>
          <w:sz w:val="18"/>
        </w:rPr>
        <w:br w:type="textWrapping"/>
      </w:r>
      <w:r>
        <w:rPr>
          <w:rFonts w:hint="default" w:ascii="Calibri" w:hAnsi="Calibri" w:cs="Calibri"/>
          <w:b/>
          <w:bCs/>
          <w:sz w:val="18"/>
        </w:rPr>
        <w:t>read data</w:t>
      </w:r>
      <w:r>
        <w:rPr>
          <w:rFonts w:hint="default" w:ascii="Calibri" w:hAnsi="Calibri" w:cs="Calibri"/>
          <w:b/>
          <w:bCs/>
          <w:sz w:val="18"/>
        </w:rPr>
        <w:br w:type="textWrapping"/>
      </w:r>
      <w:r>
        <w:rPr>
          <w:rFonts w:hint="default" w:ascii="Calibri" w:hAnsi="Calibri" w:cs="Calibri"/>
          <w:b/>
          <w:bCs/>
          <w:sz w:val="18"/>
        </w:rPr>
        <w:br w:type="textWrapping"/>
      </w:r>
      <w:r>
        <w:rPr>
          <w:rFonts w:hint="default" w:ascii="Calibri" w:hAnsi="Calibri" w:cs="Calibri"/>
          <w:b/>
          <w:bCs/>
          <w:sz w:val="18"/>
        </w:rPr>
        <w:t>Conceptually:</w:t>
      </w:r>
      <w:r>
        <w:rPr>
          <w:rFonts w:hint="default" w:ascii="Calibri" w:hAnsi="Calibri" w:cs="Calibri"/>
          <w:b/>
          <w:bCs/>
          <w:sz w:val="18"/>
        </w:rPr>
        <w:br w:type="textWrapping"/>
      </w:r>
      <w:r>
        <w:rPr>
          <w:rFonts w:hint="default" w:ascii="Calibri" w:hAnsi="Calibri" w:cs="Calibri"/>
          <w:b/>
          <w:bCs/>
          <w:sz w:val="18"/>
        </w:rPr>
        <w:t>write data  →  release signal  →  acquire signal  →  read data</w:t>
      </w:r>
    </w:p>
    <w:p w14:paraId="2816C20B">
      <w:pPr>
        <w:jc w:val="center"/>
        <w:rPr>
          <w:rFonts w:hint="default" w:ascii="Calibri" w:hAnsi="Calibri" w:cs="Calibri"/>
        </w:rPr>
      </w:pPr>
      <w:r>
        <w:rPr>
          <w:rFonts w:hint="default" w:ascii="Calibri" w:hAnsi="Calibri" w:cs="Calibri"/>
        </w:rPr>
        <w:br w:type="page"/>
      </w:r>
    </w:p>
    <w:p w14:paraId="3CCCF351">
      <w:pPr>
        <w:spacing w:after="120" w:line="300" w:lineRule="auto"/>
        <w:jc w:val="center"/>
        <w:rPr>
          <w:rFonts w:hint="default" w:ascii="Calibri" w:hAnsi="Calibri" w:cs="Calibri"/>
          <w:b/>
          <w:bCs/>
          <w:lang w:val="en-US"/>
        </w:rPr>
      </w:pPr>
    </w:p>
    <w:sectPr>
      <w:headerReference r:id="rId3" w:type="default"/>
      <w:footerReference r:id="rId4" w:type="default"/>
      <w:pgSz w:w="11906" w:h="16838"/>
      <w:pgMar w:top="1300" w:right="1440" w:bottom="12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scadia Code SemiBold">
    <w:panose1 w:val="020B0609020000020004"/>
    <w:charset w:val="00"/>
    <w:family w:val="auto"/>
    <w:pitch w:val="default"/>
    <w:sig w:usb0="A10002FF" w:usb1="4000F9FB" w:usb2="00040000" w:usb3="00000000" w:csb0="6000019F" w:csb1="DFD70000"/>
  </w:font>
  <w:font w:name="Microsoft YaHei">
    <w:panose1 w:val="020B0503020204020204"/>
    <w:charset w:val="86"/>
    <w:family w:val="auto"/>
    <w:pitch w:val="default"/>
    <w:sig w:usb0="80000287" w:usb1="2ACF3C50" w:usb2="00000016" w:usb3="00000000" w:csb0="0004001F" w:csb1="00000000"/>
  </w:font>
  <w:font w:name="Segoe UI Variable Small">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Cascadia Code">
    <w:panose1 w:val="020B0609020000020004"/>
    <w:charset w:val="00"/>
    <w:family w:val="auto"/>
    <w:pitch w:val="default"/>
    <w:sig w:usb0="A10002FF" w:usb1="4000F9FB" w:usb2="00040000" w:usb3="00000000" w:csb0="6000019F" w:csb1="DFD70000"/>
  </w:font>
  <w:font w:name="Cascadia Mono">
    <w:panose1 w:val="020B0609020000020004"/>
    <w:charset w:val="00"/>
    <w:family w:val="auto"/>
    <w:pitch w:val="default"/>
    <w:sig w:usb0="A10002FF" w:usb1="4000F9FB" w:usb2="00040000"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1B9BC">
    <w:pPr>
      <w:jc w:val="center"/>
    </w:pPr>
    <w:r>
      <w:rPr>
        <w:color w:val="595959"/>
        <w:sz w:val="18"/>
        <w:szCs w:val="18"/>
      </w:rPr>
      <w:t xml:space="preserve">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FF802">
    <w:pPr>
      <w:jc w:val="right"/>
    </w:pPr>
    <w:r>
      <w:rPr>
        <w:color w:val="595959"/>
        <w:sz w:val="18"/>
        <w:szCs w:val="18"/>
      </w:rPr>
      <w:t>EPAM COE  |  Hardware Concurrency, Memory Models &amp; Lock-Free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64E486"/>
    <w:multiLevelType w:val="singleLevel"/>
    <w:tmpl w:val="C064E486"/>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1">
    <w:nsid w:val="0248C179"/>
    <w:multiLevelType w:val="singleLevel"/>
    <w:tmpl w:val="0248C179"/>
    <w:lvl w:ilvl="0" w:tentative="0">
      <w:start w:val="1"/>
      <w:numFmt w:val="decimal"/>
      <w:lvlText w:val="%1."/>
      <w:lvlJc w:val="left"/>
      <w:pPr>
        <w:ind w:left="540" w:hanging="360"/>
      </w:pPr>
    </w:lvl>
  </w:abstractNum>
  <w:abstractNum w:abstractNumId="2">
    <w:nsid w:val="25B654F3"/>
    <w:multiLevelType w:val="singleLevel"/>
    <w:tmpl w:val="25B654F3"/>
    <w:lvl w:ilvl="0" w:tentative="0">
      <w:start w:val="1"/>
      <w:numFmt w:val="bullet"/>
      <w:lvlText w:val="•"/>
      <w:lvlJc w:val="left"/>
      <w:pPr>
        <w:ind w:left="540" w:hanging="270"/>
      </w:pPr>
    </w:lvl>
  </w:abstractNum>
  <w:abstractNum w:abstractNumId="3">
    <w:nsid w:val="3BF17EFE"/>
    <w:multiLevelType w:val="singleLevel"/>
    <w:tmpl w:val="3BF17EFE"/>
    <w:lvl w:ilvl="0" w:tentative="0">
      <w:start w:val="1"/>
      <w:numFmt w:val="decimal"/>
      <w:pStyle w:val="16"/>
      <w:lvlText w:val="%1."/>
      <w:lvlJc w:val="left"/>
      <w:pPr>
        <w:tabs>
          <w:tab w:val="left" w:pos="360"/>
        </w:tabs>
        <w:ind w:left="360" w:hanging="360" w:hangingChars="200"/>
      </w:pPr>
    </w:lvl>
  </w:abstractNum>
  <w:num w:numId="1">
    <w:abstractNumId w:val="0"/>
  </w:num>
  <w:num w:numId="2">
    <w:abstractNumId w:val="3"/>
  </w:num>
  <w:num w:numId="3">
    <w:abstractNumId w:val="2"/>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5182E77"/>
    <w:rsid w:val="1D3805DC"/>
    <w:rsid w:val="27EC118E"/>
    <w:rsid w:val="2F4031E1"/>
    <w:rsid w:val="43A2730E"/>
    <w:rsid w:val="73E907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basedOn w:val="1"/>
    <w:next w:val="1"/>
    <w:qFormat/>
    <w:uiPriority w:val="0"/>
    <w:pPr>
      <w:keepNext/>
      <w:pBdr>
        <w:bottom w:val="single" w:color="BFBFBF" w:sz="4" w:space="3"/>
      </w:pBdr>
      <w:spacing w:before="360" w:after="140"/>
      <w:outlineLvl w:val="0"/>
    </w:pPr>
    <w:rPr>
      <w:rFonts w:ascii="Calibri" w:hAnsi="Calibri" w:eastAsia="Calibri" w:cs="Calibri"/>
      <w:b/>
      <w:bCs/>
      <w:color w:val="1F3A5F"/>
      <w:sz w:val="32"/>
      <w:szCs w:val="32"/>
    </w:rPr>
  </w:style>
  <w:style w:type="paragraph" w:styleId="3">
    <w:name w:val="heading 2"/>
    <w:basedOn w:val="1"/>
    <w:next w:val="1"/>
    <w:qFormat/>
    <w:uiPriority w:val="0"/>
    <w:pPr>
      <w:keepNext/>
      <w:spacing w:before="240" w:after="100"/>
      <w:outlineLvl w:val="1"/>
    </w:pPr>
    <w:rPr>
      <w:rFonts w:ascii="Calibri" w:hAnsi="Calibri" w:eastAsia="Calibri" w:cs="Calibri"/>
      <w:b/>
      <w:bCs/>
      <w:color w:val="2E5C8A"/>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List Bullet"/>
    <w:basedOn w:val="1"/>
    <w:qFormat/>
    <w:uiPriority w:val="0"/>
    <w:pPr>
      <w:numPr>
        <w:ilvl w:val="0"/>
        <w:numId w:val="1"/>
      </w:numPr>
    </w:pPr>
  </w:style>
  <w:style w:type="paragraph" w:styleId="16">
    <w:name w:val="List Number"/>
    <w:basedOn w:val="1"/>
    <w:qFormat/>
    <w:uiPriority w:val="0"/>
    <w:pPr>
      <w:numPr>
        <w:ilvl w:val="0"/>
        <w:numId w:val="2"/>
      </w:numPr>
    </w:p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15</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2026-10-07T16:13:00Z</dcterms:created>
  <dc:creator>EPAM COE</dc:creator>
  <cp:lastModifiedBy>Technical Solution</cp:lastModifiedBy>
  <dcterms:modified xsi:type="dcterms:W3CDTF">2026-10-07T17:28:57Z</dcterms:modified>
  <dc:title>Hardware Concurrency, Memory Models &amp; Lock-Free Design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73276757968649ACBBD3F5267FD8630E_13</vt:lpwstr>
  </property>
</Properties>
</file>