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744C8032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241B4B">
        <w:rPr>
          <w:bCs/>
        </w:rPr>
        <w:t>Organization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2CF31029" w14:textId="4C3E8D32" w:rsidR="00844B32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>
        <w:t xml:space="preserve"> </w:t>
      </w:r>
      <w:r w:rsidR="00D31177">
        <w:t>that will be used by organizations to track their employees. You need to support the following operations</w:t>
      </w:r>
      <w:r w:rsidR="00220815">
        <w:t xml:space="preserve"> (and they should be</w:t>
      </w:r>
      <w:r w:rsidR="00D31177">
        <w:t xml:space="preserve"> </w:t>
      </w:r>
      <w:r w:rsidR="00D31177" w:rsidRPr="00D31177">
        <w:rPr>
          <w:b/>
        </w:rPr>
        <w:t>fast</w:t>
      </w:r>
      <w:r w:rsidR="00220815">
        <w:t>)</w:t>
      </w:r>
      <w:r w:rsidR="00D31177">
        <w:t>:</w:t>
      </w:r>
    </w:p>
    <w:p w14:paraId="0FFE6E16" w14:textId="0F7900FE" w:rsidR="00FC253D" w:rsidRPr="008D1D5C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8D1D5C">
        <w:rPr>
          <w:rStyle w:val="CodeChar"/>
          <w:highlight w:val="lightGray"/>
        </w:rPr>
        <w:t>Add()</w:t>
      </w:r>
      <w:r w:rsidRPr="008D1D5C">
        <w:rPr>
          <w:highlight w:val="lightGray"/>
        </w:rPr>
        <w:t xml:space="preserve"> – Add an employee to the organization</w:t>
      </w:r>
      <w:r w:rsidR="000F4379" w:rsidRPr="008D1D5C">
        <w:rPr>
          <w:highlight w:val="lightGray"/>
        </w:rPr>
        <w:t xml:space="preserve">. You will need to implement the </w:t>
      </w:r>
      <w:r w:rsidR="000F4379" w:rsidRPr="008D1D5C">
        <w:rPr>
          <w:rStyle w:val="CodeChar"/>
          <w:highlight w:val="lightGray"/>
        </w:rPr>
        <w:t>Contains()</w:t>
      </w:r>
      <w:r w:rsidR="000F4379" w:rsidRPr="008D1D5C">
        <w:rPr>
          <w:highlight w:val="lightGray"/>
        </w:rPr>
        <w:t xml:space="preserve"> method as well.</w:t>
      </w:r>
    </w:p>
    <w:p w14:paraId="6798DCA2" w14:textId="4B4BD0AC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Contains(Person) </w:t>
      </w:r>
      <w:r>
        <w:t>– Checks if an employee is present in the organization</w:t>
      </w:r>
    </w:p>
    <w:p w14:paraId="4C001C69" w14:textId="3F40B178" w:rsidR="00E10C71" w:rsidRDefault="00E10C71" w:rsidP="00E10C71">
      <w:pPr>
        <w:pStyle w:val="ListParagraph"/>
        <w:numPr>
          <w:ilvl w:val="0"/>
          <w:numId w:val="21"/>
        </w:numPr>
      </w:pPr>
      <w:r w:rsidRPr="008D1D5C">
        <w:rPr>
          <w:rStyle w:val="CodeChar"/>
          <w:highlight w:val="lightGray"/>
          <w:lang w:val="en-US"/>
        </w:rPr>
        <w:t xml:space="preserve">ContainsByName(string) </w:t>
      </w:r>
      <w:r w:rsidRPr="008D1D5C">
        <w:rPr>
          <w:highlight w:val="lightGray"/>
        </w:rPr>
        <w:t>– Checks if an employee with the given name exists in the organization</w:t>
      </w:r>
    </w:p>
    <w:p w14:paraId="2FE525A8" w14:textId="52BC53CC" w:rsidR="00E10C71" w:rsidRPr="008D1D5C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8D1D5C">
        <w:rPr>
          <w:rStyle w:val="CodeChar"/>
          <w:highlight w:val="lightGray"/>
          <w:lang w:val="en-US"/>
        </w:rPr>
        <w:t xml:space="preserve">Count </w:t>
      </w:r>
      <w:r w:rsidRPr="008D1D5C">
        <w:rPr>
          <w:highlight w:val="lightGray"/>
        </w:rPr>
        <w:t>– Returns the number of employees in the organization</w:t>
      </w:r>
    </w:p>
    <w:p w14:paraId="1DE79A72" w14:textId="0192AA86" w:rsidR="00E10C71" w:rsidRPr="008D1D5C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8D1D5C">
        <w:rPr>
          <w:rStyle w:val="CodeChar"/>
          <w:highlight w:val="lightGray"/>
          <w:lang w:val="en-US"/>
        </w:rPr>
        <w:t xml:space="preserve">GetAtIndex(int) </w:t>
      </w:r>
      <w:r w:rsidRPr="008D1D5C">
        <w:rPr>
          <w:highlight w:val="lightGray"/>
        </w:rPr>
        <w:t xml:space="preserve">– Return the </w:t>
      </w:r>
      <w:r w:rsidRPr="008D1D5C">
        <w:rPr>
          <w:b/>
          <w:noProof/>
          <w:highlight w:val="lightGray"/>
        </w:rPr>
        <w:t>N</w:t>
      </w:r>
      <w:r w:rsidRPr="008D1D5C">
        <w:rPr>
          <w:noProof/>
          <w:highlight w:val="lightGray"/>
        </w:rPr>
        <w:t>-th</w:t>
      </w:r>
      <w:r w:rsidRPr="008D1D5C">
        <w:rPr>
          <w:highlight w:val="lightGray"/>
        </w:rPr>
        <w:t xml:space="preserve"> employee that started working in the organization.</w:t>
      </w:r>
      <w:r w:rsidR="00280A95" w:rsidRPr="008D1D5C">
        <w:rPr>
          <w:highlight w:val="lightGray"/>
        </w:rPr>
        <w:t xml:space="preserve"> The index is based on insertion in the organization structure</w:t>
      </w:r>
      <w:r w:rsidR="00B340E2" w:rsidRPr="008D1D5C">
        <w:rPr>
          <w:highlight w:val="lightGray"/>
        </w:rPr>
        <w:t xml:space="preserve">. If such index is not present, throw </w:t>
      </w:r>
      <w:r w:rsidR="00B340E2" w:rsidRPr="008D1D5C">
        <w:rPr>
          <w:rStyle w:val="CodeChar"/>
          <w:highlight w:val="lightGray"/>
        </w:rPr>
        <w:t>IndexOutOfRangeException</w:t>
      </w:r>
    </w:p>
    <w:p w14:paraId="3D8B1B97" w14:textId="0CE02409" w:rsidR="00280A95" w:rsidRPr="008D1D5C" w:rsidRDefault="00280A95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8D1D5C">
        <w:rPr>
          <w:rStyle w:val="CodeChar"/>
          <w:highlight w:val="lightGray"/>
          <w:lang w:val="en-US"/>
        </w:rPr>
        <w:t xml:space="preserve">GetByName(string) </w:t>
      </w:r>
      <w:r w:rsidRPr="008D1D5C">
        <w:rPr>
          <w:highlight w:val="lightGray"/>
        </w:rPr>
        <w:t>– Returns all employees with the given name</w:t>
      </w:r>
    </w:p>
    <w:p w14:paraId="68564C03" w14:textId="11D0A298" w:rsidR="00E10C71" w:rsidRDefault="00280A95" w:rsidP="00241B4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FirstByInsertOrder(int) </w:t>
      </w:r>
      <w:r>
        <w:t xml:space="preserve">– Returns the first </w:t>
      </w:r>
      <w:r w:rsidRPr="00280A95">
        <w:rPr>
          <w:b/>
          <w:noProof/>
        </w:rPr>
        <w:t>N</w:t>
      </w:r>
      <w:r>
        <w:rPr>
          <w:noProof/>
        </w:rPr>
        <w:t>-th</w:t>
      </w:r>
      <w:r>
        <w:t xml:space="preserve"> employees that started working in the organization</w:t>
      </w:r>
      <w:r w:rsidR="00FA461B">
        <w:t>.</w:t>
      </w:r>
      <w:r w:rsidR="00FA77EC">
        <w:t xml:space="preserve"> In </w:t>
      </w:r>
      <w:r w:rsidR="00B471F4">
        <w:t>java,</w:t>
      </w:r>
      <w:r w:rsidR="00FA77EC">
        <w:t xml:space="preserve"> there should be override without parameter that returns the first element only</w:t>
      </w:r>
    </w:p>
    <w:p w14:paraId="4379F7CA" w14:textId="1E8BA92A" w:rsidR="00B340E2" w:rsidRPr="001B579E" w:rsidRDefault="00FA461B" w:rsidP="00B340E2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</w:pPr>
      <w:bookmarkStart w:id="0" w:name="_GoBack"/>
      <w:bookmarkEnd w:id="0"/>
      <w:r w:rsidRPr="001B579E">
        <w:rPr>
          <w:rStyle w:val="CodeChar"/>
          <w:highlight w:val="lightGray"/>
          <w:lang w:val="en-US"/>
        </w:rPr>
        <w:t xml:space="preserve">GetWithNameSize(int) </w:t>
      </w:r>
      <w:r w:rsidR="00077DD8" w:rsidRPr="001B579E">
        <w:rPr>
          <w:highlight w:val="lightGray"/>
        </w:rPr>
        <w:t>–</w:t>
      </w:r>
      <w:r w:rsidRPr="001B579E">
        <w:rPr>
          <w:highlight w:val="lightGray"/>
        </w:rPr>
        <w:t xml:space="preserve"> </w:t>
      </w:r>
      <w:r w:rsidR="00077DD8" w:rsidRPr="001B579E">
        <w:rPr>
          <w:highlight w:val="lightGray"/>
        </w:rPr>
        <w:t xml:space="preserve">Returns all employees with the given name </w:t>
      </w:r>
      <w:r w:rsidR="00077DD8" w:rsidRPr="001B579E">
        <w:rPr>
          <w:b/>
          <w:highlight w:val="lightGray"/>
        </w:rPr>
        <w:t>length</w:t>
      </w:r>
      <w:r w:rsidR="00077DD8" w:rsidRPr="001B579E">
        <w:rPr>
          <w:highlight w:val="lightGray"/>
        </w:rPr>
        <w:t xml:space="preserve">. If there are no such employees, throw new </w:t>
      </w:r>
      <w:r w:rsidR="00077DD8" w:rsidRPr="001B579E">
        <w:rPr>
          <w:rStyle w:val="CodeChar"/>
          <w:highlight w:val="lightGray"/>
        </w:rPr>
        <w:t>ArgumentException</w:t>
      </w:r>
    </w:p>
    <w:p w14:paraId="0A53A135" w14:textId="6F6DC1BE" w:rsidR="00B340E2" w:rsidRDefault="00B340E2" w:rsidP="00B340E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SearchWithNameSize(int, int)</w:t>
      </w:r>
      <w:r w:rsidRPr="00B340E2">
        <w:t xml:space="preserve"> </w:t>
      </w:r>
      <w:r>
        <w:t xml:space="preserve">– Returns all employees </w:t>
      </w:r>
      <w:r w:rsidR="008D2827">
        <w:t>that have</w:t>
      </w:r>
      <w:r>
        <w:t xml:space="preserve"> name lengths between the 2 parameters</w:t>
      </w:r>
    </w:p>
    <w:p w14:paraId="60AE8477" w14:textId="23DBCE69" w:rsidR="0074477C" w:rsidRPr="008D1D5C" w:rsidRDefault="0074477C" w:rsidP="00B340E2">
      <w:pPr>
        <w:pStyle w:val="ListParagraph"/>
        <w:numPr>
          <w:ilvl w:val="0"/>
          <w:numId w:val="21"/>
        </w:numPr>
        <w:rPr>
          <w:highlight w:val="lightGray"/>
        </w:rPr>
      </w:pPr>
      <w:r w:rsidRPr="008D1D5C">
        <w:rPr>
          <w:rStyle w:val="CodeChar"/>
          <w:highlight w:val="lightGray"/>
          <w:lang w:val="en-US"/>
        </w:rPr>
        <w:t xml:space="preserve">PeopleByInsertOrder() </w:t>
      </w:r>
      <w:r w:rsidRPr="008D1D5C">
        <w:rPr>
          <w:highlight w:val="lightGray"/>
        </w:rPr>
        <w:t>– Returns all employees by the order of which they sta</w:t>
      </w:r>
      <w:r w:rsidR="00D05678" w:rsidRPr="008D1D5C">
        <w:rPr>
          <w:highlight w:val="lightGray"/>
        </w:rPr>
        <w:t>rted working in the organization</w:t>
      </w:r>
    </w:p>
    <w:p w14:paraId="428A4E2A" w14:textId="7970249C" w:rsidR="00D05678" w:rsidRPr="00ED2305" w:rsidRDefault="00D05678" w:rsidP="00D05678">
      <w:pPr>
        <w:rPr>
          <w:lang w:val="bg-BG"/>
        </w:rPr>
      </w:pPr>
      <w:r>
        <w:t xml:space="preserve">Duplicates of the person class </w:t>
      </w:r>
      <w:r w:rsidRPr="00D429E7">
        <w:rPr>
          <w:b/>
        </w:rPr>
        <w:t>are allowed</w:t>
      </w:r>
      <w:r>
        <w:t>. That means that the names and salaries of multiple objects might be the same.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73BDB78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94728">
        <w:rPr>
          <w:rStyle w:val="CodeChar"/>
          <w:lang w:val="en-US"/>
        </w:rPr>
        <w:t>IOrganization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E94728">
        <w:rPr>
          <w:rStyle w:val="CodeChar"/>
          <w:lang w:val="en-US"/>
        </w:rPr>
        <w:t>Organization</w:t>
      </w:r>
      <w:r w:rsidRPr="00700A67">
        <w:rPr>
          <w:noProof/>
        </w:rPr>
        <w:t xml:space="preserve"> and</w:t>
      </w:r>
      <w:r w:rsidR="00FA3F3E">
        <w:rPr>
          <w:noProof/>
        </w:rPr>
        <w:t xml:space="preserve"> </w:t>
      </w:r>
      <w:r w:rsidR="00FA3F3E" w:rsidRPr="00FA3F3E">
        <w:rPr>
          <w:rStyle w:val="CodeChar"/>
        </w:rPr>
        <w:t>Person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560465" w:rsidRPr="00560465">
        <w:rPr>
          <w:rStyle w:val="CodeChar"/>
        </w:rPr>
        <w:t>Organization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46F546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Pr="00FA77EC">
        <w:rPr>
          <w:rStyle w:val="CodeChar"/>
        </w:rPr>
        <w:t>Person</w:t>
      </w:r>
      <w:r>
        <w:t xml:space="preserve"> class, but don't remove anything.</w:t>
      </w:r>
    </w:p>
    <w:p w14:paraId="7E06ECFA" w14:textId="59EB336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Pr="00FA77EC">
        <w:rPr>
          <w:rStyle w:val="CodeChar"/>
        </w:rPr>
        <w:t>Organization</w:t>
      </w:r>
      <w:r>
        <w:t xml:space="preserve"> class if it implements the </w:t>
      </w:r>
      <w:r w:rsidRPr="00FA77EC">
        <w:rPr>
          <w:rStyle w:val="CodeChar"/>
        </w:rPr>
        <w:t>IOrganization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1BCE46F1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94728">
        <w:rPr>
          <w:rStyle w:val="CodeChar"/>
          <w:lang w:val="en-US"/>
        </w:rPr>
        <w:t>IOrganization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2577EB58" w14:textId="77777777" w:rsidTr="00904F76">
        <w:tc>
          <w:tcPr>
            <w:tcW w:w="10387" w:type="dxa"/>
          </w:tcPr>
          <w:p w14:paraId="58996607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public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interface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IOrganization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: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</w:t>
            </w:r>
          </w:p>
          <w:p w14:paraId="0FEC0CE3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</w:t>
            </w:r>
          </w:p>
          <w:p w14:paraId="6DB71AFB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{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get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; }</w:t>
            </w:r>
          </w:p>
          <w:p w14:paraId="24930A11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7F603D2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lastRenderedPageBreak/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73FD5A5D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void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Add(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6D8F866" w14:textId="606D33EF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GetAtIndex(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index);</w:t>
            </w:r>
          </w:p>
          <w:p w14:paraId="3CBE392C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68A417D6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FirstByInsertOrder(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= 1);</w:t>
            </w:r>
          </w:p>
          <w:p w14:paraId="7A335830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minLength,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maxLength);</w:t>
            </w:r>
          </w:p>
          <w:p w14:paraId="1ECB1569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length);</w:t>
            </w:r>
          </w:p>
          <w:p w14:paraId="70012D3E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PeopleByInsertOrder();</w:t>
            </w:r>
          </w:p>
          <w:p w14:paraId="68412010" w14:textId="78318407" w:rsidR="00A10A4F" w:rsidRPr="00835737" w:rsidRDefault="002F4CD5" w:rsidP="002F4CD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</w:p>
        </w:tc>
      </w:tr>
    </w:tbl>
    <w:p w14:paraId="048C472B" w14:textId="65907867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C00C01">
        <w:rPr>
          <w:rStyle w:val="CodeChar"/>
          <w:lang w:val="en-US"/>
        </w:rPr>
        <w:t>O</w:t>
      </w:r>
      <w:r w:rsidR="00E94728">
        <w:rPr>
          <w:rStyle w:val="CodeChar"/>
          <w:lang w:val="en-US"/>
        </w:rPr>
        <w:t>rganization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6564F17E" w14:textId="77777777" w:rsidTr="00904F76">
        <w:tc>
          <w:tcPr>
            <w:tcW w:w="10387" w:type="dxa"/>
          </w:tcPr>
          <w:p w14:paraId="1492F8F1" w14:textId="667202DE" w:rsidR="00044B9B" w:rsidRPr="00835737" w:rsidRDefault="001A4D05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</w:pP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public interface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Organization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extends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Iterable&lt;Person&gt;{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getCount();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void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add(Person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Person getAtIndex(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index);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count);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searchWithNameSize(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minLength,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maxLength);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peopleByInsertOrder();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7E2EA43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C9CBD5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6B076" w14:textId="77777777" w:rsidR="00837438" w:rsidRDefault="00837438" w:rsidP="008068A2">
      <w:pPr>
        <w:spacing w:after="0" w:line="240" w:lineRule="auto"/>
      </w:pPr>
      <w:r>
        <w:separator/>
      </w:r>
    </w:p>
  </w:endnote>
  <w:endnote w:type="continuationSeparator" w:id="0">
    <w:p w14:paraId="18E273B4" w14:textId="77777777" w:rsidR="00837438" w:rsidRDefault="00837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0894BFE3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7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7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0894BFE3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57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57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2B073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F32CD" w14:textId="77777777" w:rsidR="00837438" w:rsidRDefault="00837438" w:rsidP="008068A2">
      <w:pPr>
        <w:spacing w:after="0" w:line="240" w:lineRule="auto"/>
      </w:pPr>
      <w:r>
        <w:separator/>
      </w:r>
    </w:p>
  </w:footnote>
  <w:footnote w:type="continuationSeparator" w:id="0">
    <w:p w14:paraId="2DB89614" w14:textId="77777777" w:rsidR="00837438" w:rsidRDefault="00837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103906"/>
    <w:rsid w:val="0010534C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579E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36B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31C0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37438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5C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56EE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073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1A94"/>
    <w:rsid w:val="00CE6B06"/>
    <w:rsid w:val="00CF0DCB"/>
    <w:rsid w:val="00D0104E"/>
    <w:rsid w:val="00D05678"/>
    <w:rsid w:val="00D1123E"/>
    <w:rsid w:val="00D123B9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7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305"/>
    <w:rsid w:val="00ED52B7"/>
    <w:rsid w:val="00ED73C4"/>
    <w:rsid w:val="00EE0FDD"/>
    <w:rsid w:val="00EE26A0"/>
    <w:rsid w:val="00EE6EE2"/>
    <w:rsid w:val="00EF034B"/>
    <w:rsid w:val="00EF0EC6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2134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DF1A-FAB8-4BEA-8015-2A223254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91</cp:revision>
  <cp:lastPrinted>2014-02-12T16:33:00Z</cp:lastPrinted>
  <dcterms:created xsi:type="dcterms:W3CDTF">2015-07-19T15:51:00Z</dcterms:created>
  <dcterms:modified xsi:type="dcterms:W3CDTF">2018-02-23T10:55:00Z</dcterms:modified>
  <cp:category>programming, education, software engineering, software development</cp:category>
</cp:coreProperties>
</file>