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1058" w14:textId="6A2160CD" w:rsidR="002F511B" w:rsidRDefault="00000000">
      <w:pPr>
        <w:spacing w:after="40"/>
        <w:jc w:val="center"/>
      </w:pPr>
      <w:r>
        <w:rPr>
          <w:b/>
          <w:bCs/>
          <w:color w:val="B8860B"/>
          <w:sz w:val="32"/>
          <w:szCs w:val="32"/>
        </w:rPr>
        <w:t xml:space="preserve">Assignment 1 </w:t>
      </w:r>
    </w:p>
    <w:p w14:paraId="02771059" w14:textId="7C5F6B6D" w:rsidR="002F511B" w:rsidRDefault="00000000">
      <w:pPr>
        <w:spacing w:after="300"/>
        <w:jc w:val="center"/>
      </w:pPr>
      <w:r>
        <w:rPr>
          <w:color w:val="555555"/>
          <w:sz w:val="22"/>
          <w:szCs w:val="22"/>
        </w:rPr>
        <w:t xml:space="preserve">Name: </w:t>
      </w:r>
      <w:r w:rsidR="00DE17CB">
        <w:rPr>
          <w:color w:val="555555"/>
          <w:sz w:val="22"/>
          <w:szCs w:val="22"/>
        </w:rPr>
        <w:t>Vania Marwa</w:t>
      </w:r>
    </w:p>
    <w:p w14:paraId="0277105A" w14:textId="77777777" w:rsidR="002F511B" w:rsidRDefault="002F511B">
      <w:pPr>
        <w:pBdr>
          <w:bottom w:val="single" w:sz="6" w:space="1" w:color="DDDDDD"/>
        </w:pBdr>
      </w:pPr>
    </w:p>
    <w:p w14:paraId="0277105B" w14:textId="77777777" w:rsidR="002F511B" w:rsidRDefault="002F511B">
      <w:pPr>
        <w:spacing w:after="200"/>
      </w:pPr>
    </w:p>
    <w:p w14:paraId="0277105C" w14:textId="77777777" w:rsidR="002F511B" w:rsidRDefault="00000000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>Q1. HTTP Request–Response Cycle</w:t>
      </w:r>
    </w:p>
    <w:p w14:paraId="0277105D" w14:textId="77777777" w:rsidR="002F511B" w:rsidRDefault="00000000">
      <w:pPr>
        <w:spacing w:after="120"/>
      </w:pPr>
      <w:r>
        <w:rPr>
          <w:sz w:val="22"/>
          <w:szCs w:val="22"/>
        </w:rPr>
        <w:t>The HTTP Request–Response Cycle is the process through which a client (browser) communicates with a web server to fetch a resource such as a webpage, image, or file. It follows the Hypertext Transfer Protocol (HTTP), which defines how requests and responses are formatted and exchanged.</w:t>
      </w:r>
    </w:p>
    <w:p w14:paraId="0277105E" w14:textId="77777777" w:rsidR="002F511B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02771127" wp14:editId="02771128">
            <wp:extent cx="45720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105F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t>Steps involved:</w:t>
      </w:r>
    </w:p>
    <w:p w14:paraId="02771060" w14:textId="77777777" w:rsidR="002F511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URL Entry: The user types a URL (e.g., www.example.com) into the browser's address bar and presses Enter.</w:t>
      </w:r>
    </w:p>
    <w:p w14:paraId="02771061" w14:textId="77777777" w:rsidR="002F511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DNS Resolution: The browser contacts a DNS server to translate the human-readable domain name into an IP address.</w:t>
      </w:r>
    </w:p>
    <w:p w14:paraId="02771062" w14:textId="77777777" w:rsidR="002F511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TCP Connection: The browser establishes a TCP connection with the web server at that IP address (usually via a three-way handshake).</w:t>
      </w:r>
    </w:p>
    <w:p w14:paraId="02771063" w14:textId="77777777" w:rsidR="002F511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HTTP Request Sent: The browser sends an HTTP request (e.g., GET /index.html) to the server, which includes the request method, headers, and sometimes a body.</w:t>
      </w:r>
    </w:p>
    <w:p w14:paraId="02771064" w14:textId="77777777" w:rsidR="002F511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Server Processing: The web server receives the request, processes it (may involve querying a database, running server-side code, etc.), and prepares a response.</w:t>
      </w:r>
    </w:p>
    <w:p w14:paraId="02771065" w14:textId="77777777" w:rsidR="002F511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HTTP Response Sent: The server sends back an HTTP response containing a status code (e.g., 200 OK, 404 Not Found), response headers, and the requested content (HTML, JSON, image, etc.).</w:t>
      </w:r>
    </w:p>
    <w:p w14:paraId="02771066" w14:textId="77777777" w:rsidR="002F511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Rendering: The browser receives the response and renders the content on the screen for the user.</w:t>
      </w:r>
    </w:p>
    <w:p w14:paraId="02771067" w14:textId="77777777" w:rsidR="002F511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Connection Closed: Once the transfer is complete, the TCP connection is closed (or kept alive for further requests, depending on HTTP settings).</w:t>
      </w:r>
    </w:p>
    <w:p w14:paraId="02771068" w14:textId="77777777" w:rsidR="002F511B" w:rsidRDefault="00000000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>Q2. Introduction to Web Technologies</w:t>
      </w:r>
    </w:p>
    <w:p w14:paraId="02771069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t>1. HTML (HyperText Markup Language)</w:t>
      </w:r>
    </w:p>
    <w:p w14:paraId="0277106A" w14:textId="77777777" w:rsidR="002F511B" w:rsidRDefault="00000000">
      <w:pPr>
        <w:spacing w:after="120"/>
      </w:pPr>
      <w:r>
        <w:rPr>
          <w:sz w:val="22"/>
          <w:szCs w:val="22"/>
        </w:rPr>
        <w:t>Purpose: Provides the basic structure and content of a webpage.</w:t>
      </w:r>
    </w:p>
    <w:p w14:paraId="0277106B" w14:textId="77777777" w:rsidR="002F511B" w:rsidRDefault="00000000">
      <w:pPr>
        <w:spacing w:after="120"/>
      </w:pPr>
      <w:r>
        <w:rPr>
          <w:sz w:val="22"/>
          <w:szCs w:val="22"/>
        </w:rPr>
        <w:t>Key Features: Uses tags/elements to define headings, paragraphs, links, images, tables, and forms; platform-independent; forms the skeleton on which CSS and JavaScript work.</w:t>
      </w:r>
    </w:p>
    <w:p w14:paraId="0277106C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t>2. CSS (Cascading Style Sheets)</w:t>
      </w:r>
    </w:p>
    <w:p w14:paraId="0277106D" w14:textId="77777777" w:rsidR="002F511B" w:rsidRDefault="00000000">
      <w:pPr>
        <w:spacing w:after="120"/>
      </w:pPr>
      <w:r>
        <w:rPr>
          <w:sz w:val="22"/>
          <w:szCs w:val="22"/>
        </w:rPr>
        <w:t>Purpose: Controls the presentation and visual styling of HTML elements.</w:t>
      </w:r>
    </w:p>
    <w:p w14:paraId="0277106E" w14:textId="77777777" w:rsidR="002F511B" w:rsidRDefault="00000000">
      <w:pPr>
        <w:spacing w:after="120"/>
      </w:pPr>
      <w:r>
        <w:rPr>
          <w:sz w:val="22"/>
          <w:szCs w:val="22"/>
        </w:rPr>
        <w:lastRenderedPageBreak/>
        <w:t>Key Features: Separates content from design; supports colours, fonts, layouts (Flexbox, Grid); enables responsive design through media queries.</w:t>
      </w:r>
    </w:p>
    <w:p w14:paraId="0277106F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t>3. JavaScript</w:t>
      </w:r>
    </w:p>
    <w:p w14:paraId="02771070" w14:textId="77777777" w:rsidR="002F511B" w:rsidRDefault="00000000">
      <w:pPr>
        <w:spacing w:after="120"/>
      </w:pPr>
      <w:r>
        <w:rPr>
          <w:sz w:val="22"/>
          <w:szCs w:val="22"/>
        </w:rPr>
        <w:t>Purpose: Adds interactivity and dynamic behaviour to webpages.</w:t>
      </w:r>
    </w:p>
    <w:p w14:paraId="02771071" w14:textId="77777777" w:rsidR="002F511B" w:rsidRDefault="00000000">
      <w:pPr>
        <w:spacing w:after="120"/>
      </w:pPr>
      <w:r>
        <w:rPr>
          <w:sz w:val="22"/>
          <w:szCs w:val="22"/>
        </w:rPr>
        <w:t>Key Features: Client-side scripting language; can manipulate the DOM, handle events, validate forms, and communicate with servers (AJAX/Fetch) without reloading the page.</w:t>
      </w:r>
    </w:p>
    <w:p w14:paraId="02771072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t>4. Bootstrap</w:t>
      </w:r>
    </w:p>
    <w:p w14:paraId="02771073" w14:textId="77777777" w:rsidR="002F511B" w:rsidRDefault="00000000">
      <w:pPr>
        <w:spacing w:after="120"/>
      </w:pPr>
      <w:r>
        <w:rPr>
          <w:sz w:val="22"/>
          <w:szCs w:val="22"/>
        </w:rPr>
        <w:t>Purpose: A CSS framework used to quickly build responsive, mobile-first websites.</w:t>
      </w:r>
    </w:p>
    <w:p w14:paraId="02771074" w14:textId="77777777" w:rsidR="002F511B" w:rsidRDefault="00000000">
      <w:pPr>
        <w:spacing w:after="120"/>
      </w:pPr>
      <w:r>
        <w:rPr>
          <w:sz w:val="22"/>
          <w:szCs w:val="22"/>
        </w:rPr>
        <w:t>Key Features: Pre-built CSS classes and components (navbars, buttons, grids, modals); consistent design across browsers; speeds up development.</w:t>
      </w:r>
    </w:p>
    <w:p w14:paraId="02771075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t>5. jQuery</w:t>
      </w:r>
    </w:p>
    <w:p w14:paraId="02771076" w14:textId="77777777" w:rsidR="002F511B" w:rsidRDefault="00000000">
      <w:pPr>
        <w:spacing w:after="120"/>
      </w:pPr>
      <w:r>
        <w:rPr>
          <w:sz w:val="22"/>
          <w:szCs w:val="22"/>
        </w:rPr>
        <w:t>Purpose: A fast, lightweight JavaScript library that simplifies DOM manipulation and event handling.</w:t>
      </w:r>
    </w:p>
    <w:p w14:paraId="02771077" w14:textId="77777777" w:rsidR="002F511B" w:rsidRDefault="00000000">
      <w:pPr>
        <w:spacing w:after="120"/>
      </w:pPr>
      <w:r>
        <w:rPr>
          <w:sz w:val="22"/>
          <w:szCs w:val="22"/>
        </w:rPr>
        <w:t>Key Features: Simplified syntax ($ selector); cross-browser compatibility; built-in animations and AJAX support.</w:t>
      </w:r>
    </w:p>
    <w:p w14:paraId="02771078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t>6. React.js</w:t>
      </w:r>
    </w:p>
    <w:p w14:paraId="02771079" w14:textId="77777777" w:rsidR="002F511B" w:rsidRDefault="00000000">
      <w:pPr>
        <w:spacing w:after="120"/>
      </w:pPr>
      <w:r>
        <w:rPr>
          <w:sz w:val="22"/>
          <w:szCs w:val="22"/>
        </w:rPr>
        <w:t>Purpose: A JavaScript library for building fast, interactive user interfaces, especially single-page applications (SPAs).</w:t>
      </w:r>
    </w:p>
    <w:p w14:paraId="0277107A" w14:textId="77777777" w:rsidR="002F511B" w:rsidRDefault="00000000">
      <w:pPr>
        <w:spacing w:after="120"/>
      </w:pPr>
      <w:r>
        <w:rPr>
          <w:sz w:val="22"/>
          <w:szCs w:val="22"/>
        </w:rPr>
        <w:t>Key Features: Component-based architecture; Virtual DOM for efficient updates; reusable UI components; one-way data binding.</w:t>
      </w:r>
    </w:p>
    <w:p w14:paraId="0277107B" w14:textId="77777777" w:rsidR="002F511B" w:rsidRDefault="00000000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>Q3. Client-Side vs. Server-Side Technologies</w:t>
      </w:r>
    </w:p>
    <w:p w14:paraId="0277107C" w14:textId="77777777" w:rsidR="002F511B" w:rsidRDefault="00000000">
      <w:pPr>
        <w:spacing w:after="120"/>
      </w:pPr>
      <w:r>
        <w:rPr>
          <w:sz w:val="22"/>
          <w:szCs w:val="22"/>
        </w:rPr>
        <w:t>Client-side technologies run in the user's browser and are responsible for what the user sees and interacts with directly. Server-side technologies run on the web server and handle data processing, business logic, and database operations before sending results to the client.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8"/>
        <w:gridCol w:w="3204"/>
        <w:gridCol w:w="3918"/>
      </w:tblGrid>
      <w:tr w:rsidR="002F511B" w14:paraId="027710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001F5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7D" w14:textId="77777777" w:rsidR="002F511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Aspect</w:t>
            </w:r>
          </w:p>
        </w:tc>
        <w:tc>
          <w:tcPr>
            <w:tcW w:w="0" w:type="dxa"/>
            <w:shd w:val="clear" w:color="auto" w:fill="001F5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7E" w14:textId="77777777" w:rsidR="002F511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Client-Side</w:t>
            </w:r>
          </w:p>
        </w:tc>
        <w:tc>
          <w:tcPr>
            <w:tcW w:w="0" w:type="dxa"/>
            <w:shd w:val="clear" w:color="auto" w:fill="001F5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7F" w14:textId="77777777" w:rsidR="002F511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Server-Side</w:t>
            </w:r>
          </w:p>
        </w:tc>
      </w:tr>
      <w:tr w:rsidR="002F511B" w14:paraId="02771084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81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Runs on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82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User's browser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83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Web server</w:t>
            </w:r>
          </w:p>
        </w:tc>
      </w:tr>
      <w:tr w:rsidR="002F511B" w14:paraId="02771088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85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Purpose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86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Presentation &amp; interactivity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87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Data processing &amp; logic</w:t>
            </w:r>
          </w:p>
        </w:tc>
      </w:tr>
      <w:tr w:rsidR="002F511B" w14:paraId="0277108C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89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Examples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8A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HTML, CSS, JavaScript, React.js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8B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PHP, Node.js, Python (Flask/Django), Java</w:t>
            </w:r>
          </w:p>
        </w:tc>
      </w:tr>
      <w:tr w:rsidR="002F511B" w14:paraId="02771090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8D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Visibility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8E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Source code visible to user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8F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Code hidden from user</w:t>
            </w:r>
          </w:p>
        </w:tc>
      </w:tr>
      <w:tr w:rsidR="002F511B" w14:paraId="02771094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91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Speed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92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Faster response for UI changes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93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Depends on server &amp; network</w:t>
            </w:r>
          </w:p>
        </w:tc>
      </w:tr>
    </w:tbl>
    <w:p w14:paraId="02771095" w14:textId="77777777" w:rsidR="002F511B" w:rsidRDefault="00000000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>Q4. Block-Level Elements in HTML</w:t>
      </w:r>
    </w:p>
    <w:p w14:paraId="02771096" w14:textId="77777777" w:rsidR="002F511B" w:rsidRDefault="00000000">
      <w:pPr>
        <w:spacing w:after="120"/>
      </w:pPr>
      <w:r>
        <w:rPr>
          <w:sz w:val="22"/>
          <w:szCs w:val="22"/>
        </w:rPr>
        <w:t>Block-level elements are HTML elements that always start on a new line and take up the full width available, pushing subsequent content to the next line.</w:t>
      </w:r>
    </w:p>
    <w:p w14:paraId="02771097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t>Characteristics:</w:t>
      </w:r>
    </w:p>
    <w:p w14:paraId="02771098" w14:textId="77777777" w:rsidR="002F511B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Start on a new line and stretch to fill the width of their parent container.</w:t>
      </w:r>
    </w:p>
    <w:p w14:paraId="02771099" w14:textId="77777777" w:rsidR="002F511B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Can contain other block-level and inline elements.</w:t>
      </w:r>
    </w:p>
    <w:p w14:paraId="0277109A" w14:textId="77777777" w:rsidR="002F511B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Respect width, height, margin, and padding properties fully.</w:t>
      </w:r>
    </w:p>
    <w:p w14:paraId="0277109B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t>Examples:</w:t>
      </w:r>
    </w:p>
    <w:p w14:paraId="0277109C" w14:textId="77777777" w:rsidR="002F511B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&lt;div&gt; – generic container for grouping content</w:t>
      </w:r>
    </w:p>
    <w:p w14:paraId="0277109D" w14:textId="77777777" w:rsidR="002F511B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lastRenderedPageBreak/>
        <w:t>&lt;p&gt; – defines a paragraph</w:t>
      </w:r>
    </w:p>
    <w:p w14:paraId="0277109E" w14:textId="77777777" w:rsidR="002F511B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&lt;h1&gt; to &lt;h6&gt; – heading elements</w:t>
      </w:r>
    </w:p>
    <w:p w14:paraId="0277109F" w14:textId="77777777" w:rsidR="002F511B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&lt;table&gt;, &lt;ul&gt;, &lt;li&gt; – additional common examples</w:t>
      </w:r>
    </w:p>
    <w:p w14:paraId="027710A0" w14:textId="77777777" w:rsidR="002F511B" w:rsidRDefault="00000000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>Q5. Semantic HTML Elements</w:t>
      </w:r>
    </w:p>
    <w:p w14:paraId="027710A1" w14:textId="77777777" w:rsidR="002F511B" w:rsidRDefault="00000000">
      <w:pPr>
        <w:spacing w:after="120"/>
      </w:pPr>
      <w:r>
        <w:rPr>
          <w:sz w:val="22"/>
          <w:szCs w:val="22"/>
        </w:rPr>
        <w:t>Semantic elements are HTML tags that clearly describe their meaning and the type of content they contain, both to the browser and the developer.</w:t>
      </w:r>
    </w:p>
    <w:p w14:paraId="027710A2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t>Importance:</w:t>
      </w:r>
    </w:p>
    <w:p w14:paraId="027710A3" w14:textId="77777777" w:rsidR="002F511B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Improves code readability and maintainability for developers.</w:t>
      </w:r>
    </w:p>
    <w:p w14:paraId="027710A4" w14:textId="77777777" w:rsidR="002F511B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Helps search engines understand page structure, improving SEO.</w:t>
      </w:r>
    </w:p>
    <w:p w14:paraId="027710A5" w14:textId="77777777" w:rsidR="002F511B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Improves accessibility for screen readers used by visually impaired users.</w:t>
      </w:r>
    </w:p>
    <w:p w14:paraId="027710A6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t>Examples:</w:t>
      </w:r>
    </w:p>
    <w:p w14:paraId="027710A7" w14:textId="77777777" w:rsidR="002F511B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&lt;header&gt; – introductory content or navigation links</w:t>
      </w:r>
    </w:p>
    <w:p w14:paraId="027710A8" w14:textId="77777777" w:rsidR="002F511B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&lt;nav&gt; – section containing navigation links</w:t>
      </w:r>
    </w:p>
    <w:p w14:paraId="027710A9" w14:textId="77777777" w:rsidR="002F511B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&lt;article&gt; – independent, self-contained content</w:t>
      </w:r>
    </w:p>
    <w:p w14:paraId="027710AA" w14:textId="77777777" w:rsidR="002F511B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&lt;section&gt; – groups related content together</w:t>
      </w:r>
    </w:p>
    <w:p w14:paraId="027710AB" w14:textId="77777777" w:rsidR="002F511B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&lt;footer&gt; – footer information for a page or section</w:t>
      </w:r>
    </w:p>
    <w:p w14:paraId="027710AC" w14:textId="77777777" w:rsidR="002F511B" w:rsidRDefault="00000000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>Q6. Creating a Table Using HTML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2F511B" w14:paraId="027710C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F6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27710AD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&lt;table border="1" cellpadding="8" cellspacing="0"&gt;</w:t>
            </w:r>
          </w:p>
          <w:p w14:paraId="027710AE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&lt;thead&gt;</w:t>
            </w:r>
          </w:p>
          <w:p w14:paraId="027710AF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&lt;tr&gt;</w:t>
            </w:r>
          </w:p>
          <w:p w14:paraId="027710B0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&lt;th&gt;Sr. No.&lt;/th&gt;</w:t>
            </w:r>
          </w:p>
          <w:p w14:paraId="027710B1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&lt;th&gt;Name&lt;/th&gt;</w:t>
            </w:r>
          </w:p>
          <w:p w14:paraId="027710B2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&lt;th&gt;Designation&lt;/th&gt;</w:t>
            </w:r>
          </w:p>
          <w:p w14:paraId="027710B3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&lt;th&gt;Department&lt;/th&gt;</w:t>
            </w:r>
          </w:p>
          <w:p w14:paraId="027710B4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&lt;/tr&gt;</w:t>
            </w:r>
          </w:p>
          <w:p w14:paraId="027710B5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&lt;/thead&gt;</w:t>
            </w:r>
          </w:p>
          <w:p w14:paraId="027710B6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&lt;tbody&gt;</w:t>
            </w:r>
          </w:p>
          <w:p w14:paraId="027710B7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&lt;tr&gt;</w:t>
            </w:r>
          </w:p>
          <w:p w14:paraId="027710B8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&lt;td&gt;1&lt;/td&gt;</w:t>
            </w:r>
          </w:p>
          <w:p w14:paraId="027710B9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&lt;td&gt;John&lt;/td&gt;</w:t>
            </w:r>
          </w:p>
          <w:p w14:paraId="027710BA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&lt;td&gt;Manager&lt;/td&gt;</w:t>
            </w:r>
          </w:p>
          <w:p w14:paraId="027710BB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&lt;td&gt;Sales&lt;/td&gt;</w:t>
            </w:r>
          </w:p>
          <w:p w14:paraId="027710BC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&lt;/tr&gt;</w:t>
            </w:r>
          </w:p>
          <w:p w14:paraId="027710BD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&lt;tr&gt;</w:t>
            </w:r>
          </w:p>
          <w:p w14:paraId="027710BE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&lt;td&gt;2&lt;/td&gt;</w:t>
            </w:r>
          </w:p>
          <w:p w14:paraId="027710BF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&lt;td&gt;Smith&lt;/td&gt;</w:t>
            </w:r>
          </w:p>
          <w:p w14:paraId="027710C0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&lt;td&gt;Sr. Manager&lt;/td&gt;</w:t>
            </w:r>
          </w:p>
          <w:p w14:paraId="027710C1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&lt;td&gt;Marketing&lt;/td&gt;</w:t>
            </w:r>
          </w:p>
          <w:p w14:paraId="027710C2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&lt;/tr&gt;</w:t>
            </w:r>
          </w:p>
          <w:p w14:paraId="027710C3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&lt;tr&gt;</w:t>
            </w:r>
          </w:p>
          <w:p w14:paraId="027710C4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&lt;td&gt;3&lt;/td&gt;</w:t>
            </w:r>
          </w:p>
          <w:p w14:paraId="027710C5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&lt;td&gt;Jane&lt;/td&gt;</w:t>
            </w:r>
          </w:p>
          <w:p w14:paraId="027710C6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&lt;td&gt;Manager&lt;/td&gt;</w:t>
            </w:r>
          </w:p>
          <w:p w14:paraId="027710C7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&lt;td&gt;HR&lt;/td&gt;</w:t>
            </w:r>
          </w:p>
          <w:p w14:paraId="027710C8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&lt;/tr&gt;</w:t>
            </w:r>
          </w:p>
          <w:p w14:paraId="027710C9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&lt;/tbody&gt;</w:t>
            </w:r>
          </w:p>
          <w:p w14:paraId="027710CA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&lt;/table&gt;</w:t>
            </w:r>
          </w:p>
        </w:tc>
      </w:tr>
    </w:tbl>
    <w:p w14:paraId="027710CC" w14:textId="77777777" w:rsidR="002F511B" w:rsidRDefault="002F511B">
      <w:pPr>
        <w:spacing w:after="100"/>
      </w:pPr>
    </w:p>
    <w:p w14:paraId="027710CD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lastRenderedPageBreak/>
        <w:t>Rendered Output: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9"/>
        <w:gridCol w:w="1863"/>
        <w:gridCol w:w="3171"/>
        <w:gridCol w:w="3227"/>
      </w:tblGrid>
      <w:tr w:rsidR="002F511B" w14:paraId="027710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001F5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CE" w14:textId="77777777" w:rsidR="002F511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Sr. No.</w:t>
            </w:r>
          </w:p>
        </w:tc>
        <w:tc>
          <w:tcPr>
            <w:tcW w:w="0" w:type="dxa"/>
            <w:shd w:val="clear" w:color="auto" w:fill="001F5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CF" w14:textId="77777777" w:rsidR="002F511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Name</w:t>
            </w:r>
          </w:p>
        </w:tc>
        <w:tc>
          <w:tcPr>
            <w:tcW w:w="0" w:type="dxa"/>
            <w:shd w:val="clear" w:color="auto" w:fill="001F5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D0" w14:textId="77777777" w:rsidR="002F511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Designation</w:t>
            </w:r>
          </w:p>
        </w:tc>
        <w:tc>
          <w:tcPr>
            <w:tcW w:w="0" w:type="dxa"/>
            <w:shd w:val="clear" w:color="auto" w:fill="001F5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D1" w14:textId="77777777" w:rsidR="002F511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Department</w:t>
            </w:r>
          </w:p>
        </w:tc>
      </w:tr>
      <w:tr w:rsidR="002F511B" w14:paraId="027710D7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D3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D4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John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D5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Manager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D6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Sales</w:t>
            </w:r>
          </w:p>
        </w:tc>
      </w:tr>
      <w:tr w:rsidR="002F511B" w14:paraId="027710DC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D8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D9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Smith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DA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Sr. Manager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DB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Marketing</w:t>
            </w:r>
          </w:p>
        </w:tc>
      </w:tr>
      <w:tr w:rsidR="002F511B" w14:paraId="027710E1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DD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3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DE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Jane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DF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Manager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0E0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HR</w:t>
            </w:r>
          </w:p>
        </w:tc>
      </w:tr>
    </w:tbl>
    <w:p w14:paraId="027710E2" w14:textId="77777777" w:rsidR="002F511B" w:rsidRDefault="00000000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>Q7. Creating a Nested List Using HTML</w:t>
      </w:r>
    </w:p>
    <w:p w14:paraId="027710E3" w14:textId="77777777" w:rsidR="002F511B" w:rsidRDefault="00000000">
      <w:pPr>
        <w:spacing w:after="120"/>
      </w:pPr>
      <w:r>
        <w:rPr>
          <w:sz w:val="22"/>
          <w:szCs w:val="22"/>
        </w:rPr>
        <w:t>Since 'River' is a category and the items under it (Ganga, Yamuna, Brahmaputra, Narmada) are unordered examples belonging to it, a nested unordered list (&lt;ul&gt;) is the appropriate structure.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2F511B" w14:paraId="027710E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F6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27710E4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&lt;ul&gt;</w:t>
            </w:r>
          </w:p>
          <w:p w14:paraId="027710E5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&lt;li&gt;River</w:t>
            </w:r>
          </w:p>
          <w:p w14:paraId="027710E6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&lt;ul&gt;</w:t>
            </w:r>
          </w:p>
          <w:p w14:paraId="027710E7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&lt;li&gt;Ganga&lt;/li&gt;</w:t>
            </w:r>
          </w:p>
          <w:p w14:paraId="027710E8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&lt;li&gt;Yamuna&lt;/li&gt;</w:t>
            </w:r>
          </w:p>
          <w:p w14:paraId="027710E9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&lt;li&gt;Brahmaputra&lt;/li&gt;</w:t>
            </w:r>
          </w:p>
          <w:p w14:paraId="027710EA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&lt;li&gt;Narmada&lt;/li&gt;</w:t>
            </w:r>
          </w:p>
          <w:p w14:paraId="027710EB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&lt;/ul&gt;</w:t>
            </w:r>
          </w:p>
          <w:p w14:paraId="027710EC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&lt;/li&gt;</w:t>
            </w:r>
          </w:p>
          <w:p w14:paraId="027710ED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&lt;/ul&gt;</w:t>
            </w:r>
          </w:p>
        </w:tc>
      </w:tr>
    </w:tbl>
    <w:p w14:paraId="027710EF" w14:textId="77777777" w:rsidR="002F511B" w:rsidRDefault="002F511B">
      <w:pPr>
        <w:spacing w:after="100"/>
      </w:pPr>
    </w:p>
    <w:p w14:paraId="027710F0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t>Rendered Output:</w:t>
      </w:r>
    </w:p>
    <w:p w14:paraId="027710F1" w14:textId="77777777" w:rsidR="002F511B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River</w:t>
      </w:r>
    </w:p>
    <w:p w14:paraId="027710F2" w14:textId="77777777" w:rsidR="002F511B" w:rsidRDefault="00000000">
      <w:pPr>
        <w:pStyle w:val="ListParagraph"/>
        <w:numPr>
          <w:ilvl w:val="1"/>
          <w:numId w:val="3"/>
        </w:numPr>
        <w:spacing w:after="60"/>
      </w:pPr>
      <w:r>
        <w:rPr>
          <w:sz w:val="22"/>
          <w:szCs w:val="22"/>
        </w:rPr>
        <w:t>Ganga</w:t>
      </w:r>
    </w:p>
    <w:p w14:paraId="027710F3" w14:textId="77777777" w:rsidR="002F511B" w:rsidRDefault="00000000">
      <w:pPr>
        <w:pStyle w:val="ListParagraph"/>
        <w:numPr>
          <w:ilvl w:val="1"/>
          <w:numId w:val="3"/>
        </w:numPr>
        <w:spacing w:after="60"/>
      </w:pPr>
      <w:r>
        <w:rPr>
          <w:sz w:val="22"/>
          <w:szCs w:val="22"/>
        </w:rPr>
        <w:t>Yamuna</w:t>
      </w:r>
    </w:p>
    <w:p w14:paraId="027710F4" w14:textId="77777777" w:rsidR="002F511B" w:rsidRDefault="00000000">
      <w:pPr>
        <w:pStyle w:val="ListParagraph"/>
        <w:numPr>
          <w:ilvl w:val="1"/>
          <w:numId w:val="3"/>
        </w:numPr>
        <w:spacing w:after="60"/>
      </w:pPr>
      <w:r>
        <w:rPr>
          <w:sz w:val="22"/>
          <w:szCs w:val="22"/>
        </w:rPr>
        <w:t>Brahmaputra</w:t>
      </w:r>
    </w:p>
    <w:p w14:paraId="027710F5" w14:textId="77777777" w:rsidR="002F511B" w:rsidRDefault="00000000">
      <w:pPr>
        <w:pStyle w:val="ListParagraph"/>
        <w:numPr>
          <w:ilvl w:val="1"/>
          <w:numId w:val="3"/>
        </w:numPr>
        <w:spacing w:after="60"/>
      </w:pPr>
      <w:r>
        <w:rPr>
          <w:sz w:val="22"/>
          <w:szCs w:val="22"/>
        </w:rPr>
        <w:t>Narmada</w:t>
      </w:r>
    </w:p>
    <w:p w14:paraId="027710F6" w14:textId="77777777" w:rsidR="002F511B" w:rsidRDefault="00000000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>Q8. Types of CSS</w:t>
      </w:r>
    </w:p>
    <w:p w14:paraId="027710F7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t>1. Inline CSS</w:t>
      </w:r>
    </w:p>
    <w:p w14:paraId="027710F8" w14:textId="77777777" w:rsidR="002F511B" w:rsidRDefault="00000000">
      <w:pPr>
        <w:spacing w:after="120"/>
      </w:pPr>
      <w:r>
        <w:rPr>
          <w:sz w:val="22"/>
          <w:szCs w:val="22"/>
        </w:rPr>
        <w:t>Applied directly to a single HTML element using the style attribute. Useful for quick, one-off styling but not reusable.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2F511B" w14:paraId="027710F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F6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27710F9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&lt;p style="color: blue; font-size: 16px;"&gt;Hello World&lt;/p&gt;</w:t>
            </w:r>
          </w:p>
        </w:tc>
      </w:tr>
    </w:tbl>
    <w:p w14:paraId="027710FB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t>2. Internal (Embedded) CSS</w:t>
      </w:r>
    </w:p>
    <w:p w14:paraId="027710FC" w14:textId="77777777" w:rsidR="002F511B" w:rsidRDefault="00000000">
      <w:pPr>
        <w:spacing w:after="120"/>
      </w:pPr>
      <w:r>
        <w:rPr>
          <w:sz w:val="22"/>
          <w:szCs w:val="22"/>
        </w:rPr>
        <w:t>Written inside a &lt;style&gt; tag within the &lt;head&gt; section of an HTML document. Applies to the whole page but not to other pages.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2F511B" w14:paraId="0277110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F6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27710FD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&lt;head&gt;</w:t>
            </w:r>
          </w:p>
          <w:p w14:paraId="027710FE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&lt;style&gt;</w:t>
            </w:r>
          </w:p>
          <w:p w14:paraId="027710FF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p { color: blue; font-size: 16px; }</w:t>
            </w:r>
          </w:p>
          <w:p w14:paraId="02771100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&lt;/style&gt;</w:t>
            </w:r>
          </w:p>
          <w:p w14:paraId="02771101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&lt;/head&gt;</w:t>
            </w:r>
          </w:p>
        </w:tc>
      </w:tr>
    </w:tbl>
    <w:p w14:paraId="02771103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t>3. External CSS</w:t>
      </w:r>
    </w:p>
    <w:p w14:paraId="02771104" w14:textId="77777777" w:rsidR="002F511B" w:rsidRDefault="00000000">
      <w:pPr>
        <w:spacing w:after="120"/>
      </w:pPr>
      <w:r>
        <w:rPr>
          <w:sz w:val="22"/>
          <w:szCs w:val="22"/>
        </w:rPr>
        <w:lastRenderedPageBreak/>
        <w:t>Written in a separate .css file and linked to the HTML document using the &lt;link&gt; tag. Most maintainable option, as one file can style multiple pages.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2F511B" w14:paraId="0277110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F6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2771105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&lt;head&gt;</w:t>
            </w:r>
          </w:p>
          <w:p w14:paraId="02771106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&lt;link rel="stylesheet" href="style.css"&gt;</w:t>
            </w:r>
          </w:p>
          <w:p w14:paraId="02771107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&lt;/head&gt;</w:t>
            </w:r>
          </w:p>
          <w:p w14:paraId="02771108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</w:t>
            </w:r>
          </w:p>
          <w:p w14:paraId="02771109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/* style.css */</w:t>
            </w:r>
          </w:p>
          <w:p w14:paraId="0277110A" w14:textId="77777777" w:rsidR="002F511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p { color: blue; font-size: 16px; }</w:t>
            </w:r>
          </w:p>
        </w:tc>
      </w:tr>
    </w:tbl>
    <w:p w14:paraId="0277110C" w14:textId="77777777" w:rsidR="002F511B" w:rsidRDefault="00000000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>Q9. Practical Understanding — HTML vs CSS vs JavaScript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6"/>
        <w:gridCol w:w="2987"/>
        <w:gridCol w:w="3627"/>
      </w:tblGrid>
      <w:tr w:rsidR="002F511B" w14:paraId="027711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001F5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10D" w14:textId="77777777" w:rsidR="002F511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  <w:tc>
          <w:tcPr>
            <w:tcW w:w="0" w:type="dxa"/>
            <w:shd w:val="clear" w:color="auto" w:fill="001F5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10E" w14:textId="77777777" w:rsidR="002F511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0" w:type="dxa"/>
            <w:shd w:val="clear" w:color="auto" w:fill="001F5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10F" w14:textId="77777777" w:rsidR="002F511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Contribution to Website</w:t>
            </w:r>
          </w:p>
        </w:tc>
      </w:tr>
      <w:tr w:rsidR="002F511B" w14:paraId="02771114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111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HTML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112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Structure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113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Defines the content and skeleton — headings, paragraphs, images, forms, links.</w:t>
            </w:r>
          </w:p>
        </w:tc>
      </w:tr>
      <w:tr w:rsidR="002F511B" w14:paraId="02771118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115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CSS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116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Presentation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117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Styles the structure — colours, fonts, spacing, layout, responsiveness.</w:t>
            </w:r>
          </w:p>
        </w:tc>
      </w:tr>
      <w:tr w:rsidR="002F511B" w14:paraId="0277111C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119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JavaScript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11A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Behaviour</w:t>
            </w:r>
          </w:p>
        </w:tc>
        <w:tc>
          <w:tcPr>
            <w:tcW w:w="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111B" w14:textId="77777777" w:rsidR="002F511B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Adds interactivity and dynamic functionality — form validation, animations, API calls.</w:t>
            </w:r>
          </w:p>
        </w:tc>
      </w:tr>
    </w:tbl>
    <w:p w14:paraId="0277111D" w14:textId="77777777" w:rsidR="002F511B" w:rsidRDefault="002F511B">
      <w:pPr>
        <w:spacing w:after="100"/>
      </w:pPr>
    </w:p>
    <w:p w14:paraId="0277111E" w14:textId="77777777" w:rsidR="002F511B" w:rsidRDefault="00000000">
      <w:pPr>
        <w:spacing w:after="120"/>
      </w:pPr>
      <w:r>
        <w:rPr>
          <w:sz w:val="22"/>
          <w:szCs w:val="22"/>
        </w:rPr>
        <w:t>In short: HTML is the skeleton of a webpage, CSS is the skin and clothing that makes it look presentable, and JavaScript is the muscles and nervous system that make it interactive and responsive to user actions.</w:t>
      </w:r>
    </w:p>
    <w:p w14:paraId="0277111F" w14:textId="77777777" w:rsidR="002F511B" w:rsidRDefault="00000000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>Q10. Short Answers</w:t>
      </w:r>
    </w:p>
    <w:p w14:paraId="02771120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t>a) Role of Bootstrap in web development</w:t>
      </w:r>
    </w:p>
    <w:p w14:paraId="02771121" w14:textId="77777777" w:rsidR="002F511B" w:rsidRDefault="00000000">
      <w:pPr>
        <w:spacing w:after="120"/>
      </w:pPr>
      <w:r>
        <w:rPr>
          <w:sz w:val="22"/>
          <w:szCs w:val="22"/>
        </w:rPr>
        <w:t>Bootstrap is a front-end CSS framework that provides a ready-made grid system, pre-styled components (buttons, forms, navbars, cards), and responsive utilities. It helps developers build consistent, mobile-friendly websites quickly without writing extensive custom CSS from scratch.</w:t>
      </w:r>
    </w:p>
    <w:p w14:paraId="02771122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t>b) What is jQuery and why was it widely used?</w:t>
      </w:r>
    </w:p>
    <w:p w14:paraId="02771123" w14:textId="77777777" w:rsidR="002F511B" w:rsidRDefault="00000000">
      <w:pPr>
        <w:spacing w:after="120"/>
      </w:pPr>
      <w:r>
        <w:rPr>
          <w:sz w:val="22"/>
          <w:szCs w:val="22"/>
        </w:rPr>
        <w:t>jQuery is a lightweight JavaScript library that simplifies tasks like DOM manipulation, event handling, animations, and AJAX calls using a short and simple syntax. It became widely popular because it solved cross-browser compatibility issues (different browsers handling JavaScript differently) and reduced the amount of code developers had to write for common tasks.</w:t>
      </w:r>
    </w:p>
    <w:p w14:paraId="02771124" w14:textId="77777777" w:rsidR="002F511B" w:rsidRDefault="00000000">
      <w:pPr>
        <w:spacing w:before="200" w:after="100"/>
      </w:pPr>
      <w:r>
        <w:rPr>
          <w:b/>
          <w:bCs/>
          <w:color w:val="001F54"/>
          <w:sz w:val="24"/>
          <w:szCs w:val="24"/>
        </w:rPr>
        <w:t>c) What is React.js and what problem does it solve?</w:t>
      </w:r>
    </w:p>
    <w:p w14:paraId="02771125" w14:textId="77777777" w:rsidR="002F511B" w:rsidRDefault="00000000">
      <w:pPr>
        <w:spacing w:after="120"/>
      </w:pPr>
      <w:r>
        <w:rPr>
          <w:sz w:val="22"/>
          <w:szCs w:val="22"/>
        </w:rPr>
        <w:t>React.js is a JavaScript library developed by Meta (Facebook) for building fast and interactive user interfaces, particularly for single-page applications. It solves the problem of inefficient UI updates by using a Virtual DOM, which updates only the parts of the page that actually change instead of reloading the entire page. It also promotes reusable, component-based development, making large applications easier to build and maintain.</w:t>
      </w:r>
    </w:p>
    <w:p w14:paraId="02771126" w14:textId="77777777" w:rsidR="002F511B" w:rsidRDefault="002F511B">
      <w:pPr>
        <w:spacing w:after="200"/>
      </w:pPr>
    </w:p>
    <w:sectPr w:rsidR="002F511B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06D3F"/>
    <w:multiLevelType w:val="hybridMultilevel"/>
    <w:tmpl w:val="9F8C4B26"/>
    <w:lvl w:ilvl="0" w:tplc="6FC43DEC">
      <w:start w:val="1"/>
      <w:numFmt w:val="decimal"/>
      <w:lvlText w:val="%1."/>
      <w:lvlJc w:val="left"/>
      <w:pPr>
        <w:ind w:left="400" w:hanging="200"/>
      </w:pPr>
    </w:lvl>
    <w:lvl w:ilvl="1" w:tplc="04244E8E">
      <w:numFmt w:val="decimal"/>
      <w:lvlText w:val=""/>
      <w:lvlJc w:val="left"/>
    </w:lvl>
    <w:lvl w:ilvl="2" w:tplc="05C6FCD6">
      <w:numFmt w:val="decimal"/>
      <w:lvlText w:val=""/>
      <w:lvlJc w:val="left"/>
    </w:lvl>
    <w:lvl w:ilvl="3" w:tplc="25464562">
      <w:numFmt w:val="decimal"/>
      <w:lvlText w:val=""/>
      <w:lvlJc w:val="left"/>
    </w:lvl>
    <w:lvl w:ilvl="4" w:tplc="5008DC32">
      <w:numFmt w:val="decimal"/>
      <w:lvlText w:val=""/>
      <w:lvlJc w:val="left"/>
    </w:lvl>
    <w:lvl w:ilvl="5" w:tplc="1182E460">
      <w:numFmt w:val="decimal"/>
      <w:lvlText w:val=""/>
      <w:lvlJc w:val="left"/>
    </w:lvl>
    <w:lvl w:ilvl="6" w:tplc="BD805130">
      <w:numFmt w:val="decimal"/>
      <w:lvlText w:val=""/>
      <w:lvlJc w:val="left"/>
    </w:lvl>
    <w:lvl w:ilvl="7" w:tplc="18609DCA">
      <w:numFmt w:val="decimal"/>
      <w:lvlText w:val=""/>
      <w:lvlJc w:val="left"/>
    </w:lvl>
    <w:lvl w:ilvl="8" w:tplc="DFF6A204">
      <w:numFmt w:val="decimal"/>
      <w:lvlText w:val=""/>
      <w:lvlJc w:val="left"/>
    </w:lvl>
  </w:abstractNum>
  <w:abstractNum w:abstractNumId="1" w15:restartNumberingAfterBreak="0">
    <w:nsid w:val="2CBA0981"/>
    <w:multiLevelType w:val="hybridMultilevel"/>
    <w:tmpl w:val="E856C332"/>
    <w:lvl w:ilvl="0" w:tplc="0D4C63BC">
      <w:start w:val="1"/>
      <w:numFmt w:val="bullet"/>
      <w:lvlText w:val="●"/>
      <w:lvlJc w:val="left"/>
      <w:pPr>
        <w:ind w:left="720" w:hanging="360"/>
      </w:pPr>
    </w:lvl>
    <w:lvl w:ilvl="1" w:tplc="BA5873D2">
      <w:start w:val="1"/>
      <w:numFmt w:val="bullet"/>
      <w:lvlText w:val="○"/>
      <w:lvlJc w:val="left"/>
      <w:pPr>
        <w:ind w:left="1440" w:hanging="360"/>
      </w:pPr>
    </w:lvl>
    <w:lvl w:ilvl="2" w:tplc="D1AEB492">
      <w:start w:val="1"/>
      <w:numFmt w:val="bullet"/>
      <w:lvlText w:val="■"/>
      <w:lvlJc w:val="left"/>
      <w:pPr>
        <w:ind w:left="2160" w:hanging="360"/>
      </w:pPr>
    </w:lvl>
    <w:lvl w:ilvl="3" w:tplc="F51A9DBA">
      <w:start w:val="1"/>
      <w:numFmt w:val="bullet"/>
      <w:lvlText w:val="●"/>
      <w:lvlJc w:val="left"/>
      <w:pPr>
        <w:ind w:left="2880" w:hanging="360"/>
      </w:pPr>
    </w:lvl>
    <w:lvl w:ilvl="4" w:tplc="67163BD2">
      <w:start w:val="1"/>
      <w:numFmt w:val="bullet"/>
      <w:lvlText w:val="○"/>
      <w:lvlJc w:val="left"/>
      <w:pPr>
        <w:ind w:left="3600" w:hanging="360"/>
      </w:pPr>
    </w:lvl>
    <w:lvl w:ilvl="5" w:tplc="711A7540">
      <w:start w:val="1"/>
      <w:numFmt w:val="bullet"/>
      <w:lvlText w:val="■"/>
      <w:lvlJc w:val="left"/>
      <w:pPr>
        <w:ind w:left="4320" w:hanging="360"/>
      </w:pPr>
    </w:lvl>
    <w:lvl w:ilvl="6" w:tplc="A28C462A">
      <w:start w:val="1"/>
      <w:numFmt w:val="bullet"/>
      <w:lvlText w:val="●"/>
      <w:lvlJc w:val="left"/>
      <w:pPr>
        <w:ind w:left="5040" w:hanging="360"/>
      </w:pPr>
    </w:lvl>
    <w:lvl w:ilvl="7" w:tplc="4DAE6A7A">
      <w:start w:val="1"/>
      <w:numFmt w:val="bullet"/>
      <w:lvlText w:val="●"/>
      <w:lvlJc w:val="left"/>
      <w:pPr>
        <w:ind w:left="5760" w:hanging="360"/>
      </w:pPr>
    </w:lvl>
    <w:lvl w:ilvl="8" w:tplc="2826A9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FC2FF6"/>
    <w:multiLevelType w:val="hybridMultilevel"/>
    <w:tmpl w:val="63447BB2"/>
    <w:lvl w:ilvl="0" w:tplc="F3D24B9C">
      <w:start w:val="1"/>
      <w:numFmt w:val="lowerLetter"/>
      <w:lvlText w:val="%1)"/>
      <w:lvlJc w:val="left"/>
      <w:pPr>
        <w:ind w:left="400" w:hanging="200"/>
      </w:pPr>
    </w:lvl>
    <w:lvl w:ilvl="1" w:tplc="324CEFA4">
      <w:numFmt w:val="decimal"/>
      <w:lvlText w:val=""/>
      <w:lvlJc w:val="left"/>
    </w:lvl>
    <w:lvl w:ilvl="2" w:tplc="1C2E9B0A">
      <w:numFmt w:val="decimal"/>
      <w:lvlText w:val=""/>
      <w:lvlJc w:val="left"/>
    </w:lvl>
    <w:lvl w:ilvl="3" w:tplc="62B2B9A4">
      <w:numFmt w:val="decimal"/>
      <w:lvlText w:val=""/>
      <w:lvlJc w:val="left"/>
    </w:lvl>
    <w:lvl w:ilvl="4" w:tplc="77544FFA">
      <w:numFmt w:val="decimal"/>
      <w:lvlText w:val=""/>
      <w:lvlJc w:val="left"/>
    </w:lvl>
    <w:lvl w:ilvl="5" w:tplc="B192CC46">
      <w:numFmt w:val="decimal"/>
      <w:lvlText w:val=""/>
      <w:lvlJc w:val="left"/>
    </w:lvl>
    <w:lvl w:ilvl="6" w:tplc="30D27548">
      <w:numFmt w:val="decimal"/>
      <w:lvlText w:val=""/>
      <w:lvlJc w:val="left"/>
    </w:lvl>
    <w:lvl w:ilvl="7" w:tplc="CB2AC142">
      <w:numFmt w:val="decimal"/>
      <w:lvlText w:val=""/>
      <w:lvlJc w:val="left"/>
    </w:lvl>
    <w:lvl w:ilvl="8" w:tplc="B7608958">
      <w:numFmt w:val="decimal"/>
      <w:lvlText w:val=""/>
      <w:lvlJc w:val="left"/>
    </w:lvl>
  </w:abstractNum>
  <w:abstractNum w:abstractNumId="3" w15:restartNumberingAfterBreak="0">
    <w:nsid w:val="70A82435"/>
    <w:multiLevelType w:val="hybridMultilevel"/>
    <w:tmpl w:val="7BB67CFA"/>
    <w:lvl w:ilvl="0" w:tplc="0EC60C68">
      <w:start w:val="1"/>
      <w:numFmt w:val="bullet"/>
      <w:lvlText w:val="•"/>
      <w:lvlJc w:val="left"/>
      <w:pPr>
        <w:ind w:left="400" w:hanging="200"/>
      </w:pPr>
    </w:lvl>
    <w:lvl w:ilvl="1" w:tplc="49CA19C0">
      <w:start w:val="1"/>
      <w:numFmt w:val="bullet"/>
      <w:lvlText w:val="◦"/>
      <w:lvlJc w:val="left"/>
      <w:pPr>
        <w:ind w:left="800" w:hanging="200"/>
      </w:pPr>
    </w:lvl>
    <w:lvl w:ilvl="2" w:tplc="22187414">
      <w:numFmt w:val="decimal"/>
      <w:lvlText w:val=""/>
      <w:lvlJc w:val="left"/>
    </w:lvl>
    <w:lvl w:ilvl="3" w:tplc="C4A0B5B4">
      <w:numFmt w:val="decimal"/>
      <w:lvlText w:val=""/>
      <w:lvlJc w:val="left"/>
    </w:lvl>
    <w:lvl w:ilvl="4" w:tplc="44222510">
      <w:numFmt w:val="decimal"/>
      <w:lvlText w:val=""/>
      <w:lvlJc w:val="left"/>
    </w:lvl>
    <w:lvl w:ilvl="5" w:tplc="394A1B54">
      <w:numFmt w:val="decimal"/>
      <w:lvlText w:val=""/>
      <w:lvlJc w:val="left"/>
    </w:lvl>
    <w:lvl w:ilvl="6" w:tplc="B97A21AE">
      <w:numFmt w:val="decimal"/>
      <w:lvlText w:val=""/>
      <w:lvlJc w:val="left"/>
    </w:lvl>
    <w:lvl w:ilvl="7" w:tplc="9CE0C574">
      <w:numFmt w:val="decimal"/>
      <w:lvlText w:val=""/>
      <w:lvlJc w:val="left"/>
    </w:lvl>
    <w:lvl w:ilvl="8" w:tplc="886AB874">
      <w:numFmt w:val="decimal"/>
      <w:lvlText w:val=""/>
      <w:lvlJc w:val="left"/>
    </w:lvl>
  </w:abstractNum>
  <w:num w:numId="1" w16cid:durableId="314141602">
    <w:abstractNumId w:val="1"/>
    <w:lvlOverride w:ilvl="0">
      <w:startOverride w:val="1"/>
    </w:lvlOverride>
  </w:num>
  <w:num w:numId="2" w16cid:durableId="786898954">
    <w:abstractNumId w:val="0"/>
    <w:lvlOverride w:ilvl="0">
      <w:startOverride w:val="1"/>
    </w:lvlOverride>
  </w:num>
  <w:num w:numId="3" w16cid:durableId="16282417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11B"/>
    <w:rsid w:val="002F511B"/>
    <w:rsid w:val="00C52318"/>
    <w:rsid w:val="00DE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1057"/>
  <w15:docId w15:val="{290AA0B0-4483-4851-89BE-0FAD289CB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1274</Words>
  <Characters>7263</Characters>
  <Application>Microsoft Office Word</Application>
  <DocSecurity>0</DocSecurity>
  <Lines>60</Lines>
  <Paragraphs>17</Paragraphs>
  <ScaleCrop>false</ScaleCrop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vania marwah</cp:lastModifiedBy>
  <cp:revision>2</cp:revision>
  <dcterms:created xsi:type="dcterms:W3CDTF">2026-08-12T07:35:00Z</dcterms:created>
  <dcterms:modified xsi:type="dcterms:W3CDTF">2026-08-20T04:03:00Z</dcterms:modified>
</cp:coreProperties>
</file>