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31" w:rsidRDefault="00CD7A31" w:rsidP="00CD7A31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Design Document Specification</w:t>
      </w:r>
    </w:p>
    <w:p w:rsidR="00CD7A31" w:rsidRDefault="00CD7A31" w:rsidP="00CD7A31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За: </w:t>
      </w:r>
      <w:r>
        <w:rPr>
          <w:rFonts w:asciiTheme="majorHAnsi" w:hAnsiTheme="majorHAnsi" w:cstheme="majorHAnsi"/>
          <w:sz w:val="24"/>
          <w:szCs w:val="24"/>
          <w:lang w:val="en-US"/>
        </w:rPr>
        <w:t>eTickets</w:t>
      </w:r>
    </w:p>
    <w:p w:rsidR="00CD7A31" w:rsidRDefault="00CD7A31" w:rsidP="00CD7A31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CD7A31" w:rsidRDefault="00CD7A31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CD7A31">
        <w:rPr>
          <w:b/>
          <w:bCs/>
          <w:sz w:val="28"/>
          <w:szCs w:val="24"/>
        </w:rPr>
        <w:t xml:space="preserve">Data Access Layer (DAL) </w:t>
      </w:r>
      <w:proofErr w:type="spellStart"/>
      <w:r w:rsidRPr="00CD7A31">
        <w:rPr>
          <w:b/>
          <w:bCs/>
          <w:sz w:val="28"/>
          <w:szCs w:val="24"/>
        </w:rPr>
        <w:t>Tests</w:t>
      </w:r>
      <w:proofErr w:type="spellEnd"/>
    </w:p>
    <w:p w:rsidR="00CD7A31" w:rsidRPr="00CD7A31" w:rsidRDefault="00CD7A31" w:rsidP="00CD7A31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Тестване на свързаността на базата данни.</w:t>
      </w:r>
    </w:p>
    <w:p w:rsidR="00CD7A31" w:rsidRPr="00CD7A31" w:rsidRDefault="00CD7A31" w:rsidP="00CD7A31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Тествайте CRUD операциите за всяка същност (филми, потребители, поръчки и др.).</w:t>
      </w:r>
    </w:p>
    <w:p w:rsidR="00CD7A31" w:rsidRPr="00CD7A31" w:rsidRDefault="00CD7A31" w:rsidP="00CD7A31">
      <w:pPr>
        <w:pStyle w:val="a3"/>
        <w:numPr>
          <w:ilvl w:val="0"/>
          <w:numId w:val="10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 xml:space="preserve">Тествайте връзките между същностите (напр. </w:t>
      </w:r>
      <w:proofErr w:type="spellStart"/>
      <w:r w:rsidR="001046C3" w:rsidRPr="001046C3">
        <w:rPr>
          <w:sz w:val="24"/>
          <w:szCs w:val="24"/>
        </w:rPr>
        <w:t>Order</w:t>
      </w:r>
      <w:proofErr w:type="spellEnd"/>
      <w:r w:rsidRPr="00CD7A31">
        <w:rPr>
          <w:sz w:val="24"/>
          <w:szCs w:val="24"/>
        </w:rPr>
        <w:t xml:space="preserve"> има много </w:t>
      </w:r>
      <w:proofErr w:type="spellStart"/>
      <w:r w:rsidRPr="00CD7A31">
        <w:rPr>
          <w:sz w:val="24"/>
          <w:szCs w:val="24"/>
        </w:rPr>
        <w:t>OrderItems</w:t>
      </w:r>
      <w:proofErr w:type="spellEnd"/>
      <w:r w:rsidRPr="00CD7A31">
        <w:rPr>
          <w:sz w:val="24"/>
          <w:szCs w:val="24"/>
        </w:rPr>
        <w:t>).</w:t>
      </w:r>
    </w:p>
    <w:p w:rsidR="00CD7A31" w:rsidRDefault="00CD7A31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CD7A31">
        <w:rPr>
          <w:b/>
          <w:bCs/>
          <w:sz w:val="28"/>
          <w:szCs w:val="24"/>
        </w:rPr>
        <w:t xml:space="preserve">Service Layer </w:t>
      </w:r>
      <w:proofErr w:type="spellStart"/>
      <w:r w:rsidRPr="00CD7A31">
        <w:rPr>
          <w:b/>
          <w:bCs/>
          <w:sz w:val="28"/>
          <w:szCs w:val="24"/>
        </w:rPr>
        <w:t>Tests</w:t>
      </w:r>
      <w:proofErr w:type="spellEnd"/>
    </w:p>
    <w:p w:rsidR="00CD7A31" w:rsidRPr="00CD7A31" w:rsidRDefault="00CD7A31" w:rsidP="00CD7A31">
      <w:pPr>
        <w:pStyle w:val="a3"/>
        <w:numPr>
          <w:ilvl w:val="0"/>
          <w:numId w:val="11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Тестване на бизнес логиката и правилата, реализирани в услугите.</w:t>
      </w:r>
    </w:p>
    <w:p w:rsidR="00CD7A31" w:rsidRPr="00CD7A31" w:rsidRDefault="00CD7A31" w:rsidP="00CD7A31">
      <w:pPr>
        <w:pStyle w:val="a3"/>
        <w:numPr>
          <w:ilvl w:val="0"/>
          <w:numId w:val="11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CD7A31">
        <w:rPr>
          <w:sz w:val="24"/>
          <w:szCs w:val="24"/>
        </w:rPr>
        <w:t>Тествайте методите на услугите за добавяне, актуализиране и изтриване на същности.</w:t>
      </w:r>
    </w:p>
    <w:p w:rsidR="00CD7A31" w:rsidRPr="00CD7A31" w:rsidRDefault="00CD7A31" w:rsidP="00CD7A31">
      <w:pPr>
        <w:pStyle w:val="a3"/>
        <w:numPr>
          <w:ilvl w:val="0"/>
          <w:numId w:val="11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 w:rsidRPr="00CD7A31">
        <w:rPr>
          <w:sz w:val="24"/>
          <w:szCs w:val="24"/>
        </w:rPr>
        <w:t>Мокетирайте</w:t>
      </w:r>
      <w:proofErr w:type="spellEnd"/>
      <w:r w:rsidRPr="00CD7A31">
        <w:rPr>
          <w:sz w:val="24"/>
          <w:szCs w:val="24"/>
        </w:rPr>
        <w:t xml:space="preserve"> хранилища и тествайте методите на услугите с различни сценарии.</w:t>
      </w:r>
    </w:p>
    <w:p w:rsidR="00CD7A31" w:rsidRDefault="00CD7A31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CD7A31">
        <w:rPr>
          <w:b/>
          <w:bCs/>
          <w:sz w:val="28"/>
          <w:szCs w:val="24"/>
        </w:rPr>
        <w:t xml:space="preserve">Controller </w:t>
      </w:r>
      <w:proofErr w:type="spellStart"/>
      <w:r w:rsidRPr="00CD7A31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1046C3">
      <w:pPr>
        <w:pStyle w:val="a3"/>
        <w:numPr>
          <w:ilvl w:val="0"/>
          <w:numId w:val="2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r w:rsidRPr="001046C3">
        <w:rPr>
          <w:sz w:val="24"/>
          <w:szCs w:val="24"/>
        </w:rPr>
        <w:t>Тестване на действията на контролера за обработка на заявки и връщане на подходящи отговори.</w:t>
      </w:r>
    </w:p>
    <w:p w:rsidR="001046C3" w:rsidRPr="001046C3" w:rsidRDefault="001046C3" w:rsidP="001046C3">
      <w:pPr>
        <w:pStyle w:val="a3"/>
        <w:numPr>
          <w:ilvl w:val="0"/>
          <w:numId w:val="2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r w:rsidRPr="001046C3">
        <w:rPr>
          <w:sz w:val="24"/>
          <w:szCs w:val="24"/>
        </w:rPr>
        <w:t>Тествайте методите за действие за обработка на потребителския вход и валидиране на модела.</w:t>
      </w:r>
    </w:p>
    <w:p w:rsidR="00CD7A31" w:rsidRPr="001046C3" w:rsidRDefault="001046C3" w:rsidP="001046C3">
      <w:pPr>
        <w:pStyle w:val="a3"/>
        <w:numPr>
          <w:ilvl w:val="0"/>
          <w:numId w:val="2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proofErr w:type="spellStart"/>
      <w:r w:rsidRPr="001046C3">
        <w:rPr>
          <w:sz w:val="24"/>
          <w:szCs w:val="24"/>
        </w:rPr>
        <w:t>Мокетирайте</w:t>
      </w:r>
      <w:proofErr w:type="spellEnd"/>
      <w:r w:rsidRPr="001046C3">
        <w:rPr>
          <w:sz w:val="24"/>
          <w:szCs w:val="24"/>
        </w:rPr>
        <w:t xml:space="preserve"> услуги и тествайте действията на контролера с различни входни данни и сценарии.</w:t>
      </w:r>
    </w:p>
    <w:p w:rsidR="00CD7A31" w:rsidRDefault="001046C3" w:rsidP="001046C3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b/>
          <w:sz w:val="28"/>
          <w:szCs w:val="24"/>
          <w:lang w:val="en-US"/>
        </w:rPr>
      </w:pPr>
      <w:r w:rsidRPr="001046C3">
        <w:rPr>
          <w:b/>
          <w:bCs/>
          <w:sz w:val="28"/>
          <w:szCs w:val="24"/>
        </w:rPr>
        <w:t xml:space="preserve">View Model </w:t>
      </w:r>
      <w:proofErr w:type="spellStart"/>
      <w:r w:rsidRPr="001046C3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1046C3">
      <w:pPr>
        <w:pStyle w:val="a3"/>
        <w:numPr>
          <w:ilvl w:val="0"/>
          <w:numId w:val="3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1046C3">
        <w:rPr>
          <w:sz w:val="24"/>
          <w:szCs w:val="24"/>
        </w:rPr>
        <w:t>Тестване на моделите на изгледи за валидиране и форматиране на данни.</w:t>
      </w:r>
    </w:p>
    <w:p w:rsidR="001046C3" w:rsidRPr="001046C3" w:rsidRDefault="001046C3" w:rsidP="001046C3">
      <w:pPr>
        <w:pStyle w:val="a3"/>
        <w:numPr>
          <w:ilvl w:val="0"/>
          <w:numId w:val="3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1046C3">
        <w:rPr>
          <w:sz w:val="24"/>
          <w:szCs w:val="24"/>
        </w:rPr>
        <w:t>Уверете се, че моделите на изгледи правилно съпоставят данните между изгледите и контролерите.</w:t>
      </w:r>
    </w:p>
    <w:p w:rsidR="00CD7A31" w:rsidRDefault="001046C3" w:rsidP="001046C3">
      <w:pPr>
        <w:pStyle w:val="a3"/>
        <w:numPr>
          <w:ilvl w:val="0"/>
          <w:numId w:val="3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1046C3">
        <w:rPr>
          <w:sz w:val="24"/>
          <w:szCs w:val="24"/>
        </w:rPr>
        <w:t>Тествайте крайните случаи и обработката на грешки в моделите на изгледа.</w:t>
      </w:r>
    </w:p>
    <w:p w:rsidR="00CD7A31" w:rsidRDefault="001046C3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b/>
          <w:sz w:val="28"/>
          <w:szCs w:val="24"/>
          <w:lang w:val="en-US"/>
        </w:rPr>
      </w:pPr>
      <w:proofErr w:type="spellStart"/>
      <w:r w:rsidRPr="001046C3">
        <w:rPr>
          <w:b/>
          <w:bCs/>
          <w:sz w:val="28"/>
          <w:szCs w:val="24"/>
        </w:rPr>
        <w:lastRenderedPageBreak/>
        <w:t>Authentication</w:t>
      </w:r>
      <w:proofErr w:type="spellEnd"/>
      <w:r w:rsidRPr="001046C3">
        <w:rPr>
          <w:b/>
          <w:bCs/>
          <w:sz w:val="28"/>
          <w:szCs w:val="24"/>
        </w:rPr>
        <w:t xml:space="preserve"> and </w:t>
      </w:r>
      <w:proofErr w:type="spellStart"/>
      <w:r w:rsidRPr="001046C3">
        <w:rPr>
          <w:b/>
          <w:bCs/>
          <w:sz w:val="28"/>
          <w:szCs w:val="24"/>
        </w:rPr>
        <w:t>Authorization</w:t>
      </w:r>
      <w:proofErr w:type="spellEnd"/>
      <w:r w:rsidRPr="001046C3">
        <w:rPr>
          <w:b/>
          <w:bCs/>
          <w:sz w:val="28"/>
          <w:szCs w:val="24"/>
        </w:rPr>
        <w:t xml:space="preserve"> </w:t>
      </w:r>
      <w:proofErr w:type="spellStart"/>
      <w:r w:rsidRPr="001046C3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1046C3">
      <w:pPr>
        <w:pStyle w:val="a3"/>
        <w:numPr>
          <w:ilvl w:val="0"/>
          <w:numId w:val="4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Тестване на</w:t>
      </w:r>
      <w:r w:rsidRPr="001046C3">
        <w:rPr>
          <w:sz w:val="24"/>
          <w:szCs w:val="24"/>
        </w:rPr>
        <w:t xml:space="preserve"> междинния софтуер за удостоверяване и се уверете, че потребителите могат да влизат и излизат успешно.</w:t>
      </w:r>
    </w:p>
    <w:p w:rsidR="001046C3" w:rsidRPr="001046C3" w:rsidRDefault="001046C3" w:rsidP="001046C3">
      <w:pPr>
        <w:pStyle w:val="a3"/>
        <w:numPr>
          <w:ilvl w:val="0"/>
          <w:numId w:val="4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Тестване на</w:t>
      </w:r>
      <w:r w:rsidRPr="001046C3">
        <w:rPr>
          <w:sz w:val="24"/>
          <w:szCs w:val="24"/>
        </w:rPr>
        <w:t xml:space="preserve"> правилата за оторизация за достъп до различни части на приложението.</w:t>
      </w:r>
    </w:p>
    <w:p w:rsidR="00CD7A31" w:rsidRPr="001046C3" w:rsidRDefault="001046C3" w:rsidP="001046C3">
      <w:pPr>
        <w:pStyle w:val="a3"/>
        <w:numPr>
          <w:ilvl w:val="0"/>
          <w:numId w:val="4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Тестване на</w:t>
      </w:r>
      <w:r w:rsidRPr="001046C3">
        <w:rPr>
          <w:sz w:val="24"/>
          <w:szCs w:val="24"/>
        </w:rPr>
        <w:t xml:space="preserve"> контрола на достъпа, базиран на роли (напр. гарантиране, че само администраторите имат достъп до определени действия).</w:t>
      </w:r>
    </w:p>
    <w:p w:rsidR="00CD7A31" w:rsidRDefault="001046C3" w:rsidP="00CD7A31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sz w:val="24"/>
          <w:szCs w:val="24"/>
          <w:lang w:val="en-US"/>
        </w:rPr>
      </w:pPr>
      <w:proofErr w:type="spellStart"/>
      <w:r w:rsidRPr="001046C3">
        <w:rPr>
          <w:b/>
          <w:bCs/>
          <w:sz w:val="28"/>
          <w:szCs w:val="24"/>
        </w:rPr>
        <w:t>Integration</w:t>
      </w:r>
      <w:proofErr w:type="spellEnd"/>
      <w:r w:rsidRPr="001046C3">
        <w:rPr>
          <w:b/>
          <w:bCs/>
          <w:sz w:val="28"/>
          <w:szCs w:val="24"/>
        </w:rPr>
        <w:t xml:space="preserve"> </w:t>
      </w:r>
      <w:proofErr w:type="spellStart"/>
      <w:r w:rsidRPr="001046C3">
        <w:rPr>
          <w:b/>
          <w:bCs/>
          <w:sz w:val="28"/>
          <w:szCs w:val="24"/>
        </w:rPr>
        <w:t>Tests</w:t>
      </w:r>
      <w:proofErr w:type="spellEnd"/>
    </w:p>
    <w:p w:rsidR="001046C3" w:rsidRPr="001046C3" w:rsidRDefault="001046C3" w:rsidP="00E27DDE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1046C3">
        <w:rPr>
          <w:sz w:val="24"/>
          <w:szCs w:val="24"/>
          <w:lang w:val="en-US"/>
        </w:rPr>
        <w:t>Тестване</w:t>
      </w:r>
      <w:proofErr w:type="spellEnd"/>
      <w:r w:rsidRPr="001046C3">
        <w:rPr>
          <w:sz w:val="24"/>
          <w:szCs w:val="24"/>
          <w:lang w:val="en-US"/>
        </w:rPr>
        <w:t xml:space="preserve"> на </w:t>
      </w:r>
      <w:proofErr w:type="spellStart"/>
      <w:r w:rsidRPr="001046C3">
        <w:rPr>
          <w:sz w:val="24"/>
          <w:szCs w:val="24"/>
          <w:lang w:val="en-US"/>
        </w:rPr>
        <w:t>взаимодействията</w:t>
      </w:r>
      <w:proofErr w:type="spellEnd"/>
      <w:r w:rsidRPr="001046C3">
        <w:rPr>
          <w:sz w:val="24"/>
          <w:szCs w:val="24"/>
          <w:lang w:val="en-US"/>
        </w:rPr>
        <w:t xml:space="preserve"> между </w:t>
      </w:r>
      <w:proofErr w:type="spellStart"/>
      <w:r w:rsidRPr="001046C3">
        <w:rPr>
          <w:sz w:val="24"/>
          <w:szCs w:val="24"/>
          <w:lang w:val="en-US"/>
        </w:rPr>
        <w:t>различните</w:t>
      </w:r>
      <w:proofErr w:type="spellEnd"/>
      <w:r w:rsidRPr="001046C3">
        <w:rPr>
          <w:sz w:val="24"/>
          <w:szCs w:val="24"/>
          <w:lang w:val="en-US"/>
        </w:rPr>
        <w:t xml:space="preserve"> </w:t>
      </w:r>
      <w:proofErr w:type="spellStart"/>
      <w:r w:rsidRPr="001046C3">
        <w:rPr>
          <w:sz w:val="24"/>
          <w:szCs w:val="24"/>
          <w:lang w:val="en-US"/>
        </w:rPr>
        <w:t>слоеве</w:t>
      </w:r>
      <w:proofErr w:type="spellEnd"/>
      <w:r w:rsidRPr="001046C3">
        <w:rPr>
          <w:sz w:val="24"/>
          <w:szCs w:val="24"/>
          <w:lang w:val="en-US"/>
        </w:rPr>
        <w:t xml:space="preserve"> на </w:t>
      </w:r>
      <w:proofErr w:type="spellStart"/>
      <w:r w:rsidRPr="001046C3">
        <w:rPr>
          <w:sz w:val="24"/>
          <w:szCs w:val="24"/>
          <w:lang w:val="en-US"/>
        </w:rPr>
        <w:t>приложението</w:t>
      </w:r>
      <w:proofErr w:type="spellEnd"/>
      <w:r w:rsidRPr="001046C3">
        <w:rPr>
          <w:sz w:val="24"/>
          <w:szCs w:val="24"/>
          <w:lang w:val="en-US"/>
        </w:rPr>
        <w:t xml:space="preserve"> (</w:t>
      </w:r>
      <w:proofErr w:type="spellStart"/>
      <w:r w:rsidRPr="001046C3">
        <w:rPr>
          <w:sz w:val="24"/>
          <w:szCs w:val="24"/>
          <w:lang w:val="en-US"/>
        </w:rPr>
        <w:t>напр</w:t>
      </w:r>
      <w:proofErr w:type="spellEnd"/>
      <w:r w:rsidRPr="001046C3">
        <w:rPr>
          <w:sz w:val="24"/>
          <w:szCs w:val="24"/>
          <w:lang w:val="en-US"/>
        </w:rPr>
        <w:t xml:space="preserve">. </w:t>
      </w:r>
      <w:r w:rsidR="00E27DDE" w:rsidRPr="00E27DDE">
        <w:rPr>
          <w:sz w:val="24"/>
          <w:szCs w:val="24"/>
          <w:lang w:val="en-US"/>
        </w:rPr>
        <w:t>controller → service → repository</w:t>
      </w:r>
      <w:r w:rsidRPr="001046C3">
        <w:rPr>
          <w:sz w:val="24"/>
          <w:szCs w:val="24"/>
          <w:lang w:val="en-US"/>
        </w:rPr>
        <w:t>).</w:t>
      </w:r>
    </w:p>
    <w:p w:rsidR="00CD7A31" w:rsidRPr="001046C3" w:rsidRDefault="00E27DDE" w:rsidP="00E27DDE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Уверение</w:t>
      </w:r>
      <w:proofErr w:type="spellEnd"/>
      <w:r w:rsidR="001046C3" w:rsidRPr="001046C3">
        <w:rPr>
          <w:sz w:val="24"/>
          <w:szCs w:val="24"/>
          <w:lang w:val="en-US"/>
        </w:rPr>
        <w:t xml:space="preserve">, </w:t>
      </w:r>
      <w:proofErr w:type="spellStart"/>
      <w:r w:rsidR="001046C3" w:rsidRPr="001046C3">
        <w:rPr>
          <w:sz w:val="24"/>
          <w:szCs w:val="24"/>
          <w:lang w:val="en-US"/>
        </w:rPr>
        <w:t>че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данните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преминават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правилно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през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системата</w:t>
      </w:r>
      <w:proofErr w:type="spellEnd"/>
      <w:r w:rsidR="001046C3" w:rsidRPr="001046C3">
        <w:rPr>
          <w:sz w:val="24"/>
          <w:szCs w:val="24"/>
          <w:lang w:val="en-US"/>
        </w:rPr>
        <w:t xml:space="preserve"> и </w:t>
      </w:r>
      <w:proofErr w:type="spellStart"/>
      <w:r w:rsidR="001046C3" w:rsidRPr="001046C3">
        <w:rPr>
          <w:sz w:val="24"/>
          <w:szCs w:val="24"/>
          <w:lang w:val="en-US"/>
        </w:rPr>
        <w:t>обработката</w:t>
      </w:r>
      <w:proofErr w:type="spellEnd"/>
      <w:r w:rsidR="001046C3" w:rsidRPr="001046C3">
        <w:rPr>
          <w:sz w:val="24"/>
          <w:szCs w:val="24"/>
          <w:lang w:val="en-US"/>
        </w:rPr>
        <w:t xml:space="preserve"> на </w:t>
      </w:r>
      <w:proofErr w:type="spellStart"/>
      <w:r w:rsidR="001046C3" w:rsidRPr="001046C3">
        <w:rPr>
          <w:sz w:val="24"/>
          <w:szCs w:val="24"/>
          <w:lang w:val="en-US"/>
        </w:rPr>
        <w:t>грешки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работи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според</w:t>
      </w:r>
      <w:proofErr w:type="spellEnd"/>
      <w:r w:rsidR="001046C3" w:rsidRPr="001046C3">
        <w:rPr>
          <w:sz w:val="24"/>
          <w:szCs w:val="24"/>
          <w:lang w:val="en-US"/>
        </w:rPr>
        <w:t xml:space="preserve"> </w:t>
      </w:r>
      <w:proofErr w:type="spellStart"/>
      <w:r w:rsidR="001046C3" w:rsidRPr="001046C3">
        <w:rPr>
          <w:sz w:val="24"/>
          <w:szCs w:val="24"/>
          <w:lang w:val="en-US"/>
        </w:rPr>
        <w:t>очакванията</w:t>
      </w:r>
      <w:proofErr w:type="spellEnd"/>
      <w:r w:rsidR="001046C3" w:rsidRPr="001046C3">
        <w:rPr>
          <w:sz w:val="24"/>
          <w:szCs w:val="24"/>
          <w:lang w:val="en-US"/>
        </w:rPr>
        <w:t>.</w:t>
      </w:r>
    </w:p>
    <w:p w:rsidR="00CD7A31" w:rsidRDefault="00E27DDE" w:rsidP="00CD7A31">
      <w:pPr>
        <w:pStyle w:val="a3"/>
        <w:numPr>
          <w:ilvl w:val="0"/>
          <w:numId w:val="1"/>
        </w:numPr>
        <w:tabs>
          <w:tab w:val="left" w:pos="567"/>
        </w:tabs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proofErr w:type="spellStart"/>
      <w:r w:rsidRPr="00E27DDE">
        <w:rPr>
          <w:b/>
          <w:bCs/>
          <w:sz w:val="28"/>
          <w:szCs w:val="24"/>
        </w:rPr>
        <w:t>Boundary</w:t>
      </w:r>
      <w:proofErr w:type="spellEnd"/>
      <w:r w:rsidRPr="00E27DDE">
        <w:rPr>
          <w:b/>
          <w:bCs/>
          <w:sz w:val="28"/>
          <w:szCs w:val="24"/>
        </w:rPr>
        <w:t xml:space="preserve"> and </w:t>
      </w:r>
      <w:proofErr w:type="spellStart"/>
      <w:r w:rsidRPr="00E27DDE">
        <w:rPr>
          <w:b/>
          <w:bCs/>
          <w:sz w:val="28"/>
          <w:szCs w:val="24"/>
        </w:rPr>
        <w:t>Error</w:t>
      </w:r>
      <w:proofErr w:type="spellEnd"/>
      <w:r w:rsidRPr="00E27DDE">
        <w:rPr>
          <w:b/>
          <w:bCs/>
          <w:sz w:val="28"/>
          <w:szCs w:val="24"/>
        </w:rPr>
        <w:t xml:space="preserve"> Case </w:t>
      </w:r>
      <w:proofErr w:type="spellStart"/>
      <w:r w:rsidRPr="00E27DDE">
        <w:rPr>
          <w:b/>
          <w:bCs/>
          <w:sz w:val="28"/>
          <w:szCs w:val="24"/>
        </w:rPr>
        <w:t>Tests</w:t>
      </w:r>
      <w:proofErr w:type="spellEnd"/>
    </w:p>
    <w:p w:rsidR="00E27DDE" w:rsidRPr="00E27DDE" w:rsidRDefault="00E27DDE" w:rsidP="00E27DDE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rPr>
          <w:sz w:val="24"/>
          <w:szCs w:val="24"/>
          <w:lang w:val="en-US"/>
        </w:rPr>
      </w:pPr>
      <w:proofErr w:type="spellStart"/>
      <w:r w:rsidRPr="00E27DDE">
        <w:rPr>
          <w:sz w:val="24"/>
          <w:szCs w:val="24"/>
          <w:lang w:val="en-US"/>
        </w:rPr>
        <w:t>Тестване</w:t>
      </w:r>
      <w:proofErr w:type="spellEnd"/>
      <w:r w:rsidRPr="00E27DDE">
        <w:rPr>
          <w:sz w:val="24"/>
          <w:szCs w:val="24"/>
          <w:lang w:val="en-US"/>
        </w:rPr>
        <w:t xml:space="preserve"> на </w:t>
      </w:r>
      <w:proofErr w:type="spellStart"/>
      <w:r w:rsidRPr="00E27DDE">
        <w:rPr>
          <w:sz w:val="24"/>
          <w:szCs w:val="24"/>
          <w:lang w:val="en-US"/>
        </w:rPr>
        <w:t>гранични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случаи</w:t>
      </w:r>
      <w:proofErr w:type="spellEnd"/>
      <w:r w:rsidRPr="00E27DDE">
        <w:rPr>
          <w:sz w:val="24"/>
          <w:szCs w:val="24"/>
          <w:lang w:val="en-US"/>
        </w:rPr>
        <w:t xml:space="preserve"> за </w:t>
      </w:r>
      <w:proofErr w:type="spellStart"/>
      <w:r w:rsidRPr="00E27DDE">
        <w:rPr>
          <w:sz w:val="24"/>
          <w:szCs w:val="24"/>
          <w:lang w:val="en-US"/>
        </w:rPr>
        <w:t>входни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параметри</w:t>
      </w:r>
      <w:proofErr w:type="spellEnd"/>
      <w:r w:rsidRPr="00E27DDE">
        <w:rPr>
          <w:sz w:val="24"/>
          <w:szCs w:val="24"/>
          <w:lang w:val="en-US"/>
        </w:rPr>
        <w:t xml:space="preserve"> (</w:t>
      </w:r>
      <w:proofErr w:type="spellStart"/>
      <w:r w:rsidRPr="00E27DDE">
        <w:rPr>
          <w:sz w:val="24"/>
          <w:szCs w:val="24"/>
          <w:lang w:val="en-US"/>
        </w:rPr>
        <w:t>напр</w:t>
      </w:r>
      <w:proofErr w:type="spellEnd"/>
      <w:r w:rsidRPr="00E27DDE">
        <w:rPr>
          <w:sz w:val="24"/>
          <w:szCs w:val="24"/>
          <w:lang w:val="en-US"/>
        </w:rPr>
        <w:t xml:space="preserve">. </w:t>
      </w:r>
      <w:proofErr w:type="spellStart"/>
      <w:r w:rsidRPr="00E27DDE">
        <w:rPr>
          <w:sz w:val="24"/>
          <w:szCs w:val="24"/>
          <w:lang w:val="en-US"/>
        </w:rPr>
        <w:t>максимални</w:t>
      </w:r>
      <w:proofErr w:type="spellEnd"/>
      <w:r w:rsidRPr="00E27DDE">
        <w:rPr>
          <w:sz w:val="24"/>
          <w:szCs w:val="24"/>
          <w:lang w:val="en-US"/>
        </w:rPr>
        <w:t xml:space="preserve"> и </w:t>
      </w:r>
      <w:proofErr w:type="spellStart"/>
      <w:r w:rsidRPr="00E27DDE">
        <w:rPr>
          <w:sz w:val="24"/>
          <w:szCs w:val="24"/>
          <w:lang w:val="en-US"/>
        </w:rPr>
        <w:t>минимални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стойности</w:t>
      </w:r>
      <w:proofErr w:type="spellEnd"/>
      <w:r w:rsidRPr="00E27DDE">
        <w:rPr>
          <w:sz w:val="24"/>
          <w:szCs w:val="24"/>
          <w:lang w:val="en-US"/>
        </w:rPr>
        <w:t>).</w:t>
      </w:r>
    </w:p>
    <w:p w:rsidR="00CD7A31" w:rsidRPr="00E27DDE" w:rsidRDefault="00E27DDE" w:rsidP="00E27DDE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Тестване</w:t>
      </w:r>
      <w:proofErr w:type="spellEnd"/>
      <w:r>
        <w:rPr>
          <w:sz w:val="24"/>
          <w:szCs w:val="24"/>
          <w:lang w:val="en-US"/>
        </w:rPr>
        <w:t xml:space="preserve"> на</w:t>
      </w:r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обработката</w:t>
      </w:r>
      <w:proofErr w:type="spellEnd"/>
      <w:r w:rsidRPr="00E27DDE">
        <w:rPr>
          <w:sz w:val="24"/>
          <w:szCs w:val="24"/>
          <w:lang w:val="en-US"/>
        </w:rPr>
        <w:t xml:space="preserve"> на </w:t>
      </w:r>
      <w:proofErr w:type="spellStart"/>
      <w:r w:rsidRPr="00E27DDE">
        <w:rPr>
          <w:sz w:val="24"/>
          <w:szCs w:val="24"/>
          <w:lang w:val="en-US"/>
        </w:rPr>
        <w:t>грешки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при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невалидни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входни</w:t>
      </w:r>
      <w:proofErr w:type="spellEnd"/>
      <w:r w:rsidRPr="00E27DDE">
        <w:rPr>
          <w:sz w:val="24"/>
          <w:szCs w:val="24"/>
          <w:lang w:val="en-US"/>
        </w:rPr>
        <w:t xml:space="preserve"> данни и </w:t>
      </w:r>
      <w:proofErr w:type="spellStart"/>
      <w:r w:rsidRPr="00E27DDE">
        <w:rPr>
          <w:sz w:val="24"/>
          <w:szCs w:val="24"/>
          <w:lang w:val="en-US"/>
        </w:rPr>
        <w:t>неочаквани</w:t>
      </w:r>
      <w:proofErr w:type="spellEnd"/>
      <w:r w:rsidRPr="00E27DDE">
        <w:rPr>
          <w:sz w:val="24"/>
          <w:szCs w:val="24"/>
          <w:lang w:val="en-US"/>
        </w:rPr>
        <w:t xml:space="preserve"> </w:t>
      </w:r>
      <w:proofErr w:type="spellStart"/>
      <w:r w:rsidRPr="00E27DDE">
        <w:rPr>
          <w:sz w:val="24"/>
          <w:szCs w:val="24"/>
          <w:lang w:val="en-US"/>
        </w:rPr>
        <w:t>сценарии</w:t>
      </w:r>
      <w:proofErr w:type="spellEnd"/>
      <w:r w:rsidRPr="00E27DDE">
        <w:rPr>
          <w:sz w:val="24"/>
          <w:szCs w:val="24"/>
          <w:lang w:val="en-US"/>
        </w:rPr>
        <w:t>.</w:t>
      </w:r>
    </w:p>
    <w:p w:rsidR="00CD7A31" w:rsidRDefault="00E27DDE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>
        <w:rPr>
          <w:b/>
          <w:bCs/>
          <w:sz w:val="28"/>
          <w:szCs w:val="24"/>
        </w:rPr>
        <w:t xml:space="preserve">UI </w:t>
      </w:r>
      <w:proofErr w:type="spellStart"/>
      <w:r>
        <w:rPr>
          <w:b/>
          <w:bCs/>
          <w:sz w:val="28"/>
          <w:szCs w:val="24"/>
        </w:rPr>
        <w:t>Tests</w:t>
      </w:r>
      <w:proofErr w:type="spellEnd"/>
      <w:r>
        <w:rPr>
          <w:b/>
          <w:bCs/>
          <w:sz w:val="28"/>
          <w:szCs w:val="24"/>
        </w:rPr>
        <w:t xml:space="preserve"> (Опционално</w:t>
      </w:r>
      <w:r w:rsidRPr="00E27DDE">
        <w:rPr>
          <w:b/>
          <w:bCs/>
          <w:sz w:val="28"/>
          <w:szCs w:val="24"/>
        </w:rPr>
        <w:t>)</w:t>
      </w:r>
    </w:p>
    <w:p w:rsidR="00E27DDE" w:rsidRPr="00E27DDE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281" w:hanging="357"/>
        <w:contextualSpacing w:val="0"/>
        <w:jc w:val="both"/>
        <w:rPr>
          <w:sz w:val="24"/>
          <w:szCs w:val="24"/>
        </w:rPr>
      </w:pPr>
      <w:r w:rsidRPr="00E27DDE">
        <w:rPr>
          <w:sz w:val="24"/>
          <w:szCs w:val="24"/>
        </w:rPr>
        <w:t>Писане на</w:t>
      </w:r>
      <w:r w:rsidRPr="00E27DDE">
        <w:rPr>
          <w:sz w:val="24"/>
          <w:szCs w:val="24"/>
        </w:rPr>
        <w:t xml:space="preserve"> тестове с помощта на инструменти като </w:t>
      </w:r>
      <w:proofErr w:type="spellStart"/>
      <w:r w:rsidRPr="00E27DDE">
        <w:rPr>
          <w:sz w:val="24"/>
          <w:szCs w:val="24"/>
        </w:rPr>
        <w:t>Selenium</w:t>
      </w:r>
      <w:proofErr w:type="spellEnd"/>
      <w:r w:rsidRPr="00E27DDE">
        <w:rPr>
          <w:sz w:val="24"/>
          <w:szCs w:val="24"/>
        </w:rPr>
        <w:t xml:space="preserve"> за цялостно тестване на потребителски интерфейси.</w:t>
      </w:r>
    </w:p>
    <w:p w:rsidR="00CD7A31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281" w:hanging="357"/>
        <w:contextualSpacing w:val="0"/>
        <w:jc w:val="both"/>
      </w:pPr>
      <w:r w:rsidRPr="00E27DDE">
        <w:rPr>
          <w:sz w:val="24"/>
          <w:szCs w:val="24"/>
        </w:rPr>
        <w:t>Тестване на</w:t>
      </w:r>
      <w:r w:rsidRPr="00E27DDE">
        <w:rPr>
          <w:sz w:val="24"/>
          <w:szCs w:val="24"/>
        </w:rPr>
        <w:t xml:space="preserve"> взаимодействията с потребителите и се уверете, че страниците се визуализират правилно.</w:t>
      </w:r>
    </w:p>
    <w:p w:rsidR="00CD7A31" w:rsidRDefault="00E27DDE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27DDE">
        <w:rPr>
          <w:b/>
          <w:bCs/>
          <w:sz w:val="28"/>
          <w:szCs w:val="24"/>
        </w:rPr>
        <w:t>Performance</w:t>
      </w:r>
      <w:proofErr w:type="spellEnd"/>
      <w:r w:rsidRPr="00E27DDE">
        <w:rPr>
          <w:b/>
          <w:bCs/>
          <w:sz w:val="28"/>
          <w:szCs w:val="24"/>
        </w:rPr>
        <w:t xml:space="preserve"> </w:t>
      </w:r>
      <w:proofErr w:type="spellStart"/>
      <w:r w:rsidRPr="00E27DDE">
        <w:rPr>
          <w:b/>
          <w:bCs/>
          <w:sz w:val="28"/>
          <w:szCs w:val="24"/>
        </w:rPr>
        <w:t>Tests</w:t>
      </w:r>
      <w:proofErr w:type="spellEnd"/>
      <w:r w:rsidRPr="00E27DDE">
        <w:rPr>
          <w:b/>
          <w:bCs/>
          <w:sz w:val="28"/>
          <w:szCs w:val="24"/>
        </w:rPr>
        <w:t xml:space="preserve"> (Опционално)</w:t>
      </w:r>
    </w:p>
    <w:p w:rsidR="00E27DDE" w:rsidRPr="00E27DDE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E27DDE">
        <w:rPr>
          <w:sz w:val="24"/>
          <w:szCs w:val="24"/>
        </w:rPr>
        <w:t xml:space="preserve">Тестване на производителността на приложението при натоварване с помощта на инструменти като </w:t>
      </w:r>
      <w:proofErr w:type="spellStart"/>
      <w:r w:rsidRPr="00E27DDE">
        <w:rPr>
          <w:sz w:val="24"/>
          <w:szCs w:val="24"/>
        </w:rPr>
        <w:t>JMeter</w:t>
      </w:r>
      <w:proofErr w:type="spellEnd"/>
      <w:r w:rsidRPr="00E27DDE">
        <w:rPr>
          <w:sz w:val="24"/>
          <w:szCs w:val="24"/>
        </w:rPr>
        <w:t xml:space="preserve"> или </w:t>
      </w:r>
      <w:proofErr w:type="spellStart"/>
      <w:r w:rsidRPr="00E27DDE">
        <w:rPr>
          <w:sz w:val="24"/>
          <w:szCs w:val="24"/>
        </w:rPr>
        <w:t>Gatling</w:t>
      </w:r>
      <w:proofErr w:type="spellEnd"/>
      <w:r w:rsidRPr="00E27DDE">
        <w:rPr>
          <w:sz w:val="24"/>
          <w:szCs w:val="24"/>
        </w:rPr>
        <w:t>.</w:t>
      </w:r>
    </w:p>
    <w:p w:rsidR="00CD7A31" w:rsidRDefault="00E27DDE" w:rsidP="00E27DDE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</w:pPr>
      <w:r w:rsidRPr="00E27DDE">
        <w:rPr>
          <w:sz w:val="24"/>
          <w:szCs w:val="24"/>
        </w:rPr>
        <w:t>Идентифицирайте тесните места в производителността и оптимизирайте критичните пътища.</w:t>
      </w:r>
    </w:p>
    <w:p w:rsidR="00CD7A31" w:rsidRDefault="00E27DDE" w:rsidP="00CD7A31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27DDE">
        <w:rPr>
          <w:b/>
          <w:bCs/>
          <w:sz w:val="28"/>
          <w:szCs w:val="24"/>
        </w:rPr>
        <w:lastRenderedPageBreak/>
        <w:t>Continuous</w:t>
      </w:r>
      <w:proofErr w:type="spellEnd"/>
      <w:r w:rsidRPr="00E27DDE">
        <w:rPr>
          <w:b/>
          <w:bCs/>
          <w:sz w:val="28"/>
          <w:szCs w:val="24"/>
        </w:rPr>
        <w:t xml:space="preserve"> </w:t>
      </w:r>
      <w:proofErr w:type="spellStart"/>
      <w:r w:rsidRPr="00E27DDE">
        <w:rPr>
          <w:b/>
          <w:bCs/>
          <w:sz w:val="28"/>
          <w:szCs w:val="24"/>
        </w:rPr>
        <w:t>Integration</w:t>
      </w:r>
      <w:proofErr w:type="spellEnd"/>
      <w:r w:rsidRPr="00E27DDE">
        <w:rPr>
          <w:b/>
          <w:bCs/>
          <w:sz w:val="28"/>
          <w:szCs w:val="24"/>
        </w:rPr>
        <w:t xml:space="preserve"> (CI) </w:t>
      </w:r>
      <w:proofErr w:type="spellStart"/>
      <w:r w:rsidRPr="00E27DDE">
        <w:rPr>
          <w:b/>
          <w:bCs/>
          <w:sz w:val="28"/>
          <w:szCs w:val="24"/>
        </w:rPr>
        <w:t>T</w:t>
      </w:r>
      <w:bookmarkStart w:id="0" w:name="_GoBack"/>
      <w:bookmarkEnd w:id="0"/>
      <w:r w:rsidRPr="00E27DDE">
        <w:rPr>
          <w:b/>
          <w:bCs/>
          <w:sz w:val="28"/>
          <w:szCs w:val="24"/>
        </w:rPr>
        <w:t>ests</w:t>
      </w:r>
      <w:proofErr w:type="spellEnd"/>
    </w:p>
    <w:p w:rsidR="00E27DDE" w:rsidRPr="00E27DDE" w:rsidRDefault="00E27DDE" w:rsidP="00E27DDE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jc w:val="both"/>
        <w:rPr>
          <w:sz w:val="24"/>
          <w:szCs w:val="24"/>
        </w:rPr>
      </w:pPr>
      <w:r w:rsidRPr="00E27DDE">
        <w:rPr>
          <w:sz w:val="24"/>
          <w:szCs w:val="24"/>
        </w:rPr>
        <w:t>Създаване на автоматизирани тестове, които да се изпълняват при всеки ангажимент за код в CI/CD тръбопровод.</w:t>
      </w:r>
    </w:p>
    <w:p w:rsidR="00CD7A31" w:rsidRPr="00E27DDE" w:rsidRDefault="00E27DDE" w:rsidP="00E27DDE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jc w:val="both"/>
      </w:pPr>
      <w:r w:rsidRPr="00E27DDE">
        <w:rPr>
          <w:sz w:val="24"/>
          <w:szCs w:val="24"/>
        </w:rPr>
        <w:t>Уверете се, че всички тестове са преминали успешно, преди да разгърнете промените в производството.</w:t>
      </w:r>
    </w:p>
    <w:p w:rsidR="00B07DA3" w:rsidRDefault="00E27DDE" w:rsidP="00E27DDE">
      <w:pPr>
        <w:spacing w:before="240" w:line="257" w:lineRule="auto"/>
        <w:jc w:val="both"/>
      </w:pPr>
      <w:r w:rsidRPr="00E27DDE">
        <w:rPr>
          <w:sz w:val="24"/>
        </w:rPr>
        <w:t>Това са само някои примери за видовете тестове, които могат да бъдат написани за eTickets. Конкретните тестове и сценарии ще зависят от изискванията и архитектурата на вашето приложение.</w:t>
      </w:r>
    </w:p>
    <w:sectPr w:rsidR="00B07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74"/>
    <w:multiLevelType w:val="hybridMultilevel"/>
    <w:tmpl w:val="CEAC3A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D537E3"/>
    <w:multiLevelType w:val="hybridMultilevel"/>
    <w:tmpl w:val="88BAAC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BD1116"/>
    <w:multiLevelType w:val="hybridMultilevel"/>
    <w:tmpl w:val="4E00EC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B636A6"/>
    <w:multiLevelType w:val="hybridMultilevel"/>
    <w:tmpl w:val="992EE4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B5805"/>
    <w:multiLevelType w:val="hybridMultilevel"/>
    <w:tmpl w:val="F078D14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4461A00"/>
    <w:multiLevelType w:val="hybridMultilevel"/>
    <w:tmpl w:val="4CEA05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908C1"/>
    <w:multiLevelType w:val="hybridMultilevel"/>
    <w:tmpl w:val="234444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E5130DB"/>
    <w:multiLevelType w:val="hybridMultilevel"/>
    <w:tmpl w:val="12DE1C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B0"/>
    <w:rsid w:val="001046C3"/>
    <w:rsid w:val="00913FB0"/>
    <w:rsid w:val="00B07DA3"/>
    <w:rsid w:val="00CD7A31"/>
    <w:rsid w:val="00E27DDE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F1AB"/>
  <w15:chartTrackingRefBased/>
  <w15:docId w15:val="{920CED40-2F27-4BF6-8F0E-1B2AA567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A31"/>
    <w:pPr>
      <w:spacing w:line="25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2024-03-19T19:53:00Z</dcterms:created>
  <dcterms:modified xsi:type="dcterms:W3CDTF">2024-03-19T20:06:00Z</dcterms:modified>
</cp:coreProperties>
</file>