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B85" w:rsidRPr="00092653" w:rsidRDefault="00142B85" w:rsidP="00034E84">
      <w:pPr>
        <w:spacing w:after="0" w:line="240" w:lineRule="auto"/>
        <w:jc w:val="center"/>
        <w:rPr>
          <w:b/>
          <w:sz w:val="40"/>
          <w:szCs w:val="40"/>
        </w:rPr>
      </w:pPr>
      <w:r w:rsidRPr="00092653">
        <w:rPr>
          <w:b/>
          <w:sz w:val="40"/>
          <w:szCs w:val="40"/>
        </w:rPr>
        <w:t>Доклад</w:t>
      </w:r>
    </w:p>
    <w:p w:rsidR="00142B85" w:rsidRPr="00092653" w:rsidRDefault="00142B85" w:rsidP="00034E84">
      <w:pPr>
        <w:spacing w:after="0" w:line="240" w:lineRule="auto"/>
        <w:jc w:val="center"/>
        <w:rPr>
          <w:sz w:val="40"/>
          <w:szCs w:val="40"/>
        </w:rPr>
      </w:pPr>
      <w:r w:rsidRPr="00092653">
        <w:rPr>
          <w:sz w:val="40"/>
          <w:szCs w:val="40"/>
        </w:rPr>
        <w:t xml:space="preserve">по </w:t>
      </w:r>
    </w:p>
    <w:p w:rsidR="00142B85" w:rsidRPr="00142B85" w:rsidRDefault="005B1FEA" w:rsidP="00034E84">
      <w:pPr>
        <w:spacing w:after="0" w:line="240" w:lineRule="auto"/>
        <w:jc w:val="center"/>
        <w:rPr>
          <w:sz w:val="28"/>
          <w:szCs w:val="28"/>
          <w:lang w:val="en-US"/>
        </w:rPr>
      </w:pPr>
      <w:r>
        <w:rPr>
          <w:sz w:val="36"/>
          <w:szCs w:val="36"/>
          <w:lang w:val="en-US"/>
        </w:rPr>
        <w:t>MultiThreading</w:t>
      </w:r>
      <w:bookmarkStart w:id="0" w:name="_GoBack"/>
      <w:bookmarkEnd w:id="0"/>
    </w:p>
    <w:p w:rsidR="00142B85" w:rsidRPr="00092653" w:rsidRDefault="00142B85" w:rsidP="00034E84">
      <w:pPr>
        <w:spacing w:after="0" w:line="240" w:lineRule="auto"/>
        <w:jc w:val="center"/>
        <w:rPr>
          <w:sz w:val="28"/>
          <w:szCs w:val="28"/>
        </w:rPr>
      </w:pPr>
    </w:p>
    <w:p w:rsidR="00142B85" w:rsidRPr="00142B85" w:rsidRDefault="00142B85" w:rsidP="00034E84">
      <w:pPr>
        <w:spacing w:after="0" w:line="240" w:lineRule="auto"/>
        <w:jc w:val="center"/>
        <w:rPr>
          <w:sz w:val="32"/>
          <w:szCs w:val="32"/>
        </w:rPr>
      </w:pPr>
      <w:r>
        <w:rPr>
          <w:sz w:val="32"/>
          <w:szCs w:val="32"/>
        </w:rPr>
        <w:t xml:space="preserve">Тема: </w:t>
      </w:r>
      <w:r w:rsidR="00121D7A" w:rsidRPr="00121D7A">
        <w:rPr>
          <w:sz w:val="32"/>
          <w:szCs w:val="32"/>
        </w:rPr>
        <w:t>Безизходица</w:t>
      </w:r>
      <w:r w:rsidR="00915894">
        <w:rPr>
          <w:sz w:val="32"/>
          <w:szCs w:val="32"/>
          <w:lang w:val="en-US"/>
        </w:rPr>
        <w:t xml:space="preserve"> (</w:t>
      </w:r>
      <w:r w:rsidR="00915894" w:rsidRPr="00915894">
        <w:rPr>
          <w:sz w:val="32"/>
          <w:szCs w:val="32"/>
        </w:rPr>
        <w:t>Deadlocks</w:t>
      </w:r>
      <w:r w:rsidR="00915894">
        <w:rPr>
          <w:sz w:val="32"/>
          <w:szCs w:val="32"/>
        </w:rPr>
        <w:t>)</w:t>
      </w:r>
    </w:p>
    <w:p w:rsidR="00142B85" w:rsidRDefault="00142B85" w:rsidP="00034E84">
      <w:pPr>
        <w:spacing w:after="0" w:line="240" w:lineRule="auto"/>
        <w:jc w:val="center"/>
        <w:rPr>
          <w:sz w:val="28"/>
          <w:szCs w:val="28"/>
        </w:rPr>
      </w:pPr>
    </w:p>
    <w:p w:rsidR="00142B85" w:rsidRDefault="00142B85" w:rsidP="00034E84">
      <w:pPr>
        <w:spacing w:after="0" w:line="240" w:lineRule="auto"/>
        <w:jc w:val="center"/>
        <w:rPr>
          <w:sz w:val="28"/>
          <w:szCs w:val="28"/>
        </w:rPr>
      </w:pPr>
    </w:p>
    <w:p w:rsidR="00142B85" w:rsidRDefault="00142B85" w:rsidP="00034E84">
      <w:pPr>
        <w:pStyle w:val="ListParagraph"/>
        <w:spacing w:after="0" w:line="240" w:lineRule="auto"/>
      </w:pPr>
    </w:p>
    <w:p w:rsidR="00034E84" w:rsidRPr="00121D7A" w:rsidRDefault="00121D7A" w:rsidP="00121D7A">
      <w:pPr>
        <w:pStyle w:val="ListParagraph"/>
        <w:numPr>
          <w:ilvl w:val="0"/>
          <w:numId w:val="1"/>
        </w:numPr>
        <w:spacing w:after="0" w:line="240" w:lineRule="auto"/>
        <w:rPr>
          <w:rFonts w:ascii="Arial" w:hAnsi="Arial" w:cs="Arial"/>
          <w:color w:val="000000"/>
        </w:rPr>
      </w:pPr>
      <w:r w:rsidRPr="00121D7A">
        <w:t>Какво е Deadlock в C#?</w:t>
      </w:r>
    </w:p>
    <w:p w:rsidR="00121D7A" w:rsidRPr="005B1FEA" w:rsidRDefault="00121D7A" w:rsidP="00121D7A">
      <w:pPr>
        <w:pStyle w:val="ListParagraph"/>
        <w:numPr>
          <w:ilvl w:val="0"/>
          <w:numId w:val="1"/>
        </w:numPr>
        <w:spacing w:after="0" w:line="240" w:lineRule="auto"/>
      </w:pPr>
      <w:r w:rsidRPr="005B1FEA">
        <w:rPr>
          <w:rFonts w:cs="Arial"/>
          <w:color w:val="000000"/>
        </w:rPr>
        <w:t>Обяснение на ключалки (</w:t>
      </w:r>
      <w:r w:rsidRPr="005B1FEA">
        <w:rPr>
          <w:rFonts w:cs="Arial"/>
          <w:color w:val="000000"/>
          <w:lang w:val="en-US"/>
        </w:rPr>
        <w:t>Locks</w:t>
      </w:r>
      <w:r w:rsidRPr="005B1FEA">
        <w:rPr>
          <w:rFonts w:cs="Arial"/>
          <w:color w:val="000000"/>
        </w:rPr>
        <w:t>)</w:t>
      </w:r>
    </w:p>
    <w:p w:rsidR="00142B85" w:rsidRDefault="00121D7A" w:rsidP="00121D7A">
      <w:pPr>
        <w:pStyle w:val="ListParagraph"/>
        <w:numPr>
          <w:ilvl w:val="0"/>
          <w:numId w:val="1"/>
        </w:numPr>
        <w:spacing w:after="0" w:line="240" w:lineRule="auto"/>
      </w:pPr>
      <w:r>
        <w:t>И</w:t>
      </w:r>
      <w:r w:rsidR="00142B85">
        <w:t>зточници</w:t>
      </w: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034E84" w:rsidRDefault="00034E84" w:rsidP="00034E84">
      <w:pPr>
        <w:spacing w:after="0" w:line="240" w:lineRule="auto"/>
        <w:jc w:val="right"/>
        <w:rPr>
          <w:sz w:val="24"/>
          <w:szCs w:val="24"/>
        </w:rPr>
      </w:pPr>
    </w:p>
    <w:p w:rsidR="00034E84" w:rsidRDefault="00034E84" w:rsidP="00034E84">
      <w:pPr>
        <w:spacing w:after="0" w:line="240" w:lineRule="auto"/>
        <w:jc w:val="right"/>
        <w:rPr>
          <w:sz w:val="24"/>
          <w:szCs w:val="24"/>
        </w:rPr>
      </w:pPr>
    </w:p>
    <w:p w:rsidR="00034E84" w:rsidRDefault="00034E84" w:rsidP="00034E84">
      <w:pPr>
        <w:spacing w:after="0" w:line="240" w:lineRule="auto"/>
        <w:jc w:val="right"/>
        <w:rPr>
          <w:sz w:val="24"/>
          <w:szCs w:val="24"/>
        </w:rPr>
      </w:pPr>
    </w:p>
    <w:p w:rsidR="00034E84" w:rsidRDefault="00034E84" w:rsidP="00034E84">
      <w:pPr>
        <w:spacing w:after="0" w:line="240" w:lineRule="auto"/>
        <w:jc w:val="right"/>
        <w:rPr>
          <w:sz w:val="24"/>
          <w:szCs w:val="24"/>
        </w:rPr>
      </w:pPr>
    </w:p>
    <w:p w:rsidR="00034E84" w:rsidRDefault="00034E84" w:rsidP="00034E84">
      <w:pPr>
        <w:spacing w:after="0" w:line="240" w:lineRule="auto"/>
        <w:jc w:val="right"/>
        <w:rPr>
          <w:sz w:val="24"/>
          <w:szCs w:val="24"/>
        </w:rPr>
      </w:pPr>
    </w:p>
    <w:p w:rsidR="00034E84" w:rsidRDefault="00034E84" w:rsidP="00034E84">
      <w:pPr>
        <w:spacing w:after="0" w:line="240" w:lineRule="auto"/>
        <w:jc w:val="right"/>
        <w:rPr>
          <w:sz w:val="24"/>
          <w:szCs w:val="24"/>
        </w:rPr>
      </w:pPr>
    </w:p>
    <w:p w:rsidR="00034E84" w:rsidRDefault="00142B85" w:rsidP="00034E84">
      <w:pPr>
        <w:spacing w:after="0" w:line="240" w:lineRule="auto"/>
        <w:jc w:val="right"/>
        <w:rPr>
          <w:sz w:val="24"/>
          <w:szCs w:val="24"/>
        </w:rPr>
      </w:pPr>
      <w:r w:rsidRPr="00092653">
        <w:rPr>
          <w:sz w:val="24"/>
          <w:szCs w:val="24"/>
        </w:rPr>
        <w:t>Изготвил: Ваня Ванева 11а</w:t>
      </w:r>
    </w:p>
    <w:p w:rsidR="00034E84" w:rsidRPr="00034E84" w:rsidRDefault="00142B85" w:rsidP="00034E84">
      <w:pPr>
        <w:spacing w:after="0" w:line="240" w:lineRule="auto"/>
        <w:rPr>
          <w:sz w:val="24"/>
          <w:szCs w:val="24"/>
        </w:rPr>
      </w:pPr>
      <w:r w:rsidRPr="00142B85">
        <w:rPr>
          <w:b/>
          <w:sz w:val="28"/>
          <w:szCs w:val="28"/>
        </w:rPr>
        <w:lastRenderedPageBreak/>
        <w:t>1-</w:t>
      </w:r>
      <w:r w:rsidR="00121D7A" w:rsidRPr="00121D7A">
        <w:t xml:space="preserve"> </w:t>
      </w:r>
      <w:r w:rsidR="00121D7A" w:rsidRPr="00121D7A">
        <w:rPr>
          <w:b/>
          <w:sz w:val="28"/>
          <w:szCs w:val="28"/>
        </w:rPr>
        <w:t>Какво е Deadlock в C#?</w:t>
      </w:r>
    </w:p>
    <w:p w:rsidR="00575F8F" w:rsidRDefault="00121D7A" w:rsidP="00034E84">
      <w:pPr>
        <w:spacing w:after="0" w:line="240" w:lineRule="auto"/>
        <w:rPr>
          <w:rFonts w:ascii="Arial" w:eastAsia="Times New Roman" w:hAnsi="Arial" w:cs="Arial"/>
          <w:color w:val="000000"/>
          <w:sz w:val="24"/>
          <w:szCs w:val="24"/>
          <w:lang w:eastAsia="bg-BG"/>
        </w:rPr>
      </w:pPr>
      <w:r>
        <w:rPr>
          <w:rFonts w:ascii="Arial" w:eastAsia="Times New Roman" w:hAnsi="Arial" w:cs="Arial"/>
          <w:color w:val="000000"/>
          <w:sz w:val="24"/>
          <w:szCs w:val="24"/>
          <w:lang w:val="en-US" w:eastAsia="bg-BG"/>
        </w:rPr>
        <w:t>M</w:t>
      </w:r>
      <w:r w:rsidRPr="00121D7A">
        <w:rPr>
          <w:rFonts w:ascii="Arial" w:eastAsia="Times New Roman" w:hAnsi="Arial" w:cs="Arial"/>
          <w:color w:val="000000"/>
          <w:sz w:val="24"/>
          <w:szCs w:val="24"/>
          <w:lang w:eastAsia="bg-BG"/>
        </w:rPr>
        <w:t xml:space="preserve">ожем да дефинираме </w:t>
      </w:r>
      <w:r>
        <w:rPr>
          <w:rFonts w:ascii="Arial" w:eastAsia="Times New Roman" w:hAnsi="Arial" w:cs="Arial"/>
          <w:color w:val="000000"/>
          <w:sz w:val="24"/>
          <w:szCs w:val="24"/>
          <w:lang w:val="en-US" w:eastAsia="bg-BG"/>
        </w:rPr>
        <w:t xml:space="preserve">Deadlock </w:t>
      </w:r>
      <w:r w:rsidRPr="00121D7A">
        <w:rPr>
          <w:rFonts w:ascii="Arial" w:eastAsia="Times New Roman" w:hAnsi="Arial" w:cs="Arial"/>
          <w:color w:val="000000"/>
          <w:sz w:val="24"/>
          <w:szCs w:val="24"/>
          <w:lang w:eastAsia="bg-BG"/>
        </w:rPr>
        <w:t>в C# като ситуация, при която две или повече нишки не се движат или са замразени в изпълнението си, защото</w:t>
      </w:r>
      <w:r>
        <w:rPr>
          <w:rFonts w:ascii="Arial" w:eastAsia="Times New Roman" w:hAnsi="Arial" w:cs="Arial"/>
          <w:color w:val="000000"/>
          <w:sz w:val="24"/>
          <w:szCs w:val="24"/>
          <w:lang w:eastAsia="bg-BG"/>
        </w:rPr>
        <w:t xml:space="preserve"> се</w:t>
      </w:r>
      <w:r w:rsidRPr="00121D7A">
        <w:rPr>
          <w:rFonts w:ascii="Arial" w:eastAsia="Times New Roman" w:hAnsi="Arial" w:cs="Arial"/>
          <w:color w:val="000000"/>
          <w:sz w:val="24"/>
          <w:szCs w:val="24"/>
          <w:lang w:eastAsia="bg-BG"/>
        </w:rPr>
        <w:t xml:space="preserve"> чакат една </w:t>
      </w:r>
      <w:r>
        <w:rPr>
          <w:rFonts w:ascii="Arial" w:eastAsia="Times New Roman" w:hAnsi="Arial" w:cs="Arial"/>
          <w:color w:val="000000"/>
          <w:sz w:val="24"/>
          <w:szCs w:val="24"/>
          <w:lang w:eastAsia="bg-BG"/>
        </w:rPr>
        <w:t xml:space="preserve">на </w:t>
      </w:r>
      <w:r w:rsidRPr="00121D7A">
        <w:rPr>
          <w:rFonts w:ascii="Arial" w:eastAsia="Times New Roman" w:hAnsi="Arial" w:cs="Arial"/>
          <w:color w:val="000000"/>
          <w:sz w:val="24"/>
          <w:szCs w:val="24"/>
          <w:lang w:eastAsia="bg-BG"/>
        </w:rPr>
        <w:t>друга да завършат.</w:t>
      </w:r>
    </w:p>
    <w:p w:rsidR="00121D7A" w:rsidRDefault="00121D7A" w:rsidP="00034E84">
      <w:pPr>
        <w:spacing w:after="0" w:line="240" w:lineRule="auto"/>
        <w:rPr>
          <w:rFonts w:ascii="Arial" w:eastAsia="Times New Roman" w:hAnsi="Arial" w:cs="Arial"/>
          <w:color w:val="000000"/>
          <w:sz w:val="24"/>
          <w:szCs w:val="24"/>
          <w:lang w:eastAsia="bg-BG"/>
        </w:rPr>
      </w:pPr>
    </w:p>
    <w:p w:rsidR="00121D7A" w:rsidRDefault="00121D7A" w:rsidP="00034E84">
      <w:pPr>
        <w:spacing w:after="0" w:line="240" w:lineRule="auto"/>
        <w:rPr>
          <w:rFonts w:ascii="Arial" w:eastAsia="Times New Roman" w:hAnsi="Arial" w:cs="Arial"/>
          <w:color w:val="000000"/>
          <w:sz w:val="24"/>
          <w:szCs w:val="24"/>
          <w:lang w:eastAsia="bg-BG"/>
        </w:rPr>
      </w:pPr>
      <w:r>
        <w:rPr>
          <w:rFonts w:ascii="Arial" w:eastAsia="Times New Roman" w:hAnsi="Arial" w:cs="Arial"/>
          <w:color w:val="000000"/>
          <w:sz w:val="24"/>
          <w:szCs w:val="24"/>
          <w:lang w:eastAsia="bg-BG"/>
        </w:rPr>
        <w:t>И</w:t>
      </w:r>
      <w:r w:rsidRPr="00121D7A">
        <w:rPr>
          <w:rFonts w:ascii="Arial" w:eastAsia="Times New Roman" w:hAnsi="Arial" w:cs="Arial"/>
          <w:color w:val="000000"/>
          <w:sz w:val="24"/>
          <w:szCs w:val="24"/>
          <w:lang w:eastAsia="bg-BG"/>
        </w:rPr>
        <w:t>маме две нишки Thread1 и Thread2 и в същото време да кажем, че имаме два ресурса Resource1 и Resource2. Thread1 заключи Resource1 и се опита да получи заключване на Respurce2. В същото време Thread2 придоби заключване на Resource2 и се опита да получи заключване на Resource1.</w:t>
      </w:r>
    </w:p>
    <w:p w:rsidR="00121D7A" w:rsidRDefault="00121D7A" w:rsidP="00034E84">
      <w:pPr>
        <w:spacing w:after="0" w:line="240" w:lineRule="auto"/>
        <w:rPr>
          <w:rFonts w:ascii="Arial" w:eastAsia="Times New Roman" w:hAnsi="Arial" w:cs="Arial"/>
          <w:color w:val="000000"/>
          <w:sz w:val="24"/>
          <w:szCs w:val="24"/>
          <w:lang w:eastAsia="bg-BG"/>
        </w:rPr>
      </w:pPr>
    </w:p>
    <w:p w:rsidR="00121D7A" w:rsidRDefault="00121D7A" w:rsidP="00034E84">
      <w:pPr>
        <w:spacing w:after="0" w:line="240" w:lineRule="auto"/>
        <w:rPr>
          <w:rFonts w:ascii="Arial" w:eastAsia="Times New Roman" w:hAnsi="Arial" w:cs="Arial"/>
          <w:color w:val="000000"/>
          <w:sz w:val="24"/>
          <w:szCs w:val="24"/>
          <w:lang w:eastAsia="bg-BG"/>
        </w:rPr>
      </w:pPr>
      <w:r>
        <w:rPr>
          <w:noProof/>
          <w:lang w:eastAsia="bg-BG"/>
        </w:rPr>
        <w:drawing>
          <wp:inline distT="0" distB="0" distL="0" distR="0" wp14:anchorId="078BF3DB" wp14:editId="328562A7">
            <wp:extent cx="51911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2486025"/>
                    </a:xfrm>
                    <a:prstGeom prst="rect">
                      <a:avLst/>
                    </a:prstGeom>
                  </pic:spPr>
                </pic:pic>
              </a:graphicData>
            </a:graphic>
          </wp:inline>
        </w:drawing>
      </w:r>
    </w:p>
    <w:p w:rsidR="00121D7A" w:rsidRPr="00121D7A" w:rsidRDefault="00121D7A" w:rsidP="00121D7A">
      <w:pPr>
        <w:spacing w:after="0" w:line="240" w:lineRule="auto"/>
        <w:rPr>
          <w:rFonts w:ascii="Arial" w:hAnsi="Arial" w:cs="Arial"/>
          <w:color w:val="000000"/>
          <w:sz w:val="24"/>
          <w:szCs w:val="24"/>
        </w:rPr>
      </w:pPr>
      <w:r>
        <w:rPr>
          <w:rFonts w:ascii="Arial" w:hAnsi="Arial" w:cs="Arial"/>
          <w:b/>
          <w:color w:val="000000"/>
          <w:sz w:val="24"/>
          <w:szCs w:val="24"/>
        </w:rPr>
        <w:t>2-</w:t>
      </w:r>
      <w:r w:rsidRPr="00121D7A">
        <w:rPr>
          <w:rFonts w:ascii="Arial" w:hAnsi="Arial" w:cs="Arial"/>
          <w:b/>
          <w:color w:val="000000"/>
          <w:sz w:val="24"/>
          <w:szCs w:val="24"/>
        </w:rPr>
        <w:t>Обяснение на ключалки (Locks)</w:t>
      </w:r>
    </w:p>
    <w:p w:rsidR="00121D7A" w:rsidRPr="00121D7A" w:rsidRDefault="00121D7A" w:rsidP="00121D7A">
      <w:pPr>
        <w:spacing w:after="0" w:line="240" w:lineRule="auto"/>
        <w:rPr>
          <w:rFonts w:ascii="Arial" w:hAnsi="Arial" w:cs="Arial"/>
          <w:color w:val="000000"/>
          <w:sz w:val="24"/>
          <w:szCs w:val="24"/>
        </w:rPr>
      </w:pPr>
      <w:r w:rsidRPr="00121D7A">
        <w:rPr>
          <w:rFonts w:ascii="Arial" w:hAnsi="Arial" w:cs="Arial"/>
          <w:color w:val="000000"/>
          <w:sz w:val="24"/>
          <w:szCs w:val="24"/>
          <w:lang w:val="en-US"/>
        </w:rPr>
        <w:t>Заключването е начин за синхронизиране между нишките. Заключването е споделен обект, който може да бъде придобит от нишка и също така освободен. Веднъж придобити, други нишки могат да бъдат накарани да спрат изпълнението, докато заключването бъде освободено. Заключване обикновено се поставя около критична секция, където искате да разрешите една нишка наведнъж.</w:t>
      </w:r>
    </w:p>
    <w:p w:rsidR="00142B85" w:rsidRPr="00142B85" w:rsidRDefault="00142B85" w:rsidP="00034E84">
      <w:pPr>
        <w:spacing w:after="0" w:line="240" w:lineRule="auto"/>
        <w:rPr>
          <w:b/>
          <w:sz w:val="28"/>
          <w:szCs w:val="28"/>
        </w:rPr>
      </w:pPr>
      <w:r w:rsidRPr="00142B85">
        <w:rPr>
          <w:b/>
          <w:sz w:val="28"/>
          <w:szCs w:val="28"/>
        </w:rPr>
        <w:t>3-източници</w:t>
      </w:r>
    </w:p>
    <w:p w:rsidR="00575F8F" w:rsidRPr="00142B85" w:rsidRDefault="00575F8F" w:rsidP="00034E84">
      <w:pPr>
        <w:pStyle w:val="ListParagraph"/>
        <w:spacing w:after="0" w:line="240" w:lineRule="auto"/>
      </w:pPr>
    </w:p>
    <w:p w:rsidR="00142B85" w:rsidRDefault="00121D7A" w:rsidP="00034E84">
      <w:pPr>
        <w:spacing w:after="0" w:line="240" w:lineRule="auto"/>
        <w:rPr>
          <w:sz w:val="24"/>
          <w:szCs w:val="24"/>
        </w:rPr>
      </w:pPr>
      <w:hyperlink r:id="rId6" w:history="1">
        <w:r w:rsidRPr="009414BD">
          <w:rPr>
            <w:rStyle w:val="Hyperlink"/>
            <w:sz w:val="24"/>
            <w:szCs w:val="24"/>
          </w:rPr>
          <w:t>https://dotnettutorials.net/lesson/deadlock-in-csharp/</w:t>
        </w:r>
      </w:hyperlink>
    </w:p>
    <w:p w:rsidR="00121D7A" w:rsidRDefault="00121D7A" w:rsidP="00034E84">
      <w:pPr>
        <w:spacing w:after="0" w:line="240" w:lineRule="auto"/>
        <w:rPr>
          <w:sz w:val="24"/>
          <w:szCs w:val="24"/>
        </w:rPr>
      </w:pPr>
      <w:hyperlink r:id="rId7" w:history="1">
        <w:r w:rsidRPr="009414BD">
          <w:rPr>
            <w:rStyle w:val="Hyperlink"/>
            <w:sz w:val="24"/>
            <w:szCs w:val="24"/>
          </w:rPr>
          <w:t>https://michaelscodingspot.com/c-deadlocks-in-depth-part-1/</w:t>
        </w:r>
      </w:hyperlink>
    </w:p>
    <w:p w:rsidR="00121D7A" w:rsidRPr="00092653" w:rsidRDefault="00121D7A" w:rsidP="00034E84">
      <w:pPr>
        <w:spacing w:after="0" w:line="240" w:lineRule="auto"/>
        <w:rPr>
          <w:sz w:val="24"/>
          <w:szCs w:val="24"/>
        </w:rPr>
      </w:pPr>
    </w:p>
    <w:p w:rsidR="008D569A" w:rsidRDefault="008D569A" w:rsidP="00B93FD4">
      <w:pPr>
        <w:spacing w:after="0" w:line="240" w:lineRule="auto"/>
      </w:pPr>
    </w:p>
    <w:sectPr w:rsidR="008D5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1176"/>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19D6F76"/>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99A535F"/>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793C77"/>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4A7351E"/>
    <w:multiLevelType w:val="hybridMultilevel"/>
    <w:tmpl w:val="3B22F41A"/>
    <w:lvl w:ilvl="0" w:tplc="EBDA9F70">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41E661C5"/>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609109E"/>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59B969AC"/>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E873DF5"/>
    <w:multiLevelType w:val="multilevel"/>
    <w:tmpl w:val="560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92A73"/>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95F7AC1"/>
    <w:multiLevelType w:val="hybridMultilevel"/>
    <w:tmpl w:val="1D40A528"/>
    <w:lvl w:ilvl="0" w:tplc="E64CA450">
      <w:start w:val="3"/>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9"/>
  </w:num>
  <w:num w:numId="5">
    <w:abstractNumId w:val="7"/>
  </w:num>
  <w:num w:numId="6">
    <w:abstractNumId w:val="1"/>
  </w:num>
  <w:num w:numId="7">
    <w:abstractNumId w:val="0"/>
  </w:num>
  <w:num w:numId="8">
    <w:abstractNumId w:val="8"/>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85"/>
    <w:rsid w:val="00034E84"/>
    <w:rsid w:val="00121D7A"/>
    <w:rsid w:val="00142B85"/>
    <w:rsid w:val="00374A27"/>
    <w:rsid w:val="00575F8F"/>
    <w:rsid w:val="005B1FEA"/>
    <w:rsid w:val="008D569A"/>
    <w:rsid w:val="00915894"/>
    <w:rsid w:val="00B93FD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BEDD"/>
  <w15:chartTrackingRefBased/>
  <w15:docId w15:val="{A4E5B319-7498-4389-B0CB-E893A04C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D7A"/>
  </w:style>
  <w:style w:type="paragraph" w:styleId="Heading2">
    <w:name w:val="heading 2"/>
    <w:basedOn w:val="Normal"/>
    <w:link w:val="Heading2Char"/>
    <w:uiPriority w:val="9"/>
    <w:qFormat/>
    <w:rsid w:val="00142B85"/>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85"/>
    <w:pPr>
      <w:ind w:left="720"/>
      <w:contextualSpacing/>
    </w:pPr>
  </w:style>
  <w:style w:type="character" w:customStyle="1" w:styleId="Heading2Char">
    <w:name w:val="Heading 2 Char"/>
    <w:basedOn w:val="DefaultParagraphFont"/>
    <w:link w:val="Heading2"/>
    <w:uiPriority w:val="9"/>
    <w:rsid w:val="00142B85"/>
    <w:rPr>
      <w:rFonts w:ascii="Times New Roman" w:eastAsia="Times New Roman" w:hAnsi="Times New Roman" w:cs="Times New Roman"/>
      <w:b/>
      <w:bCs/>
      <w:sz w:val="36"/>
      <w:szCs w:val="36"/>
      <w:lang w:eastAsia="bg-BG"/>
    </w:rPr>
  </w:style>
  <w:style w:type="character" w:styleId="Hyperlink">
    <w:name w:val="Hyperlink"/>
    <w:basedOn w:val="DefaultParagraphFont"/>
    <w:uiPriority w:val="99"/>
    <w:unhideWhenUsed/>
    <w:rsid w:val="00142B85"/>
    <w:rPr>
      <w:color w:val="0000FF" w:themeColor="hyperlink"/>
      <w:u w:val="single"/>
    </w:rPr>
  </w:style>
  <w:style w:type="paragraph" w:styleId="NormalWeb">
    <w:name w:val="Normal (Web)"/>
    <w:basedOn w:val="Normal"/>
    <w:uiPriority w:val="99"/>
    <w:unhideWhenUsed/>
    <w:rsid w:val="00142B85"/>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142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142B85"/>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142B85"/>
    <w:rPr>
      <w:rFonts w:ascii="Courier New" w:eastAsia="Times New Roman" w:hAnsi="Courier New" w:cs="Courier New"/>
      <w:sz w:val="20"/>
      <w:szCs w:val="20"/>
    </w:rPr>
  </w:style>
  <w:style w:type="character" w:customStyle="1" w:styleId="token">
    <w:name w:val="token"/>
    <w:basedOn w:val="DefaultParagraphFont"/>
    <w:rsid w:val="00142B85"/>
  </w:style>
  <w:style w:type="character" w:styleId="Emphasis">
    <w:name w:val="Emphasis"/>
    <w:basedOn w:val="DefaultParagraphFont"/>
    <w:uiPriority w:val="20"/>
    <w:qFormat/>
    <w:rsid w:val="00142B85"/>
    <w:rPr>
      <w:i/>
      <w:iCs/>
    </w:rPr>
  </w:style>
  <w:style w:type="character" w:styleId="Strong">
    <w:name w:val="Strong"/>
    <w:basedOn w:val="DefaultParagraphFont"/>
    <w:uiPriority w:val="22"/>
    <w:qFormat/>
    <w:rsid w:val="00142B85"/>
    <w:rPr>
      <w:b/>
      <w:bCs/>
    </w:rPr>
  </w:style>
  <w:style w:type="paragraph" w:customStyle="1" w:styleId="nitro-offscreen">
    <w:name w:val="nitro-offscreen"/>
    <w:basedOn w:val="Normal"/>
    <w:rsid w:val="00142B85"/>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54451">
      <w:bodyDiv w:val="1"/>
      <w:marLeft w:val="0"/>
      <w:marRight w:val="0"/>
      <w:marTop w:val="0"/>
      <w:marBottom w:val="0"/>
      <w:divBdr>
        <w:top w:val="none" w:sz="0" w:space="0" w:color="auto"/>
        <w:left w:val="none" w:sz="0" w:space="0" w:color="auto"/>
        <w:bottom w:val="none" w:sz="0" w:space="0" w:color="auto"/>
        <w:right w:val="none" w:sz="0" w:space="0" w:color="auto"/>
      </w:divBdr>
    </w:div>
    <w:div w:id="1221676609">
      <w:bodyDiv w:val="1"/>
      <w:marLeft w:val="0"/>
      <w:marRight w:val="0"/>
      <w:marTop w:val="0"/>
      <w:marBottom w:val="0"/>
      <w:divBdr>
        <w:top w:val="none" w:sz="0" w:space="0" w:color="auto"/>
        <w:left w:val="none" w:sz="0" w:space="0" w:color="auto"/>
        <w:bottom w:val="none" w:sz="0" w:space="0" w:color="auto"/>
        <w:right w:val="none" w:sz="0" w:space="0" w:color="auto"/>
      </w:divBdr>
    </w:div>
    <w:div w:id="1486966596">
      <w:bodyDiv w:val="1"/>
      <w:marLeft w:val="0"/>
      <w:marRight w:val="0"/>
      <w:marTop w:val="0"/>
      <w:marBottom w:val="0"/>
      <w:divBdr>
        <w:top w:val="none" w:sz="0" w:space="0" w:color="auto"/>
        <w:left w:val="none" w:sz="0" w:space="0" w:color="auto"/>
        <w:bottom w:val="none" w:sz="0" w:space="0" w:color="auto"/>
        <w:right w:val="none" w:sz="0" w:space="0" w:color="auto"/>
      </w:divBdr>
    </w:div>
    <w:div w:id="1501850866">
      <w:bodyDiv w:val="1"/>
      <w:marLeft w:val="0"/>
      <w:marRight w:val="0"/>
      <w:marTop w:val="0"/>
      <w:marBottom w:val="0"/>
      <w:divBdr>
        <w:top w:val="none" w:sz="0" w:space="0" w:color="auto"/>
        <w:left w:val="none" w:sz="0" w:space="0" w:color="auto"/>
        <w:bottom w:val="none" w:sz="0" w:space="0" w:color="auto"/>
        <w:right w:val="none" w:sz="0" w:space="0" w:color="auto"/>
      </w:divBdr>
      <w:divsChild>
        <w:div w:id="1707632089">
          <w:marLeft w:val="0"/>
          <w:marRight w:val="0"/>
          <w:marTop w:val="0"/>
          <w:marBottom w:val="0"/>
          <w:divBdr>
            <w:top w:val="none" w:sz="0" w:space="0" w:color="auto"/>
            <w:left w:val="none" w:sz="0" w:space="0" w:color="auto"/>
            <w:bottom w:val="none" w:sz="0" w:space="0" w:color="auto"/>
            <w:right w:val="none" w:sz="0" w:space="0" w:color="auto"/>
          </w:divBdr>
          <w:divsChild>
            <w:div w:id="101809133">
              <w:marLeft w:val="0"/>
              <w:marRight w:val="0"/>
              <w:marTop w:val="0"/>
              <w:marBottom w:val="0"/>
              <w:divBdr>
                <w:top w:val="none" w:sz="0" w:space="0" w:color="auto"/>
                <w:left w:val="none" w:sz="0" w:space="0" w:color="auto"/>
                <w:bottom w:val="none" w:sz="0" w:space="0" w:color="auto"/>
                <w:right w:val="none" w:sz="0" w:space="0" w:color="auto"/>
              </w:divBdr>
              <w:divsChild>
                <w:div w:id="1386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4540">
      <w:bodyDiv w:val="1"/>
      <w:marLeft w:val="0"/>
      <w:marRight w:val="0"/>
      <w:marTop w:val="0"/>
      <w:marBottom w:val="0"/>
      <w:divBdr>
        <w:top w:val="none" w:sz="0" w:space="0" w:color="auto"/>
        <w:left w:val="none" w:sz="0" w:space="0" w:color="auto"/>
        <w:bottom w:val="none" w:sz="0" w:space="0" w:color="auto"/>
        <w:right w:val="none" w:sz="0" w:space="0" w:color="auto"/>
      </w:divBdr>
      <w:divsChild>
        <w:div w:id="1976324771">
          <w:marLeft w:val="0"/>
          <w:marRight w:val="0"/>
          <w:marTop w:val="0"/>
          <w:marBottom w:val="0"/>
          <w:divBdr>
            <w:top w:val="none" w:sz="0" w:space="0" w:color="auto"/>
            <w:left w:val="none" w:sz="0" w:space="0" w:color="auto"/>
            <w:bottom w:val="none" w:sz="0" w:space="0" w:color="auto"/>
            <w:right w:val="none" w:sz="0" w:space="0" w:color="auto"/>
          </w:divBdr>
          <w:divsChild>
            <w:div w:id="1724137389">
              <w:marLeft w:val="0"/>
              <w:marRight w:val="0"/>
              <w:marTop w:val="0"/>
              <w:marBottom w:val="0"/>
              <w:divBdr>
                <w:top w:val="none" w:sz="0" w:space="0" w:color="auto"/>
                <w:left w:val="none" w:sz="0" w:space="0" w:color="auto"/>
                <w:bottom w:val="none" w:sz="0" w:space="0" w:color="auto"/>
                <w:right w:val="none" w:sz="0" w:space="0" w:color="auto"/>
              </w:divBdr>
              <w:divsChild>
                <w:div w:id="11457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3542">
      <w:bodyDiv w:val="1"/>
      <w:marLeft w:val="0"/>
      <w:marRight w:val="0"/>
      <w:marTop w:val="0"/>
      <w:marBottom w:val="0"/>
      <w:divBdr>
        <w:top w:val="none" w:sz="0" w:space="0" w:color="auto"/>
        <w:left w:val="none" w:sz="0" w:space="0" w:color="auto"/>
        <w:bottom w:val="none" w:sz="0" w:space="0" w:color="auto"/>
        <w:right w:val="none" w:sz="0" w:space="0" w:color="auto"/>
      </w:divBdr>
    </w:div>
    <w:div w:id="21174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haelscodingspot.com/c-deadlocks-in-depth-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deadlock-in-cshar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2023-02-20T09:20:00Z</dcterms:created>
  <dcterms:modified xsi:type="dcterms:W3CDTF">2023-02-20T09:20:00Z</dcterms:modified>
</cp:coreProperties>
</file>