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342" w:rsidRPr="00F90342" w:rsidRDefault="00F90342" w:rsidP="00F90342">
      <w:pPr>
        <w:jc w:val="center"/>
        <w:rPr>
          <w:b/>
          <w:sz w:val="28"/>
          <w:szCs w:val="28"/>
        </w:rPr>
      </w:pPr>
      <w:r w:rsidRPr="00F90342">
        <w:rPr>
          <w:b/>
          <w:sz w:val="28"/>
          <w:szCs w:val="28"/>
        </w:rPr>
        <w:t>Доклад</w:t>
      </w:r>
    </w:p>
    <w:p w:rsidR="00F90342" w:rsidRPr="00F90342" w:rsidRDefault="00F90342" w:rsidP="00F90342">
      <w:pPr>
        <w:jc w:val="center"/>
        <w:rPr>
          <w:sz w:val="28"/>
          <w:szCs w:val="28"/>
        </w:rPr>
      </w:pPr>
      <w:r w:rsidRPr="00F90342">
        <w:rPr>
          <w:sz w:val="28"/>
          <w:szCs w:val="28"/>
        </w:rPr>
        <w:t>Математически основи на програмирането</w:t>
      </w:r>
    </w:p>
    <w:p w:rsidR="00F90342" w:rsidRDefault="00F90342">
      <w:r>
        <w:t>Ваня Ванева 11а</w:t>
      </w:r>
    </w:p>
    <w:p w:rsidR="00F90342" w:rsidRDefault="00F90342" w:rsidP="00F90342">
      <w:pPr>
        <w:pStyle w:val="ListParagraph"/>
        <w:numPr>
          <w:ilvl w:val="0"/>
          <w:numId w:val="1"/>
        </w:numPr>
      </w:pPr>
      <w:r>
        <w:t>Бройни системи - описание , видове</w:t>
      </w:r>
    </w:p>
    <w:p w:rsidR="00F90342" w:rsidRDefault="00F90342" w:rsidP="00F90342">
      <w:pPr>
        <w:pStyle w:val="ListParagraph"/>
        <w:numPr>
          <w:ilvl w:val="0"/>
          <w:numId w:val="1"/>
        </w:numPr>
      </w:pPr>
      <w:r>
        <w:t>Позиционни бройни системи</w:t>
      </w:r>
    </w:p>
    <w:p w:rsidR="00F90342" w:rsidRDefault="00F90342" w:rsidP="00F90342">
      <w:pPr>
        <w:pStyle w:val="ListParagraph"/>
        <w:numPr>
          <w:ilvl w:val="0"/>
          <w:numId w:val="1"/>
        </w:numPr>
      </w:pPr>
      <w:r>
        <w:t>Преобразуване от една бройна система към друга</w:t>
      </w:r>
    </w:p>
    <w:p w:rsidR="00F90342" w:rsidRDefault="00F90342" w:rsidP="00F90342">
      <w:pPr>
        <w:pStyle w:val="ListParagraph"/>
        <w:numPr>
          <w:ilvl w:val="0"/>
          <w:numId w:val="1"/>
        </w:numPr>
      </w:pPr>
      <w:r>
        <w:t>Преобразуване от десетична в двоична бройна система алгоритъм и примери</w:t>
      </w:r>
    </w:p>
    <w:p w:rsidR="00F90342" w:rsidRDefault="00F90342" w:rsidP="00F90342">
      <w:pPr>
        <w:pStyle w:val="ListParagraph"/>
        <w:numPr>
          <w:ilvl w:val="0"/>
          <w:numId w:val="1"/>
        </w:numPr>
      </w:pPr>
      <w:r>
        <w:t>Преобразуване от двоична в десетична бройна система алгоритъм и примери</w:t>
      </w:r>
    </w:p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/>
    <w:p w:rsidR="00D65740" w:rsidRDefault="00D65740" w:rsidP="00D65740">
      <w:pPr>
        <w:rPr>
          <w:b/>
          <w:u w:val="single"/>
        </w:rPr>
      </w:pPr>
      <w:r w:rsidRPr="00D65740">
        <w:rPr>
          <w:b/>
          <w:u w:val="single"/>
        </w:rPr>
        <w:lastRenderedPageBreak/>
        <w:t>Бройни системи - описание , видове</w:t>
      </w:r>
    </w:p>
    <w:p w:rsidR="00D65740" w:rsidRDefault="00D65740" w:rsidP="00D65740">
      <w:r w:rsidRPr="00D65740">
        <w:t>Символен метод за представяне на числата посредством ограничен брой символи, наречени цифри.</w:t>
      </w:r>
    </w:p>
    <w:p w:rsidR="00D65740" w:rsidRDefault="00D65740" w:rsidP="00D65740">
      <w:pPr>
        <w:rPr>
          <w:rFonts w:cs="Arial"/>
          <w:color w:val="202122"/>
          <w:shd w:val="clear" w:color="auto" w:fill="FFFFFF"/>
        </w:rPr>
      </w:pPr>
      <w:r w:rsidRPr="00D65740">
        <w:rPr>
          <w:rFonts w:cs="Arial"/>
          <w:color w:val="202122"/>
          <w:shd w:val="clear" w:color="auto" w:fill="FFFFFF"/>
        </w:rPr>
        <w:t>Съществуват два вида бройни системи – непозиционни и позиционни.</w:t>
      </w:r>
    </w:p>
    <w:p w:rsidR="00D65740" w:rsidRPr="00D65740" w:rsidRDefault="00D65740" w:rsidP="00D65740">
      <w:pPr>
        <w:pStyle w:val="ListParagraph"/>
        <w:numPr>
          <w:ilvl w:val="0"/>
          <w:numId w:val="2"/>
        </w:numPr>
        <w:rPr>
          <w:rFonts w:cs="Arial"/>
          <w:color w:val="202122"/>
          <w:shd w:val="clear" w:color="auto" w:fill="FFFFFF"/>
        </w:rPr>
      </w:pPr>
      <w:r w:rsidRPr="00D65740">
        <w:rPr>
          <w:rFonts w:cs="Arial"/>
          <w:color w:val="202122"/>
          <w:shd w:val="clear" w:color="auto" w:fill="FFFFFF"/>
        </w:rPr>
        <w:t>Непозиционните бройни системи са тези, при които стойността на цифрата най-общо не зависи от нейното място (позиция) в записа на числото.</w:t>
      </w:r>
    </w:p>
    <w:p w:rsidR="00D65740" w:rsidRPr="00D65740" w:rsidRDefault="00D65740" w:rsidP="00D65740">
      <w:pPr>
        <w:pStyle w:val="ListParagraph"/>
        <w:numPr>
          <w:ilvl w:val="1"/>
          <w:numId w:val="2"/>
        </w:numPr>
        <w:rPr>
          <w:rFonts w:cs="Arial"/>
          <w:color w:val="202122"/>
          <w:shd w:val="clear" w:color="auto" w:fill="FFFFFF"/>
        </w:rPr>
      </w:pPr>
      <w:r w:rsidRPr="00D65740">
        <w:rPr>
          <w:rFonts w:cs="Arial"/>
          <w:color w:val="202122"/>
          <w:shd w:val="clear" w:color="auto" w:fill="FFFFFF"/>
        </w:rPr>
        <w:t>Римска бройна система</w:t>
      </w:r>
      <w:r>
        <w:rPr>
          <w:rFonts w:cs="Arial"/>
          <w:color w:val="202122"/>
          <w:shd w:val="clear" w:color="auto" w:fill="FFFFFF"/>
        </w:rP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апример: VI = 5 + 1 = 6, IV = 5 – 1 = 4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</w:t>
      </w:r>
    </w:p>
    <w:p w:rsidR="00D65740" w:rsidRPr="00D65740" w:rsidRDefault="00D65740" w:rsidP="00D65740">
      <w:pPr>
        <w:pStyle w:val="ListParagraph"/>
        <w:numPr>
          <w:ilvl w:val="1"/>
          <w:numId w:val="2"/>
        </w:numPr>
      </w:pPr>
      <w:r w:rsidRPr="00D65740">
        <w:t>Гръцка бройна система</w:t>
      </w:r>
      <w: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ΓΔ = 50, ΓH = 500, ΓX = 5000, ΓM = 50 000;</w:t>
      </w:r>
    </w:p>
    <w:p w:rsidR="00D65740" w:rsidRPr="00D65740" w:rsidRDefault="00D65740" w:rsidP="00D65740">
      <w:pPr>
        <w:pStyle w:val="ListParagraph"/>
        <w:numPr>
          <w:ilvl w:val="0"/>
          <w:numId w:val="2"/>
        </w:numPr>
      </w:pPr>
      <w:r w:rsidRPr="001F6992">
        <w:rPr>
          <w:rFonts w:cs="Arial"/>
          <w:b/>
          <w:color w:val="202122"/>
          <w:u w:val="single"/>
          <w:shd w:val="clear" w:color="auto" w:fill="FFFFFF"/>
        </w:rPr>
        <w:t>Позиционните бройни системи</w:t>
      </w:r>
      <w:r w:rsidRPr="00D65740">
        <w:rPr>
          <w:rFonts w:cs="Arial"/>
          <w:color w:val="202122"/>
          <w:shd w:val="clear" w:color="auto" w:fill="FFFFFF"/>
        </w:rPr>
        <w:t xml:space="preserve"> са тези, при които стойността на цифрата зависи от нейното място (позиция) в записа на числото, като тя се умножава</w:t>
      </w:r>
      <w:r w:rsidRPr="00D65740">
        <w:rPr>
          <w:rFonts w:cs="Arial"/>
          <w:color w:val="202122"/>
          <w:shd w:val="clear" w:color="auto" w:fill="FFFFFF"/>
        </w:rPr>
        <w:t>.</w:t>
      </w:r>
    </w:p>
    <w:p w:rsidR="00D65740" w:rsidRDefault="00D65740" w:rsidP="00D65740">
      <w:pPr>
        <w:pStyle w:val="ListParagraph"/>
        <w:numPr>
          <w:ilvl w:val="1"/>
          <w:numId w:val="2"/>
        </w:numPr>
      </w:pPr>
      <w:r w:rsidRPr="001F6992">
        <w:rPr>
          <w:b/>
          <w:u w:val="single"/>
        </w:rPr>
        <w:t>Двоична в десетична</w:t>
      </w:r>
      <w:r>
        <w:t>(1</w:t>
      </w:r>
      <w:r>
        <w:t xml:space="preserve"> начин – стандартен</w:t>
      </w:r>
      <w:r>
        <w:t>):</w:t>
      </w:r>
      <w:r w:rsidRPr="00D65740">
        <w:rPr>
          <w:noProof/>
          <w:lang w:eastAsia="bg-BG"/>
        </w:rPr>
        <w:t xml:space="preserve"> </w:t>
      </w:r>
      <w:r>
        <w:rPr>
          <w:noProof/>
          <w:lang w:eastAsia="bg-BG"/>
        </w:rPr>
        <w:drawing>
          <wp:inline distT="0" distB="0" distL="0" distR="0" wp14:anchorId="3710273F" wp14:editId="01BE7B33">
            <wp:extent cx="440055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0" w:rsidRDefault="00D65740" w:rsidP="00D65740">
      <w:pPr>
        <w:pStyle w:val="ListParagraph"/>
        <w:numPr>
          <w:ilvl w:val="1"/>
          <w:numId w:val="2"/>
        </w:numPr>
      </w:pPr>
      <w:r w:rsidRPr="00D65740">
        <w:t>Двоична в десетична(2 начин – опростен)</w:t>
      </w:r>
      <w:r>
        <w:t>:</w:t>
      </w:r>
    </w:p>
    <w:p w:rsidR="00D65740" w:rsidRDefault="00D65740" w:rsidP="00D65740">
      <w:pPr>
        <w:pStyle w:val="ListParagraph"/>
        <w:ind w:left="1440"/>
      </w:pPr>
      <w:r>
        <w:rPr>
          <w:noProof/>
          <w:lang w:eastAsia="bg-BG"/>
        </w:rPr>
        <w:drawing>
          <wp:inline distT="0" distB="0" distL="0" distR="0" wp14:anchorId="299D88F7" wp14:editId="0383E892">
            <wp:extent cx="3552825" cy="19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92" w:rsidRDefault="001F6992" w:rsidP="00D65740">
      <w:pPr>
        <w:pStyle w:val="ListParagraph"/>
        <w:ind w:left="1440"/>
      </w:pPr>
    </w:p>
    <w:p w:rsidR="00D65740" w:rsidRPr="001F6992" w:rsidRDefault="00D65740" w:rsidP="001F6992">
      <w:pPr>
        <w:rPr>
          <w:b/>
          <w:u w:val="single"/>
        </w:rPr>
      </w:pPr>
      <w:r w:rsidRPr="001F6992">
        <w:rPr>
          <w:b/>
          <w:u w:val="single"/>
        </w:rPr>
        <w:t>Десетична -&gt; двоична</w:t>
      </w:r>
    </w:p>
    <w:p w:rsidR="00D65740" w:rsidRDefault="00D65740" w:rsidP="00D65740">
      <w:r>
        <w:rPr>
          <w:noProof/>
          <w:lang w:eastAsia="bg-BG"/>
        </w:rPr>
        <w:drawing>
          <wp:inline distT="0" distB="0" distL="0" distR="0" wp14:anchorId="11E3A8F3" wp14:editId="249E2C90">
            <wp:extent cx="86677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992">
        <w:t>пише се отдолу нагоре (1010111);</w:t>
      </w:r>
    </w:p>
    <w:p w:rsidR="001F6992" w:rsidRPr="001F6992" w:rsidRDefault="001F6992" w:rsidP="00D65740">
      <w:pPr>
        <w:rPr>
          <w:b/>
          <w:u w:val="single"/>
        </w:rPr>
      </w:pPr>
      <w:r w:rsidRPr="001F6992">
        <w:rPr>
          <w:b/>
          <w:u w:val="single"/>
        </w:rPr>
        <w:t>Източници</w:t>
      </w:r>
    </w:p>
    <w:p w:rsidR="001F6992" w:rsidRDefault="001F6992" w:rsidP="00D65740">
      <w:pPr>
        <w:rPr>
          <w:u w:val="single"/>
        </w:rPr>
      </w:pPr>
      <w:hyperlink r:id="rId8" w:history="1">
        <w:r w:rsidRPr="005E45EF">
          <w:rPr>
            <w:rStyle w:val="Hyperlink"/>
          </w:rPr>
          <w:t>https://bg.wikipedia.org/wiki/%D0%91%D1%80%D0%BE%D0%B9%D0%BD%D0%B0_%D1%81%D0%B8%D1%81%D1%82%D0%B5%D0%BC%D0%B0</w:t>
        </w:r>
      </w:hyperlink>
    </w:p>
    <w:p w:rsidR="001F6992" w:rsidRPr="001F6992" w:rsidRDefault="001F6992" w:rsidP="00D65740">
      <w:pPr>
        <w:rPr>
          <w:u w:val="single"/>
        </w:rPr>
      </w:pPr>
      <w:bookmarkStart w:id="0" w:name="_GoBack"/>
      <w:bookmarkEnd w:id="0"/>
    </w:p>
    <w:p w:rsidR="001F6992" w:rsidRDefault="001F6992" w:rsidP="00D65740"/>
    <w:p w:rsidR="001F6992" w:rsidRDefault="001F6992" w:rsidP="00D65740"/>
    <w:p w:rsidR="00D65740" w:rsidRPr="00D65740" w:rsidRDefault="00D65740" w:rsidP="00D65740">
      <w:pPr>
        <w:pStyle w:val="ListParagraph"/>
        <w:ind w:left="1440"/>
      </w:pPr>
    </w:p>
    <w:p w:rsidR="00D65740" w:rsidRDefault="00D65740" w:rsidP="00D65740"/>
    <w:sectPr w:rsidR="00D65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E6EEF"/>
    <w:multiLevelType w:val="hybridMultilevel"/>
    <w:tmpl w:val="2DDA5CC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D5176"/>
    <w:multiLevelType w:val="hybridMultilevel"/>
    <w:tmpl w:val="B5260E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C600F"/>
    <w:multiLevelType w:val="hybridMultilevel"/>
    <w:tmpl w:val="D74E8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648AB"/>
    <w:multiLevelType w:val="hybridMultilevel"/>
    <w:tmpl w:val="FB74441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42"/>
    <w:rsid w:val="001F6992"/>
    <w:rsid w:val="00863B18"/>
    <w:rsid w:val="00D65740"/>
    <w:rsid w:val="00F9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85C6"/>
  <w15:chartTrackingRefBased/>
  <w15:docId w15:val="{3AE9FA34-59D7-457C-B1E3-AE4FED01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57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5740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mw-headline">
    <w:name w:val="mw-headline"/>
    <w:basedOn w:val="DefaultParagraphFont"/>
    <w:rsid w:val="00D65740"/>
  </w:style>
  <w:style w:type="character" w:styleId="Hyperlink">
    <w:name w:val="Hyperlink"/>
    <w:basedOn w:val="DefaultParagraphFont"/>
    <w:uiPriority w:val="99"/>
    <w:unhideWhenUsed/>
    <w:rsid w:val="001F69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1%D1%80%D0%BE%D0%B9%D0%BD%D0%B0_%D1%81%D0%B8%D1%81%D1%82%D0%B5%D0%BC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2022-09-29T08:33:00Z</dcterms:created>
  <dcterms:modified xsi:type="dcterms:W3CDTF">2022-09-29T10:48:00Z</dcterms:modified>
</cp:coreProperties>
</file>