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11686" w14:textId="527D6C43" w:rsidR="00D23C4F" w:rsidRDefault="00AA1B52" w:rsidP="000A42C3">
      <w:pPr>
        <w:outlineLvl w:val="0"/>
        <w:rPr>
          <w:b/>
        </w:rPr>
      </w:pPr>
      <w:r>
        <w:rPr>
          <w:b/>
        </w:rPr>
        <w:t>Cereal Rye</w:t>
      </w:r>
      <w:r w:rsidR="00476161">
        <w:rPr>
          <w:b/>
        </w:rPr>
        <w:t xml:space="preserve"> and Triticale</w:t>
      </w:r>
      <w:r w:rsidR="00D23C4F">
        <w:rPr>
          <w:b/>
        </w:rPr>
        <w:t xml:space="preserve"> Variety</w:t>
      </w:r>
      <w:r w:rsidR="00F3380A">
        <w:rPr>
          <w:b/>
        </w:rPr>
        <w:t xml:space="preserve"> </w:t>
      </w:r>
      <w:r w:rsidR="00D23C4F">
        <w:rPr>
          <w:b/>
        </w:rPr>
        <w:t>Trial</w:t>
      </w:r>
      <w:r w:rsidR="00476161">
        <w:rPr>
          <w:b/>
        </w:rPr>
        <w:t xml:space="preserve"> 2022</w:t>
      </w:r>
    </w:p>
    <w:p w14:paraId="0C39C748" w14:textId="77777777" w:rsidR="00D23C4F" w:rsidRDefault="00D23C4F" w:rsidP="00D23C4F">
      <w:r w:rsidRPr="00D72BC3">
        <w:rPr>
          <w:b/>
        </w:rPr>
        <w:t>Cooperators</w:t>
      </w:r>
      <w:r>
        <w:t>:</w:t>
      </w:r>
    </w:p>
    <w:p w14:paraId="1F9EDC44" w14:textId="71C1C0B6" w:rsidR="00240DC3" w:rsidRDefault="00B50438" w:rsidP="00FB1455">
      <w:pPr>
        <w:pStyle w:val="ListParagraph"/>
        <w:numPr>
          <w:ilvl w:val="0"/>
          <w:numId w:val="1"/>
        </w:numPr>
      </w:pPr>
      <w:r>
        <w:t>ISU</w:t>
      </w:r>
      <w:r w:rsidR="00C107E9">
        <w:t xml:space="preserve"> Northern Research Farm</w:t>
      </w:r>
      <w:r w:rsidR="008825BC">
        <w:t xml:space="preserve"> (Matt Schnabel)</w:t>
      </w:r>
      <w:r w:rsidR="008B4690">
        <w:t xml:space="preserve"> – Kanawha</w:t>
      </w:r>
    </w:p>
    <w:p w14:paraId="2C74DEA4" w14:textId="4D049BFA" w:rsidR="00FB1455" w:rsidRDefault="00B50438" w:rsidP="00FB1455">
      <w:pPr>
        <w:pStyle w:val="ListParagraph"/>
        <w:numPr>
          <w:ilvl w:val="0"/>
          <w:numId w:val="1"/>
        </w:numPr>
      </w:pPr>
      <w:r>
        <w:t>ISU</w:t>
      </w:r>
      <w:r w:rsidR="00C107E9">
        <w:t xml:space="preserve"> Northeast Research Farm</w:t>
      </w:r>
      <w:r w:rsidR="008825BC">
        <w:t xml:space="preserve"> (Ken Pecinovsky</w:t>
      </w:r>
      <w:r>
        <w:t>)</w:t>
      </w:r>
      <w:r w:rsidR="00ED2FEA">
        <w:t xml:space="preserve"> – Nashua</w:t>
      </w:r>
    </w:p>
    <w:p w14:paraId="1A8E0D6D" w14:textId="3BABE26C" w:rsidR="00FA0AEC" w:rsidRDefault="00E81809" w:rsidP="00FB1455">
      <w:pPr>
        <w:pStyle w:val="ListParagraph"/>
        <w:numPr>
          <w:ilvl w:val="0"/>
          <w:numId w:val="1"/>
        </w:numPr>
      </w:pPr>
      <w:r>
        <w:t>ISU Ag Engineering and Agronomy Farm (Matt Schnabel) – Boone</w:t>
      </w:r>
    </w:p>
    <w:p w14:paraId="4C1A0A6C" w14:textId="13DF004D" w:rsidR="00E81809" w:rsidRDefault="00E81809" w:rsidP="008448BC">
      <w:pPr>
        <w:pStyle w:val="ListParagraph"/>
        <w:numPr>
          <w:ilvl w:val="0"/>
          <w:numId w:val="1"/>
        </w:numPr>
      </w:pPr>
      <w:r>
        <w:t>ISU Southwest Research Farm</w:t>
      </w:r>
      <w:r w:rsidR="000718AD">
        <w:t xml:space="preserve"> </w:t>
      </w:r>
      <w:r>
        <w:t>(</w:t>
      </w:r>
      <w:r w:rsidR="008448BC">
        <w:t>Matt Schnabel</w:t>
      </w:r>
      <w:r>
        <w:t>)</w:t>
      </w:r>
      <w:r w:rsidR="008448BC">
        <w:t xml:space="preserve"> – Greenfield</w:t>
      </w:r>
    </w:p>
    <w:p w14:paraId="56A5CBE3" w14:textId="77777777" w:rsidR="00ED2FEA" w:rsidRPr="00D23C4F" w:rsidRDefault="00ED2FEA" w:rsidP="008448BC">
      <w:pPr>
        <w:pStyle w:val="ListParagraph"/>
      </w:pPr>
    </w:p>
    <w:p w14:paraId="57772478" w14:textId="73C7C130" w:rsidR="00D23C4F" w:rsidRDefault="0062359C" w:rsidP="000A42C3">
      <w:pPr>
        <w:outlineLvl w:val="0"/>
      </w:pPr>
      <w:r>
        <w:rPr>
          <w:b/>
        </w:rPr>
        <w:t>YEAR</w:t>
      </w:r>
      <w:r w:rsidR="00D23C4F">
        <w:t>: 20</w:t>
      </w:r>
      <w:r w:rsidR="00476161">
        <w:t>22</w:t>
      </w:r>
    </w:p>
    <w:p w14:paraId="1794D157" w14:textId="316C0317" w:rsidR="008D614B" w:rsidRDefault="008D614B" w:rsidP="00781A04">
      <w:r>
        <w:rPr>
          <w:b/>
        </w:rPr>
        <w:t xml:space="preserve">PFI </w:t>
      </w:r>
      <w:r w:rsidR="00D23C4F" w:rsidRPr="00D72BC3">
        <w:rPr>
          <w:b/>
        </w:rPr>
        <w:t>Contact</w:t>
      </w:r>
      <w:r w:rsidR="00781A04">
        <w:rPr>
          <w:b/>
        </w:rPr>
        <w:t>s</w:t>
      </w:r>
      <w:r w:rsidR="00D23C4F">
        <w:t xml:space="preserve">: </w:t>
      </w:r>
      <w:r w:rsidR="00B63E56">
        <w:t>Stefan Gailans</w:t>
      </w:r>
    </w:p>
    <w:p w14:paraId="432FC056" w14:textId="5A0832EF" w:rsidR="00D23C4F" w:rsidRDefault="00D23C4F" w:rsidP="000A42C3">
      <w:pPr>
        <w:outlineLvl w:val="0"/>
      </w:pPr>
      <w:r w:rsidRPr="00D72BC3">
        <w:rPr>
          <w:b/>
        </w:rPr>
        <w:t>Funding</w:t>
      </w:r>
      <w:r w:rsidR="00E2598E">
        <w:t xml:space="preserve">: </w:t>
      </w:r>
      <w:r w:rsidR="0021004C">
        <w:t xml:space="preserve">USDA-NIFA; </w:t>
      </w:r>
      <w:r w:rsidR="00E2598E" w:rsidRPr="0021004C">
        <w:t>Walton</w:t>
      </w:r>
      <w:r w:rsidR="00F065EF" w:rsidRPr="0021004C">
        <w:t xml:space="preserve"> Family Foundation;</w:t>
      </w:r>
      <w:r w:rsidR="00E23499" w:rsidRPr="0021004C">
        <w:t xml:space="preserve"> Albert Lea Seed House</w:t>
      </w:r>
    </w:p>
    <w:p w14:paraId="19F272E5" w14:textId="77777777" w:rsidR="00D23C4F" w:rsidRDefault="00D23C4F" w:rsidP="00D23C4F"/>
    <w:p w14:paraId="052E71E5" w14:textId="77777777" w:rsidR="00D87088" w:rsidRDefault="00D87088" w:rsidP="000A42C3">
      <w:pPr>
        <w:outlineLvl w:val="0"/>
        <w:rPr>
          <w:b/>
        </w:rPr>
      </w:pPr>
      <w:r>
        <w:rPr>
          <w:b/>
        </w:rPr>
        <w:t>In a Nutshell:</w:t>
      </w:r>
    </w:p>
    <w:p w14:paraId="61D4023B" w14:textId="392CE0D8" w:rsidR="00A30A1B" w:rsidRDefault="00BF217B" w:rsidP="00787DBB">
      <w:pPr>
        <w:pStyle w:val="ListParagraph"/>
        <w:numPr>
          <w:ilvl w:val="0"/>
          <w:numId w:val="3"/>
        </w:numPr>
      </w:pPr>
      <w:r>
        <w:t>Eleven</w:t>
      </w:r>
      <w:r w:rsidR="00A30A1B">
        <w:t xml:space="preserve"> </w:t>
      </w:r>
      <w:r w:rsidR="00935474">
        <w:t>cereal rye</w:t>
      </w:r>
      <w:r w:rsidR="00A30A1B">
        <w:t xml:space="preserve"> varieties</w:t>
      </w:r>
      <w:r>
        <w:t xml:space="preserve"> and one triticale variety</w:t>
      </w:r>
      <w:r w:rsidR="00A30A1B">
        <w:t xml:space="preserve"> were screened at </w:t>
      </w:r>
      <w:r w:rsidR="00E81809">
        <w:t>four Iowa State University research</w:t>
      </w:r>
      <w:r w:rsidR="002F152A">
        <w:t xml:space="preserve"> farms</w:t>
      </w:r>
      <w:r w:rsidR="00E81809">
        <w:t>.</w:t>
      </w:r>
    </w:p>
    <w:p w14:paraId="1D667970" w14:textId="77777777" w:rsidR="00A30A1B" w:rsidRDefault="00A30A1B" w:rsidP="00787DBB">
      <w:pPr>
        <w:pStyle w:val="ListParagraph"/>
        <w:numPr>
          <w:ilvl w:val="0"/>
          <w:numId w:val="3"/>
        </w:numPr>
      </w:pPr>
      <w:r>
        <w:t>Key findings</w:t>
      </w:r>
    </w:p>
    <w:p w14:paraId="668B9B79" w14:textId="01C76187" w:rsidR="00DA1C11" w:rsidRDefault="00DA1C11" w:rsidP="00A30A1B">
      <w:pPr>
        <w:pStyle w:val="ListParagraph"/>
        <w:numPr>
          <w:ilvl w:val="1"/>
          <w:numId w:val="3"/>
        </w:numPr>
      </w:pPr>
      <w:r>
        <w:t xml:space="preserve">Across sites and varieties, average cereal rye yield was </w:t>
      </w:r>
      <w:r w:rsidR="00637B5C">
        <w:t>65.3 bu/ac.</w:t>
      </w:r>
    </w:p>
    <w:p w14:paraId="59A7A22B" w14:textId="5616C5AF" w:rsidR="00A30A1B" w:rsidRDefault="00FE4667" w:rsidP="000718AD">
      <w:pPr>
        <w:pStyle w:val="ListParagraph"/>
        <w:numPr>
          <w:ilvl w:val="1"/>
          <w:numId w:val="3"/>
        </w:numPr>
      </w:pPr>
      <w:r>
        <w:t xml:space="preserve">Hybrid </w:t>
      </w:r>
      <w:r w:rsidR="00BF217B">
        <w:t xml:space="preserve">cereal rye </w:t>
      </w:r>
      <w:r>
        <w:t>varieties, Bono</w:t>
      </w:r>
      <w:r w:rsidR="00781A04">
        <w:t>,</w:t>
      </w:r>
      <w:r>
        <w:t xml:space="preserve"> </w:t>
      </w:r>
      <w:r w:rsidR="00EC43CD">
        <w:t>Receptor,</w:t>
      </w:r>
      <w:r w:rsidR="00781A04">
        <w:t xml:space="preserve"> Serafino</w:t>
      </w:r>
      <w:r w:rsidR="00EC43CD">
        <w:t xml:space="preserve"> and Tayo</w:t>
      </w:r>
      <w:r w:rsidR="00781A04">
        <w:t>, were the top-</w:t>
      </w:r>
      <w:r>
        <w:t>yield</w:t>
      </w:r>
      <w:r w:rsidR="00416174">
        <w:t>ing varieties at</w:t>
      </w:r>
      <w:r>
        <w:t xml:space="preserve"> each site.</w:t>
      </w:r>
      <w:r w:rsidR="000718AD">
        <w:t xml:space="preserve"> </w:t>
      </w:r>
      <w:r w:rsidR="00637B5C">
        <w:t>Hazlet and Danko were the top yielding o</w:t>
      </w:r>
      <w:r w:rsidR="00EC43CD">
        <w:t>pen-pollinated varieties</w:t>
      </w:r>
      <w:r w:rsidR="00637B5C">
        <w:t xml:space="preserve">. </w:t>
      </w:r>
    </w:p>
    <w:p w14:paraId="7BF821D7" w14:textId="06C6AB93" w:rsidR="000718AD" w:rsidRPr="00E206AC" w:rsidRDefault="00E206AC" w:rsidP="000718AD">
      <w:pPr>
        <w:pStyle w:val="ListParagraph"/>
        <w:numPr>
          <w:ilvl w:val="1"/>
          <w:numId w:val="3"/>
        </w:numPr>
      </w:pPr>
      <w:r w:rsidRPr="00E206AC">
        <w:t>Across all sites and open-pollinated varieties, average germination was 9</w:t>
      </w:r>
      <w:r w:rsidR="00495C32">
        <w:t>4</w:t>
      </w:r>
      <w:r w:rsidRPr="00E206AC">
        <w:t xml:space="preserve">%. </w:t>
      </w:r>
    </w:p>
    <w:p w14:paraId="569FCD54" w14:textId="77BE7DCE" w:rsidR="00787DBB" w:rsidRDefault="00787DBB" w:rsidP="00D23C4F">
      <w:pPr>
        <w:rPr>
          <w:b/>
        </w:rPr>
      </w:pPr>
    </w:p>
    <w:p w14:paraId="2C5F64ED" w14:textId="77777777" w:rsidR="0010611D" w:rsidRDefault="0010611D" w:rsidP="000A42C3">
      <w:pPr>
        <w:outlineLvl w:val="0"/>
        <w:rPr>
          <w:b/>
        </w:rPr>
      </w:pPr>
    </w:p>
    <w:p w14:paraId="07F40541" w14:textId="59FFAFA0" w:rsidR="0010611D" w:rsidRPr="0010611D" w:rsidRDefault="0010611D" w:rsidP="0010611D">
      <w:pPr>
        <w:shd w:val="clear" w:color="auto" w:fill="E0E7AC" w:themeFill="accent2" w:themeFillTint="66"/>
        <w:jc w:val="center"/>
        <w:outlineLvl w:val="0"/>
        <w:rPr>
          <w:b/>
        </w:rPr>
      </w:pPr>
      <w:r w:rsidRPr="0010611D">
        <w:rPr>
          <w:b/>
          <w:sz w:val="28"/>
          <w:szCs w:val="28"/>
        </w:rPr>
        <w:t xml:space="preserve">Cover photo: </w:t>
      </w:r>
      <w:r w:rsidR="001F1F1F">
        <w:rPr>
          <w:b/>
          <w:sz w:val="28"/>
          <w:szCs w:val="28"/>
        </w:rPr>
        <w:t>IMG_1644</w:t>
      </w:r>
    </w:p>
    <w:p w14:paraId="374F77A7" w14:textId="7ED0AE50" w:rsidR="0010611D" w:rsidRDefault="0010611D" w:rsidP="0010611D">
      <w:pPr>
        <w:shd w:val="clear" w:color="auto" w:fill="E0E7AC" w:themeFill="accent2" w:themeFillTint="66"/>
      </w:pPr>
      <w:r>
        <w:t xml:space="preserve">Plots at the cereal rye </w:t>
      </w:r>
      <w:r w:rsidR="00E85F75">
        <w:t xml:space="preserve">variety trial at Boone on July </w:t>
      </w:r>
      <w:r w:rsidR="001571AB">
        <w:t>17</w:t>
      </w:r>
      <w:r>
        <w:t>, 202</w:t>
      </w:r>
      <w:r w:rsidR="001571AB">
        <w:t>2</w:t>
      </w:r>
      <w:r>
        <w:t>.</w:t>
      </w:r>
    </w:p>
    <w:p w14:paraId="66F5ED28" w14:textId="77777777" w:rsidR="0010611D" w:rsidRDefault="0010611D" w:rsidP="000A42C3">
      <w:pPr>
        <w:outlineLvl w:val="0"/>
        <w:rPr>
          <w:b/>
        </w:rPr>
      </w:pPr>
    </w:p>
    <w:p w14:paraId="4B94E5E8" w14:textId="377A3953" w:rsidR="00D23C4F" w:rsidRDefault="00D23C4F" w:rsidP="000A42C3">
      <w:pPr>
        <w:outlineLvl w:val="0"/>
      </w:pPr>
      <w:r w:rsidRPr="00CB04F4">
        <w:rPr>
          <w:b/>
        </w:rPr>
        <w:t>Background</w:t>
      </w:r>
    </w:p>
    <w:p w14:paraId="3888C20A" w14:textId="77777777" w:rsidR="00E978FB" w:rsidRDefault="00E978FB" w:rsidP="009158C3"/>
    <w:p w14:paraId="53B10061" w14:textId="0C452963" w:rsidR="00C64C1D" w:rsidRDefault="00722D34" w:rsidP="009158C3">
      <w:r>
        <w:t xml:space="preserve">This was the </w:t>
      </w:r>
      <w:r w:rsidR="00E3241F">
        <w:t>fourth</w:t>
      </w:r>
      <w:r>
        <w:t xml:space="preserve"> year that Practical Farmers of Iowa coordinated cereal rye variety trials</w:t>
      </w:r>
      <w:r w:rsidR="00E3241F">
        <w:t xml:space="preserve"> at</w:t>
      </w:r>
      <w:r w:rsidR="000718AD">
        <w:t xml:space="preserve"> Iowa State University research farms</w:t>
      </w:r>
      <w:r w:rsidR="00DE0077">
        <w:t xml:space="preserve"> at Kanawha (north-central Iowa) and Nashua (northeast Iowa); it was the second year of trials at ISU research farms at Boone (central Iowa) and Greenfield (southwest Iowa)</w:t>
      </w:r>
      <w:r w:rsidR="000718AD">
        <w:t>.</w:t>
      </w:r>
      <w:r w:rsidR="00E3241F">
        <w:t xml:space="preserve"> In 2022, we included one winter triticale variety (Tulus) along with 11 cereal rye varieties.</w:t>
      </w:r>
      <w:r>
        <w:t xml:space="preserve"> </w:t>
      </w:r>
      <w:r w:rsidR="009158C3">
        <w:t xml:space="preserve">In 2019, the average cereal rye yield </w:t>
      </w:r>
      <w:r>
        <w:t>across three sites in northern Iowa</w:t>
      </w:r>
      <w:r w:rsidR="009158C3">
        <w:t xml:space="preserve"> was </w:t>
      </w:r>
      <w:r>
        <w:t>43</w:t>
      </w:r>
      <w:r w:rsidR="009158C3">
        <w:t xml:space="preserve"> bu/ac</w:t>
      </w:r>
      <w:r>
        <w:t>.</w:t>
      </w:r>
      <w:r>
        <w:fldChar w:fldCharType="begin" w:fldLock="1"/>
      </w:r>
      <w:r>
        <w:instrText>ADDIN CSL_CITATION {"citationItems":[{"id":"ITEM-1","itemData":{"author":[{"dropping-particle":"","family":"Gailans","given":"Stefan","non-dropping-particle":"","parse-names":false,"suffix":""}],"id":"ITEM-1","issued":{"date-parts":[["2019"]]},"number-of-pages":"1-5","publisher":"Practical Farmers of Iowa Cooperators' Program","title":"Cereal Rye Variety Trial 2019","type":"report"},"uris":["http://www.mendeley.com/documents/?uuid=c90e8831-18a3-4bad-a489-bea1f3b0539c"]}],"mendeley":{"formattedCitation":"&lt;sup&gt;[1]&lt;/sup&gt;","plainTextFormattedCitation":"[1]","previouslyFormattedCitation":"&lt;sup&gt;[1]&lt;/sup&gt;"},"properties":{"noteIndex":0},"schema":"https://github.com/citation-style-language/schema/raw/master/csl-citation.json"}</w:instrText>
      </w:r>
      <w:r>
        <w:fldChar w:fldCharType="separate"/>
      </w:r>
      <w:r w:rsidRPr="00722D34">
        <w:rPr>
          <w:noProof/>
          <w:vertAlign w:val="superscript"/>
        </w:rPr>
        <w:t>[1]</w:t>
      </w:r>
      <w:r>
        <w:fldChar w:fldCharType="end"/>
      </w:r>
      <w:r w:rsidR="009158C3">
        <w:t xml:space="preserve"> </w:t>
      </w:r>
      <w:r w:rsidR="00C64C1D">
        <w:t>In 2020, the average cereal rye yield across the same northern Iowa sites was 39 bu/ac</w:t>
      </w:r>
      <w:r w:rsidR="00DE525C">
        <w:t>.</w:t>
      </w:r>
      <w:r w:rsidR="0018203A">
        <w:fldChar w:fldCharType="begin" w:fldLock="1"/>
      </w:r>
      <w:r w:rsidR="00236963">
        <w:instrText>ADDIN CSL_CITATION {"citationItems":[{"id":"ITEM-1","itemData":{"author":[{"dropping-particle":"","family":"Gailans","given":"Stefan","non-dropping-particle":"","parse-names":false,"suffix":""},{"dropping-particle":"","family":"English","given":"Lydia","non-dropping-particle":"","parse-names":false,"suffix":""}],"id":"ITEM-1","issued":{"date-parts":[["2020"]]},"number-of-pages":"1-5","publisher":"Practical Farmers of Iowa Cooperators' Program","title":"Cereal Rye Variety Trial 2020","type":"report"},"uris":["http://www.mendeley.com/documents/?uuid=0b1c1038-62e7-4d72-b69f-def5f8331a93"]}],"mendeley":{"formattedCitation":"&lt;sup&gt;[2]&lt;/sup&gt;","plainTextFormattedCitation":"[2]","previouslyFormattedCitation":"&lt;sup&gt;[2]&lt;/sup&gt;"},"properties":{"noteIndex":0},"schema":"https://github.com/citation-style-language/schema/raw/master/csl-citation.json"}</w:instrText>
      </w:r>
      <w:r w:rsidR="0018203A">
        <w:fldChar w:fldCharType="separate"/>
      </w:r>
      <w:r w:rsidR="0018203A" w:rsidRPr="0018203A">
        <w:rPr>
          <w:noProof/>
          <w:vertAlign w:val="superscript"/>
        </w:rPr>
        <w:t>[2]</w:t>
      </w:r>
      <w:r w:rsidR="0018203A">
        <w:fldChar w:fldCharType="end"/>
      </w:r>
      <w:r w:rsidR="00C64C1D">
        <w:t xml:space="preserve"> </w:t>
      </w:r>
      <w:r w:rsidR="00E3241F">
        <w:t>In 2021, the average cereal rye yield across the four research farms was 65.3 bu/ac.</w:t>
      </w:r>
      <w:r w:rsidR="0018203A">
        <w:fldChar w:fldCharType="begin" w:fldLock="1"/>
      </w:r>
      <w:r w:rsidR="00236963">
        <w:instrText>ADDIN CSL_CITATION {"citationItems":[{"id":"ITEM-1","itemData":{"author":[{"dropping-particle":"","family":"Gailans","given":"Stefan","non-dropping-particle":"","parse-names":false,"suffix":""},{"dropping-particle":"","family":"English","given":"Lydia","non-dropping-particle":"","parse-names":false,"suffix":""}],"id":"ITEM-1","issued":{"date-parts":[["2021"]]},"number-of-pages":"1-5","publisher":"Practical Farmers of Iowa Cooperators' Program","title":"Cereal Rye Variety Trial 2021","type":"report"},"uris":["http://www.mendeley.com/documents/?uuid=ed28af88-2d58-493e-9cdb-1fc6cd6046a0"]}],"mendeley":{"formattedCitation":"&lt;sup&gt;[3]&lt;/sup&gt;","plainTextFormattedCitation":"[3]","previouslyFormattedCitation":"&lt;sup&gt;[3]&lt;/sup&gt;"},"properties":{"noteIndex":0},"schema":"https://github.com/citation-style-language/schema/raw/master/csl-citation.json"}</w:instrText>
      </w:r>
      <w:r w:rsidR="0018203A">
        <w:fldChar w:fldCharType="separate"/>
      </w:r>
      <w:r w:rsidR="0018203A" w:rsidRPr="0018203A">
        <w:rPr>
          <w:noProof/>
          <w:vertAlign w:val="superscript"/>
        </w:rPr>
        <w:t>[3]</w:t>
      </w:r>
      <w:r w:rsidR="0018203A">
        <w:fldChar w:fldCharType="end"/>
      </w:r>
      <w:r w:rsidR="00E3241F">
        <w:t xml:space="preserve"> </w:t>
      </w:r>
      <w:r w:rsidR="000D787F">
        <w:t>Cereal rye variety trials conducted by the University of Minnesota reported an average yield of 8</w:t>
      </w:r>
      <w:r w:rsidR="00196EA6">
        <w:t>3</w:t>
      </w:r>
      <w:r w:rsidR="000D787F">
        <w:t>.</w:t>
      </w:r>
      <w:r w:rsidR="00196EA6">
        <w:t>1</w:t>
      </w:r>
      <w:r w:rsidR="000D787F">
        <w:t xml:space="preserve"> in 202</w:t>
      </w:r>
      <w:r w:rsidR="00196EA6">
        <w:t>1.</w:t>
      </w:r>
      <w:r w:rsidR="00196EA6">
        <w:fldChar w:fldCharType="begin" w:fldLock="1"/>
      </w:r>
      <w:r w:rsidR="00236963">
        <w:instrText>ADDIN CSL_CITATION {"citationItems":[{"id":"ITEM-1","itemData":{"URL":"https://varietytrials.umn.edu/winter-rye","accessed":{"date-parts":[["2022","9","22"]]},"author":[{"dropping-particle":"","family":"Wiersma","given":"Jochum","non-dropping-particle":"","parse-names":false,"suffix":""}],"id":"ITEM-1","issued":{"date-parts":[["2022"]]},"publisher":"University of Minnesota","title":"Winter Rye Field Crop Variety Trials","type":"webpage"},"uris":["http://www.mendeley.com/documents/?uuid=057da3b1-7973-4209-82f2-8d2f889f014d"]}],"mendeley":{"formattedCitation":"&lt;sup&gt;[4]&lt;/sup&gt;","plainTextFormattedCitation":"[4]","previouslyFormattedCitation":"&lt;sup&gt;[4]&lt;/sup&gt;"},"properties":{"noteIndex":0},"schema":"https://github.com/citation-style-language/schema/raw/master/csl-citation.json"}</w:instrText>
      </w:r>
      <w:r w:rsidR="00196EA6">
        <w:fldChar w:fldCharType="separate"/>
      </w:r>
      <w:r w:rsidR="0018203A" w:rsidRPr="0018203A">
        <w:rPr>
          <w:noProof/>
          <w:vertAlign w:val="superscript"/>
        </w:rPr>
        <w:t>[4]</w:t>
      </w:r>
      <w:r w:rsidR="00196EA6">
        <w:fldChar w:fldCharType="end"/>
      </w:r>
      <w:r w:rsidR="000D787F">
        <w:t xml:space="preserve"> </w:t>
      </w:r>
    </w:p>
    <w:p w14:paraId="2D843B07" w14:textId="77777777" w:rsidR="00B77C50" w:rsidRDefault="00B77C50" w:rsidP="00A23171"/>
    <w:p w14:paraId="78357BD3" w14:textId="77777777" w:rsidR="002B330B" w:rsidRDefault="002B330B">
      <w:pPr>
        <w:rPr>
          <w:b/>
        </w:rPr>
      </w:pPr>
      <w:r>
        <w:rPr>
          <w:b/>
        </w:rPr>
        <w:br w:type="page"/>
      </w:r>
    </w:p>
    <w:p w14:paraId="44D95468" w14:textId="6C7C50D2" w:rsidR="00620CC5" w:rsidRDefault="00620CC5" w:rsidP="000A42C3">
      <w:pPr>
        <w:outlineLvl w:val="0"/>
      </w:pPr>
      <w:r>
        <w:rPr>
          <w:b/>
        </w:rPr>
        <w:lastRenderedPageBreak/>
        <w:t>Methods</w:t>
      </w:r>
    </w:p>
    <w:p w14:paraId="3D37DAEF" w14:textId="182D9A0E" w:rsidR="005D649C" w:rsidRDefault="00D711F9" w:rsidP="00D23C4F">
      <w:r>
        <w:t>Variety trials</w:t>
      </w:r>
      <w:r w:rsidR="003554EB">
        <w:t xml:space="preserve"> were conducted</w:t>
      </w:r>
      <w:r>
        <w:t xml:space="preserve"> at </w:t>
      </w:r>
      <w:r w:rsidR="000718AD">
        <w:t>four</w:t>
      </w:r>
      <w:r>
        <w:t xml:space="preserve"> locations</w:t>
      </w:r>
      <w:r w:rsidR="003554EB">
        <w:t xml:space="preserve"> in 20</w:t>
      </w:r>
      <w:r w:rsidR="000718AD">
        <w:t>2</w:t>
      </w:r>
      <w:r w:rsidR="00E43F55">
        <w:t>2</w:t>
      </w:r>
      <w:r w:rsidR="002108D7">
        <w:t xml:space="preserve">: </w:t>
      </w:r>
      <w:r>
        <w:t>ISU Northern Research Farm in Kanawha; ISU Northeast Research Farm in Nashua;</w:t>
      </w:r>
      <w:r w:rsidR="000718AD">
        <w:t xml:space="preserve"> ISU Ag Engineering and Agronomy Farm in Boone; ISU Southwest Research Farm in Greenfield</w:t>
      </w:r>
      <w:r w:rsidR="003554EB">
        <w:t>.</w:t>
      </w:r>
      <w:r w:rsidR="00E46E0B">
        <w:t xml:space="preserve"> </w:t>
      </w:r>
      <w:r w:rsidR="00686B1D">
        <w:t xml:space="preserve">Production characteristics </w:t>
      </w:r>
      <w:r w:rsidR="004F4E99">
        <w:t xml:space="preserve">and some breeding history </w:t>
      </w:r>
      <w:r w:rsidR="003F2F05">
        <w:t xml:space="preserve">about each of the </w:t>
      </w:r>
      <w:r w:rsidR="004F4E99">
        <w:t xml:space="preserve">trialed </w:t>
      </w:r>
      <w:r w:rsidR="003F2F05">
        <w:t xml:space="preserve">varieties can be found in </w:t>
      </w:r>
      <w:r w:rsidR="003F2F05">
        <w:rPr>
          <w:b/>
        </w:rPr>
        <w:t>Table 1</w:t>
      </w:r>
      <w:r w:rsidR="003F2F05">
        <w:t>.</w:t>
      </w:r>
      <w:r w:rsidR="006C4BF1">
        <w:t xml:space="preserve"> </w:t>
      </w:r>
      <w:r w:rsidR="004F4E99">
        <w:t>Information on w</w:t>
      </w:r>
      <w:r w:rsidR="006C4BF1">
        <w:t xml:space="preserve">inter hardiness, days to heading, plant height and ergot </w:t>
      </w:r>
      <w:r w:rsidR="004F4E99">
        <w:t xml:space="preserve">susceptibility </w:t>
      </w:r>
      <w:r w:rsidR="009F27A6">
        <w:t>can be</w:t>
      </w:r>
      <w:r w:rsidR="006C4BF1">
        <w:t xml:space="preserve"> source</w:t>
      </w:r>
      <w:r w:rsidR="00C7188A">
        <w:t>d</w:t>
      </w:r>
      <w:r w:rsidR="006C4BF1">
        <w:t xml:space="preserve"> f</w:t>
      </w:r>
      <w:r w:rsidR="00142CF0">
        <w:t xml:space="preserve">rom the University of </w:t>
      </w:r>
      <w:r w:rsidR="00142CF0" w:rsidRPr="00142CF0">
        <w:t>Minnesota</w:t>
      </w:r>
      <w:r w:rsidR="00FF54F3">
        <w:t>.</w:t>
      </w:r>
      <w:r w:rsidR="009F27A6">
        <w:fldChar w:fldCharType="begin" w:fldLock="1"/>
      </w:r>
      <w:r w:rsidR="00325254">
        <w:instrText>ADDIN CSL_CITATION {"citationItems":[{"id":"ITEM-1","itemData":{"URL":"https://varietytrials.umn.edu/winter-rye","accessed":{"date-parts":[["2022","9","22"]]},"author":[{"dropping-particle":"","family":"Wiersma","given":"Jochum","non-dropping-particle":"","parse-names":false,"suffix":""}],"id":"ITEM-1","issued":{"date-parts":[["2022"]]},"publisher":"University of Minnesota","title":"Winter Rye Field Crop Variety Trials","type":"webpage"},"uris":["http://www.mendeley.com/documents/?uuid=057da3b1-7973-4209-82f2-8d2f889f014d"]}],"mendeley":{"formattedCitation":"&lt;sup&gt;[4]&lt;/sup&gt;","plainTextFormattedCitation":"[4]","previouslyFormattedCitation":"&lt;sup&gt;[4]&lt;/sup&gt;"},"properties":{"noteIndex":0},"schema":"https://github.com/citation-style-language/schema/raw/master/csl-citation.json"}</w:instrText>
      </w:r>
      <w:r w:rsidR="009F27A6">
        <w:fldChar w:fldCharType="separate"/>
      </w:r>
      <w:r w:rsidR="009F27A6" w:rsidRPr="009F27A6">
        <w:rPr>
          <w:noProof/>
          <w:vertAlign w:val="superscript"/>
        </w:rPr>
        <w:t>[4]</w:t>
      </w:r>
      <w:r w:rsidR="009F27A6">
        <w:fldChar w:fldCharType="end"/>
      </w:r>
      <w:r w:rsidR="009F27A6">
        <w:t xml:space="preserve"> </w:t>
      </w:r>
    </w:p>
    <w:p w14:paraId="0E104006" w14:textId="2074D876" w:rsidR="000718AD" w:rsidRDefault="000718AD" w:rsidP="00D23C4F"/>
    <w:tbl>
      <w:tblPr>
        <w:tblStyle w:val="TableGridLight"/>
        <w:tblW w:w="11491" w:type="dxa"/>
        <w:tblInd w:w="-900" w:type="dxa"/>
        <w:tblLayout w:type="fixed"/>
        <w:tblCellMar>
          <w:left w:w="72" w:type="dxa"/>
          <w:right w:w="72" w:type="dxa"/>
        </w:tblCellMar>
        <w:tblLook w:val="04A0" w:firstRow="1" w:lastRow="0" w:firstColumn="1" w:lastColumn="0" w:noHBand="0" w:noVBand="1"/>
      </w:tblPr>
      <w:tblGrid>
        <w:gridCol w:w="1440"/>
        <w:gridCol w:w="1440"/>
        <w:gridCol w:w="3240"/>
        <w:gridCol w:w="1440"/>
        <w:gridCol w:w="1890"/>
        <w:gridCol w:w="2041"/>
      </w:tblGrid>
      <w:tr w:rsidR="002B28C5" w:rsidRPr="00CF20F7" w14:paraId="4A89504B" w14:textId="3EAA72C3" w:rsidTr="00274F60">
        <w:trPr>
          <w:trHeight w:val="424"/>
        </w:trPr>
        <w:tc>
          <w:tcPr>
            <w:tcW w:w="11491" w:type="dxa"/>
            <w:gridSpan w:val="6"/>
            <w:tcBorders>
              <w:top w:val="single" w:sz="4" w:space="0" w:color="000000"/>
              <w:left w:val="nil"/>
              <w:right w:val="nil"/>
            </w:tcBorders>
            <w:vAlign w:val="center"/>
          </w:tcPr>
          <w:p w14:paraId="0887530A" w14:textId="62D36E1B" w:rsidR="002B28C5" w:rsidRPr="00CF20F7" w:rsidRDefault="002B28C5" w:rsidP="00274F60">
            <w:pPr>
              <w:jc w:val="center"/>
              <w:rPr>
                <w:rFonts w:ascii="Chaparral Pro" w:eastAsia="Times New Roman" w:hAnsi="Chaparral Pro"/>
                <w:bCs/>
                <w:color w:val="000000"/>
              </w:rPr>
            </w:pPr>
            <w:r w:rsidRPr="00CF20F7">
              <w:rPr>
                <w:rFonts w:ascii="Chaparral Pro" w:eastAsia="Times New Roman" w:hAnsi="Chaparral Pro"/>
                <w:bCs/>
                <w:color w:val="000000"/>
              </w:rPr>
              <w:t xml:space="preserve">TABLE 1. Origin, characteristics and seeding rate of cereal rye </w:t>
            </w:r>
            <w:r>
              <w:rPr>
                <w:rFonts w:ascii="Chaparral Pro" w:eastAsia="Times New Roman" w:hAnsi="Chaparral Pro"/>
                <w:bCs/>
                <w:color w:val="000000"/>
              </w:rPr>
              <w:t xml:space="preserve">and triticale </w:t>
            </w:r>
            <w:r w:rsidRPr="00CF20F7">
              <w:rPr>
                <w:rFonts w:ascii="Chaparral Pro" w:eastAsia="Times New Roman" w:hAnsi="Chaparral Pro"/>
                <w:bCs/>
                <w:color w:val="000000"/>
              </w:rPr>
              <w:t>varieties trialed in 202</w:t>
            </w:r>
            <w:r>
              <w:rPr>
                <w:rFonts w:ascii="Chaparral Pro" w:eastAsia="Times New Roman" w:hAnsi="Chaparral Pro"/>
                <w:bCs/>
                <w:color w:val="000000"/>
              </w:rPr>
              <w:t>2.</w:t>
            </w:r>
          </w:p>
        </w:tc>
      </w:tr>
      <w:tr w:rsidR="002B28C5" w:rsidRPr="004138EA" w14:paraId="525D9D49" w14:textId="51F61B6A" w:rsidTr="00274F60">
        <w:trPr>
          <w:trHeight w:val="494"/>
        </w:trPr>
        <w:tc>
          <w:tcPr>
            <w:tcW w:w="1440" w:type="dxa"/>
            <w:tcBorders>
              <w:top w:val="single" w:sz="12" w:space="0" w:color="000000"/>
              <w:left w:val="nil"/>
              <w:bottom w:val="single" w:sz="12" w:space="0" w:color="000000"/>
              <w:right w:val="nil"/>
            </w:tcBorders>
            <w:vAlign w:val="bottom"/>
            <w:hideMark/>
          </w:tcPr>
          <w:p w14:paraId="206BEA7D" w14:textId="2C51B400" w:rsidR="002B28C5" w:rsidRPr="00D91D3B" w:rsidRDefault="002B28C5" w:rsidP="004138EA">
            <w:pPr>
              <w:rPr>
                <w:rFonts w:ascii="Chaparral Pro" w:eastAsia="Times New Roman" w:hAnsi="Chaparral Pro"/>
                <w:b/>
                <w:bCs/>
                <w:color w:val="000000"/>
                <w:sz w:val="20"/>
                <w:szCs w:val="18"/>
              </w:rPr>
            </w:pPr>
            <w:r w:rsidRPr="00D91D3B">
              <w:rPr>
                <w:rFonts w:ascii="Chaparral Pro" w:eastAsia="Times New Roman" w:hAnsi="Chaparral Pro"/>
                <w:b/>
                <w:bCs/>
                <w:color w:val="000000"/>
                <w:sz w:val="20"/>
                <w:szCs w:val="18"/>
              </w:rPr>
              <w:t>VARIETY</w:t>
            </w:r>
          </w:p>
        </w:tc>
        <w:tc>
          <w:tcPr>
            <w:tcW w:w="1440" w:type="dxa"/>
            <w:tcBorders>
              <w:top w:val="single" w:sz="12" w:space="0" w:color="000000"/>
              <w:left w:val="nil"/>
              <w:bottom w:val="single" w:sz="12" w:space="0" w:color="000000"/>
              <w:right w:val="nil"/>
            </w:tcBorders>
            <w:vAlign w:val="bottom"/>
          </w:tcPr>
          <w:p w14:paraId="0DE39F53" w14:textId="44636E30" w:rsidR="002B28C5" w:rsidRPr="00D91D3B" w:rsidRDefault="002B28C5" w:rsidP="002B28C5">
            <w:pPr>
              <w:jc w:val="center"/>
              <w:rPr>
                <w:rFonts w:ascii="Chaparral Pro" w:eastAsia="Times New Roman" w:hAnsi="Chaparral Pro"/>
                <w:b/>
                <w:bCs/>
                <w:color w:val="000000"/>
                <w:sz w:val="20"/>
                <w:szCs w:val="18"/>
              </w:rPr>
            </w:pPr>
            <w:r w:rsidRPr="00D91D3B">
              <w:rPr>
                <w:rFonts w:ascii="Chaparral Pro" w:eastAsia="Times New Roman" w:hAnsi="Chaparral Pro"/>
                <w:b/>
                <w:bCs/>
                <w:color w:val="000000"/>
                <w:sz w:val="20"/>
                <w:szCs w:val="18"/>
              </w:rPr>
              <w:t>SPECIES</w:t>
            </w:r>
          </w:p>
        </w:tc>
        <w:tc>
          <w:tcPr>
            <w:tcW w:w="3240" w:type="dxa"/>
            <w:tcBorders>
              <w:top w:val="single" w:sz="12" w:space="0" w:color="000000"/>
              <w:left w:val="nil"/>
              <w:bottom w:val="single" w:sz="12" w:space="0" w:color="000000"/>
              <w:right w:val="nil"/>
            </w:tcBorders>
            <w:vAlign w:val="bottom"/>
            <w:hideMark/>
          </w:tcPr>
          <w:p w14:paraId="670F7DC6" w14:textId="08055000" w:rsidR="002B28C5" w:rsidRPr="00D91D3B" w:rsidRDefault="002B28C5" w:rsidP="00CF20F7">
            <w:pPr>
              <w:jc w:val="center"/>
              <w:rPr>
                <w:rFonts w:ascii="Chaparral Pro" w:eastAsia="Times New Roman" w:hAnsi="Chaparral Pro"/>
                <w:b/>
                <w:bCs/>
                <w:color w:val="000000"/>
                <w:sz w:val="20"/>
                <w:szCs w:val="18"/>
                <w:vertAlign w:val="superscript"/>
              </w:rPr>
            </w:pPr>
            <w:r w:rsidRPr="00D91D3B">
              <w:rPr>
                <w:rFonts w:ascii="Chaparral Pro" w:eastAsia="Times New Roman" w:hAnsi="Chaparral Pro"/>
                <w:b/>
                <w:bCs/>
                <w:color w:val="000000"/>
                <w:sz w:val="20"/>
                <w:szCs w:val="18"/>
              </w:rPr>
              <w:t>ORIGIN</w:t>
            </w:r>
          </w:p>
        </w:tc>
        <w:tc>
          <w:tcPr>
            <w:tcW w:w="1440" w:type="dxa"/>
            <w:tcBorders>
              <w:top w:val="single" w:sz="12" w:space="0" w:color="000000"/>
              <w:left w:val="nil"/>
              <w:bottom w:val="single" w:sz="12" w:space="0" w:color="000000"/>
              <w:right w:val="nil"/>
            </w:tcBorders>
            <w:vAlign w:val="bottom"/>
            <w:hideMark/>
          </w:tcPr>
          <w:p w14:paraId="66F7EB4C" w14:textId="3566188C" w:rsidR="002B28C5" w:rsidRPr="00D91D3B" w:rsidRDefault="002B28C5" w:rsidP="00CF20F7">
            <w:pPr>
              <w:jc w:val="center"/>
              <w:rPr>
                <w:rFonts w:ascii="Chaparral Pro" w:eastAsia="Times New Roman" w:hAnsi="Chaparral Pro"/>
                <w:b/>
                <w:bCs/>
                <w:color w:val="000000"/>
                <w:sz w:val="20"/>
                <w:szCs w:val="18"/>
                <w:vertAlign w:val="superscript"/>
              </w:rPr>
            </w:pPr>
            <w:r w:rsidRPr="00D91D3B">
              <w:rPr>
                <w:rFonts w:ascii="Chaparral Pro" w:eastAsia="Times New Roman" w:hAnsi="Chaparral Pro"/>
                <w:b/>
                <w:bCs/>
                <w:color w:val="000000"/>
                <w:sz w:val="20"/>
                <w:szCs w:val="18"/>
              </w:rPr>
              <w:t>PVP</w:t>
            </w:r>
            <w:r w:rsidR="00D91D3B">
              <w:rPr>
                <w:rFonts w:ascii="Chaparral Pro" w:eastAsia="Times New Roman" w:hAnsi="Chaparral Pro"/>
                <w:b/>
                <w:bCs/>
                <w:color w:val="000000"/>
                <w:sz w:val="20"/>
                <w:szCs w:val="18"/>
                <w:vertAlign w:val="superscript"/>
              </w:rPr>
              <w:t>a</w:t>
            </w:r>
          </w:p>
        </w:tc>
        <w:tc>
          <w:tcPr>
            <w:tcW w:w="1890" w:type="dxa"/>
            <w:tcBorders>
              <w:top w:val="single" w:sz="12" w:space="0" w:color="000000"/>
              <w:left w:val="nil"/>
              <w:bottom w:val="single" w:sz="12" w:space="0" w:color="000000"/>
              <w:right w:val="nil"/>
            </w:tcBorders>
            <w:vAlign w:val="bottom"/>
            <w:hideMark/>
          </w:tcPr>
          <w:p w14:paraId="500AAAE9" w14:textId="70A7B91F" w:rsidR="002B28C5" w:rsidRPr="00D91D3B" w:rsidRDefault="002B28C5" w:rsidP="00CF20F7">
            <w:pPr>
              <w:jc w:val="center"/>
              <w:rPr>
                <w:rFonts w:ascii="Chaparral Pro" w:eastAsia="Times New Roman" w:hAnsi="Chaparral Pro"/>
                <w:b/>
                <w:bCs/>
                <w:color w:val="000000"/>
                <w:sz w:val="20"/>
                <w:szCs w:val="18"/>
                <w:vertAlign w:val="superscript"/>
              </w:rPr>
            </w:pPr>
            <w:r w:rsidRPr="00D91D3B">
              <w:rPr>
                <w:rFonts w:ascii="Chaparral Pro" w:eastAsia="Times New Roman" w:hAnsi="Chaparral Pro"/>
                <w:b/>
                <w:bCs/>
                <w:color w:val="000000"/>
                <w:sz w:val="20"/>
                <w:szCs w:val="18"/>
              </w:rPr>
              <w:t>TYPE</w:t>
            </w:r>
          </w:p>
        </w:tc>
        <w:tc>
          <w:tcPr>
            <w:tcW w:w="2041" w:type="dxa"/>
            <w:tcBorders>
              <w:top w:val="single" w:sz="12" w:space="0" w:color="000000"/>
              <w:left w:val="nil"/>
              <w:bottom w:val="single" w:sz="12" w:space="0" w:color="000000"/>
              <w:right w:val="nil"/>
            </w:tcBorders>
            <w:vAlign w:val="bottom"/>
          </w:tcPr>
          <w:p w14:paraId="4DABFCC9" w14:textId="77777777" w:rsidR="00D91D3B" w:rsidRDefault="00D91D3B" w:rsidP="00AC057C">
            <w:pPr>
              <w:jc w:val="center"/>
              <w:rPr>
                <w:rFonts w:ascii="Chaparral Pro" w:eastAsia="Times New Roman" w:hAnsi="Chaparral Pro"/>
                <w:b/>
                <w:bCs/>
                <w:color w:val="000000"/>
                <w:sz w:val="20"/>
                <w:szCs w:val="18"/>
              </w:rPr>
            </w:pPr>
            <w:r>
              <w:rPr>
                <w:rFonts w:ascii="Chaparral Pro" w:eastAsia="Times New Roman" w:hAnsi="Chaparral Pro"/>
                <w:b/>
                <w:bCs/>
                <w:color w:val="000000"/>
                <w:sz w:val="20"/>
                <w:szCs w:val="18"/>
              </w:rPr>
              <w:t>SEEDING RATE</w:t>
            </w:r>
          </w:p>
          <w:p w14:paraId="69869157" w14:textId="4C966F1C" w:rsidR="002B28C5" w:rsidRPr="00D91D3B" w:rsidRDefault="002B28C5" w:rsidP="00AC057C">
            <w:pPr>
              <w:jc w:val="center"/>
              <w:rPr>
                <w:rFonts w:ascii="Chaparral Pro" w:eastAsia="Times New Roman" w:hAnsi="Chaparral Pro"/>
                <w:b/>
                <w:bCs/>
                <w:color w:val="000000"/>
                <w:sz w:val="20"/>
                <w:szCs w:val="18"/>
                <w:vertAlign w:val="superscript"/>
              </w:rPr>
            </w:pPr>
            <w:r w:rsidRPr="00D91D3B">
              <w:rPr>
                <w:rFonts w:ascii="Chaparral Pro" w:eastAsia="Times New Roman" w:hAnsi="Chaparral Pro"/>
                <w:b/>
                <w:bCs/>
                <w:color w:val="000000"/>
                <w:sz w:val="20"/>
                <w:szCs w:val="18"/>
              </w:rPr>
              <w:t>(lb/ac)</w:t>
            </w:r>
            <w:r w:rsidR="00B4775D">
              <w:rPr>
                <w:rFonts w:ascii="Chaparral Pro" w:eastAsia="Times New Roman" w:hAnsi="Chaparral Pro"/>
                <w:b/>
                <w:bCs/>
                <w:color w:val="000000"/>
                <w:sz w:val="20"/>
                <w:szCs w:val="18"/>
                <w:vertAlign w:val="superscript"/>
              </w:rPr>
              <w:t>c</w:t>
            </w:r>
          </w:p>
        </w:tc>
      </w:tr>
      <w:tr w:rsidR="002B28C5" w:rsidRPr="00CF20F7" w14:paraId="41460B22" w14:textId="6A829CA8" w:rsidTr="00274F60">
        <w:trPr>
          <w:trHeight w:val="282"/>
        </w:trPr>
        <w:tc>
          <w:tcPr>
            <w:tcW w:w="1440" w:type="dxa"/>
            <w:tcBorders>
              <w:top w:val="single" w:sz="12" w:space="0" w:color="000000"/>
              <w:left w:val="nil"/>
              <w:bottom w:val="single" w:sz="4" w:space="0" w:color="000000"/>
              <w:right w:val="single" w:sz="4" w:space="0" w:color="000000"/>
            </w:tcBorders>
            <w:noWrap/>
            <w:vAlign w:val="center"/>
            <w:hideMark/>
          </w:tcPr>
          <w:p w14:paraId="67BC6FBA" w14:textId="231E5A41" w:rsidR="002B28C5" w:rsidRPr="00D91D3B" w:rsidRDefault="002B28C5" w:rsidP="004138EA">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Aroostook</w:t>
            </w:r>
          </w:p>
        </w:tc>
        <w:tc>
          <w:tcPr>
            <w:tcW w:w="1440" w:type="dxa"/>
            <w:tcBorders>
              <w:top w:val="single" w:sz="12" w:space="0" w:color="000000"/>
              <w:left w:val="single" w:sz="4" w:space="0" w:color="000000"/>
              <w:bottom w:val="single" w:sz="4" w:space="0" w:color="000000"/>
              <w:right w:val="single" w:sz="4" w:space="0" w:color="000000"/>
            </w:tcBorders>
            <w:vAlign w:val="center"/>
          </w:tcPr>
          <w:p w14:paraId="455F6B78" w14:textId="40063A71" w:rsidR="002B28C5" w:rsidRPr="00D91D3B" w:rsidRDefault="002B28C5" w:rsidP="002B28C5">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12" w:space="0" w:color="000000"/>
              <w:left w:val="single" w:sz="4" w:space="0" w:color="000000"/>
              <w:bottom w:val="single" w:sz="4" w:space="0" w:color="000000"/>
              <w:right w:val="nil"/>
            </w:tcBorders>
            <w:noWrap/>
            <w:vAlign w:val="center"/>
            <w:hideMark/>
          </w:tcPr>
          <w:p w14:paraId="43172895" w14:textId="7063F29D" w:rsidR="002B28C5" w:rsidRPr="00D91D3B" w:rsidRDefault="002B28C5" w:rsidP="004138EA">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USDA-ARS</w:t>
            </w:r>
          </w:p>
        </w:tc>
        <w:tc>
          <w:tcPr>
            <w:tcW w:w="1440" w:type="dxa"/>
            <w:tcBorders>
              <w:top w:val="single" w:sz="12" w:space="0" w:color="000000"/>
              <w:left w:val="nil"/>
              <w:bottom w:val="single" w:sz="4" w:space="0" w:color="000000"/>
              <w:right w:val="nil"/>
            </w:tcBorders>
            <w:noWrap/>
            <w:vAlign w:val="center"/>
            <w:hideMark/>
          </w:tcPr>
          <w:p w14:paraId="4DD95734" w14:textId="32E81689" w:rsidR="002B28C5" w:rsidRPr="00D91D3B" w:rsidRDefault="002B28C5" w:rsidP="004138EA">
            <w:pPr>
              <w:jc w:val="center"/>
              <w:rPr>
                <w:rFonts w:ascii="Chaparral Pro" w:eastAsia="Times New Roman" w:hAnsi="Chaparral Pro"/>
                <w:color w:val="000000"/>
                <w:sz w:val="20"/>
                <w:szCs w:val="20"/>
                <w:vertAlign w:val="superscript"/>
              </w:rPr>
            </w:pPr>
            <w:r w:rsidRPr="00D91D3B">
              <w:rPr>
                <w:rFonts w:ascii="Chaparral Pro" w:eastAsia="Times New Roman" w:hAnsi="Chaparral Pro"/>
                <w:color w:val="000000"/>
                <w:sz w:val="20"/>
                <w:szCs w:val="20"/>
              </w:rPr>
              <w:t>N/A</w:t>
            </w:r>
          </w:p>
        </w:tc>
        <w:tc>
          <w:tcPr>
            <w:tcW w:w="1890" w:type="dxa"/>
            <w:tcBorders>
              <w:top w:val="single" w:sz="12" w:space="0" w:color="000000"/>
              <w:left w:val="nil"/>
              <w:bottom w:val="single" w:sz="4" w:space="0" w:color="000000"/>
              <w:right w:val="nil"/>
            </w:tcBorders>
            <w:noWrap/>
            <w:vAlign w:val="center"/>
            <w:hideMark/>
          </w:tcPr>
          <w:p w14:paraId="25F34DE5" w14:textId="77777777" w:rsidR="002B28C5" w:rsidRPr="00D91D3B" w:rsidRDefault="002B28C5" w:rsidP="004138EA">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Hybrid</w:t>
            </w:r>
          </w:p>
        </w:tc>
        <w:tc>
          <w:tcPr>
            <w:tcW w:w="2041" w:type="dxa"/>
            <w:tcBorders>
              <w:top w:val="single" w:sz="12" w:space="0" w:color="000000"/>
              <w:left w:val="nil"/>
              <w:bottom w:val="single" w:sz="4" w:space="0" w:color="000000"/>
              <w:right w:val="nil"/>
            </w:tcBorders>
            <w:vAlign w:val="center"/>
          </w:tcPr>
          <w:p w14:paraId="2FC0C202" w14:textId="5F8A3C79" w:rsidR="002B28C5" w:rsidRPr="00D91D3B" w:rsidRDefault="000505C5" w:rsidP="004138EA">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74</w:t>
            </w:r>
          </w:p>
        </w:tc>
      </w:tr>
      <w:tr w:rsidR="002B28C5" w:rsidRPr="00CF20F7" w14:paraId="3646AC9F" w14:textId="77777777" w:rsidTr="00274F60">
        <w:trPr>
          <w:trHeight w:val="282"/>
        </w:trPr>
        <w:tc>
          <w:tcPr>
            <w:tcW w:w="1440" w:type="dxa"/>
            <w:tcBorders>
              <w:top w:val="single" w:sz="4" w:space="0" w:color="000000"/>
              <w:left w:val="nil"/>
              <w:bottom w:val="single" w:sz="4" w:space="0" w:color="000000"/>
              <w:right w:val="single" w:sz="4" w:space="0" w:color="000000"/>
            </w:tcBorders>
            <w:noWrap/>
            <w:vAlign w:val="center"/>
            <w:hideMark/>
          </w:tcPr>
          <w:p w14:paraId="48B7AEB1" w14:textId="77777777" w:rsidR="002B28C5" w:rsidRPr="00D91D3B" w:rsidRDefault="002B28C5" w:rsidP="001006D2">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Bono</w:t>
            </w:r>
          </w:p>
        </w:tc>
        <w:tc>
          <w:tcPr>
            <w:tcW w:w="1440" w:type="dxa"/>
            <w:tcBorders>
              <w:top w:val="single" w:sz="4" w:space="0" w:color="000000"/>
              <w:left w:val="single" w:sz="4" w:space="0" w:color="000000"/>
              <w:bottom w:val="single" w:sz="4" w:space="0" w:color="000000"/>
              <w:right w:val="single" w:sz="4" w:space="0" w:color="000000"/>
            </w:tcBorders>
            <w:vAlign w:val="center"/>
          </w:tcPr>
          <w:p w14:paraId="46B964EE" w14:textId="43F5D091" w:rsidR="002B28C5" w:rsidRPr="00D91D3B" w:rsidRDefault="002B28C5" w:rsidP="002B28C5">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hideMark/>
          </w:tcPr>
          <w:p w14:paraId="49B5A6D9" w14:textId="78AAACF0" w:rsidR="002B28C5" w:rsidRPr="00D91D3B" w:rsidRDefault="002B28C5" w:rsidP="001006D2">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KWS</w:t>
            </w:r>
          </w:p>
        </w:tc>
        <w:tc>
          <w:tcPr>
            <w:tcW w:w="1440" w:type="dxa"/>
            <w:tcBorders>
              <w:top w:val="single" w:sz="4" w:space="0" w:color="000000"/>
              <w:left w:val="nil"/>
              <w:bottom w:val="single" w:sz="4" w:space="0" w:color="000000"/>
              <w:right w:val="nil"/>
            </w:tcBorders>
            <w:noWrap/>
            <w:vAlign w:val="center"/>
            <w:hideMark/>
          </w:tcPr>
          <w:p w14:paraId="0D7240C3" w14:textId="38BD1158" w:rsidR="002B28C5" w:rsidRPr="00D91D3B" w:rsidRDefault="002B28C5" w:rsidP="001006D2">
            <w:pPr>
              <w:jc w:val="center"/>
              <w:rPr>
                <w:rFonts w:ascii="Chaparral Pro" w:eastAsia="Times New Roman" w:hAnsi="Chaparral Pro"/>
                <w:color w:val="000000"/>
                <w:sz w:val="20"/>
                <w:szCs w:val="20"/>
                <w:vertAlign w:val="superscript"/>
              </w:rPr>
            </w:pPr>
            <w:r w:rsidRPr="00D91D3B">
              <w:rPr>
                <w:rFonts w:ascii="Chaparral Pro" w:eastAsia="Times New Roman" w:hAnsi="Chaparral Pro"/>
                <w:color w:val="000000"/>
                <w:sz w:val="20"/>
                <w:szCs w:val="20"/>
              </w:rPr>
              <w:t>N/A</w:t>
            </w:r>
            <w:r w:rsidR="00D91D3B">
              <w:rPr>
                <w:rFonts w:ascii="Chaparral Pro" w:eastAsia="Times New Roman" w:hAnsi="Chaparral Pro"/>
                <w:color w:val="000000"/>
                <w:sz w:val="20"/>
                <w:szCs w:val="20"/>
                <w:vertAlign w:val="superscript"/>
              </w:rPr>
              <w:t>b</w:t>
            </w:r>
          </w:p>
        </w:tc>
        <w:tc>
          <w:tcPr>
            <w:tcW w:w="1890" w:type="dxa"/>
            <w:tcBorders>
              <w:top w:val="single" w:sz="4" w:space="0" w:color="000000"/>
              <w:left w:val="nil"/>
              <w:bottom w:val="single" w:sz="4" w:space="0" w:color="000000"/>
              <w:right w:val="nil"/>
            </w:tcBorders>
            <w:noWrap/>
            <w:vAlign w:val="center"/>
            <w:hideMark/>
          </w:tcPr>
          <w:p w14:paraId="732B2784" w14:textId="77777777" w:rsidR="002B28C5" w:rsidRPr="00D91D3B" w:rsidRDefault="002B28C5" w:rsidP="001006D2">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Hybrid</w:t>
            </w:r>
          </w:p>
        </w:tc>
        <w:tc>
          <w:tcPr>
            <w:tcW w:w="2041" w:type="dxa"/>
            <w:tcBorders>
              <w:top w:val="single" w:sz="4" w:space="0" w:color="000000"/>
              <w:left w:val="nil"/>
              <w:bottom w:val="single" w:sz="4" w:space="0" w:color="000000"/>
              <w:right w:val="nil"/>
            </w:tcBorders>
            <w:vAlign w:val="center"/>
          </w:tcPr>
          <w:p w14:paraId="5997F960" w14:textId="645890B8" w:rsidR="002B28C5" w:rsidRPr="00D91D3B" w:rsidRDefault="000505C5" w:rsidP="001006D2">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68</w:t>
            </w:r>
          </w:p>
        </w:tc>
      </w:tr>
      <w:tr w:rsidR="002B28C5" w:rsidRPr="00CF20F7" w14:paraId="4517F396" w14:textId="4CB33AEA" w:rsidTr="00274F60">
        <w:trPr>
          <w:trHeight w:val="282"/>
        </w:trPr>
        <w:tc>
          <w:tcPr>
            <w:tcW w:w="1440" w:type="dxa"/>
            <w:tcBorders>
              <w:top w:val="single" w:sz="4" w:space="0" w:color="000000"/>
              <w:left w:val="nil"/>
              <w:bottom w:val="single" w:sz="4" w:space="0" w:color="000000"/>
              <w:right w:val="single" w:sz="4" w:space="0" w:color="000000"/>
            </w:tcBorders>
            <w:noWrap/>
            <w:vAlign w:val="center"/>
            <w:hideMark/>
          </w:tcPr>
          <w:p w14:paraId="53D427E1" w14:textId="77777777" w:rsidR="002B28C5" w:rsidRPr="00D91D3B" w:rsidRDefault="002B28C5" w:rsidP="004138EA">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Danko</w:t>
            </w:r>
          </w:p>
        </w:tc>
        <w:tc>
          <w:tcPr>
            <w:tcW w:w="1440" w:type="dxa"/>
            <w:tcBorders>
              <w:top w:val="single" w:sz="4" w:space="0" w:color="000000"/>
              <w:left w:val="single" w:sz="4" w:space="0" w:color="000000"/>
              <w:bottom w:val="single" w:sz="4" w:space="0" w:color="000000"/>
              <w:right w:val="single" w:sz="4" w:space="0" w:color="000000"/>
            </w:tcBorders>
            <w:vAlign w:val="center"/>
          </w:tcPr>
          <w:p w14:paraId="302CE53C" w14:textId="484F3094" w:rsidR="002B28C5" w:rsidRPr="00D91D3B" w:rsidRDefault="002B28C5" w:rsidP="002B28C5">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hideMark/>
          </w:tcPr>
          <w:p w14:paraId="0D0ACD5D" w14:textId="5161CE1C" w:rsidR="002B28C5" w:rsidRPr="00D91D3B" w:rsidRDefault="002B28C5" w:rsidP="004138EA">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Danko Hodowla Roślin</w:t>
            </w:r>
          </w:p>
        </w:tc>
        <w:tc>
          <w:tcPr>
            <w:tcW w:w="1440" w:type="dxa"/>
            <w:tcBorders>
              <w:top w:val="single" w:sz="4" w:space="0" w:color="000000"/>
              <w:left w:val="nil"/>
              <w:bottom w:val="single" w:sz="4" w:space="0" w:color="000000"/>
              <w:right w:val="nil"/>
            </w:tcBorders>
            <w:noWrap/>
            <w:vAlign w:val="center"/>
            <w:hideMark/>
          </w:tcPr>
          <w:p w14:paraId="14848897" w14:textId="77777777" w:rsidR="002B28C5" w:rsidRPr="00D91D3B" w:rsidRDefault="002B28C5" w:rsidP="004138EA">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None</w:t>
            </w:r>
          </w:p>
        </w:tc>
        <w:tc>
          <w:tcPr>
            <w:tcW w:w="1890" w:type="dxa"/>
            <w:tcBorders>
              <w:top w:val="single" w:sz="4" w:space="0" w:color="000000"/>
              <w:left w:val="nil"/>
              <w:bottom w:val="single" w:sz="4" w:space="0" w:color="000000"/>
              <w:right w:val="nil"/>
            </w:tcBorders>
            <w:noWrap/>
            <w:vAlign w:val="center"/>
            <w:hideMark/>
          </w:tcPr>
          <w:p w14:paraId="3B78B7FC" w14:textId="58188F9A" w:rsidR="002B28C5" w:rsidRPr="00D91D3B" w:rsidRDefault="00B4775D" w:rsidP="004138EA">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Open-pollinated</w:t>
            </w:r>
          </w:p>
        </w:tc>
        <w:tc>
          <w:tcPr>
            <w:tcW w:w="2041" w:type="dxa"/>
            <w:tcBorders>
              <w:top w:val="single" w:sz="4" w:space="0" w:color="000000"/>
              <w:left w:val="nil"/>
              <w:bottom w:val="single" w:sz="4" w:space="0" w:color="000000"/>
              <w:right w:val="nil"/>
            </w:tcBorders>
            <w:vAlign w:val="center"/>
          </w:tcPr>
          <w:p w14:paraId="12E80072" w14:textId="1829CF8C" w:rsidR="002B28C5" w:rsidRPr="00D91D3B" w:rsidRDefault="000505C5" w:rsidP="004138EA">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88</w:t>
            </w:r>
          </w:p>
        </w:tc>
      </w:tr>
      <w:tr w:rsidR="00B4775D" w:rsidRPr="00CF20F7" w14:paraId="5DCC7B00" w14:textId="6965DC4B" w:rsidTr="00274F60">
        <w:trPr>
          <w:trHeight w:val="282"/>
        </w:trPr>
        <w:tc>
          <w:tcPr>
            <w:tcW w:w="1440" w:type="dxa"/>
            <w:tcBorders>
              <w:top w:val="single" w:sz="4" w:space="0" w:color="000000"/>
              <w:left w:val="nil"/>
              <w:bottom w:val="single" w:sz="4" w:space="0" w:color="000000"/>
              <w:right w:val="single" w:sz="4" w:space="0" w:color="000000"/>
            </w:tcBorders>
            <w:noWrap/>
            <w:vAlign w:val="center"/>
            <w:hideMark/>
          </w:tcPr>
          <w:p w14:paraId="7361DD9B" w14:textId="77777777" w:rsidR="00B4775D" w:rsidRPr="00D91D3B" w:rsidRDefault="00B4775D" w:rsidP="00B4775D">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Elbon</w:t>
            </w:r>
          </w:p>
        </w:tc>
        <w:tc>
          <w:tcPr>
            <w:tcW w:w="1440" w:type="dxa"/>
            <w:tcBorders>
              <w:top w:val="single" w:sz="4" w:space="0" w:color="000000"/>
              <w:left w:val="single" w:sz="4" w:space="0" w:color="000000"/>
              <w:bottom w:val="single" w:sz="4" w:space="0" w:color="000000"/>
              <w:right w:val="single" w:sz="4" w:space="0" w:color="000000"/>
            </w:tcBorders>
            <w:vAlign w:val="center"/>
          </w:tcPr>
          <w:p w14:paraId="00FF0188" w14:textId="21078445"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hideMark/>
          </w:tcPr>
          <w:p w14:paraId="0C7F6E9C" w14:textId="1E95ED70" w:rsidR="00B4775D" w:rsidRPr="00D91D3B" w:rsidRDefault="00274F60"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Oklahoma</w:t>
            </w:r>
            <w:r w:rsidR="00B4775D">
              <w:rPr>
                <w:rFonts w:ascii="Chaparral Pro" w:eastAsia="Times New Roman" w:hAnsi="Chaparral Pro"/>
                <w:color w:val="000000"/>
                <w:sz w:val="20"/>
                <w:szCs w:val="20"/>
              </w:rPr>
              <w:t xml:space="preserve"> St. Univ.</w:t>
            </w:r>
          </w:p>
        </w:tc>
        <w:tc>
          <w:tcPr>
            <w:tcW w:w="1440" w:type="dxa"/>
            <w:tcBorders>
              <w:top w:val="single" w:sz="4" w:space="0" w:color="000000"/>
              <w:left w:val="nil"/>
              <w:bottom w:val="single" w:sz="4" w:space="0" w:color="000000"/>
              <w:right w:val="nil"/>
            </w:tcBorders>
            <w:noWrap/>
            <w:vAlign w:val="center"/>
            <w:hideMark/>
          </w:tcPr>
          <w:p w14:paraId="490A1E3C" w14:textId="77777777"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None</w:t>
            </w:r>
          </w:p>
        </w:tc>
        <w:tc>
          <w:tcPr>
            <w:tcW w:w="1890" w:type="dxa"/>
            <w:tcBorders>
              <w:top w:val="single" w:sz="4" w:space="0" w:color="000000"/>
              <w:left w:val="nil"/>
              <w:bottom w:val="single" w:sz="4" w:space="0" w:color="000000"/>
              <w:right w:val="nil"/>
            </w:tcBorders>
            <w:noWrap/>
            <w:vAlign w:val="center"/>
            <w:hideMark/>
          </w:tcPr>
          <w:p w14:paraId="2436BC97" w14:textId="6E189CBB" w:rsidR="00B4775D" w:rsidRPr="00D91D3B" w:rsidRDefault="00B4775D"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Open-pollinated</w:t>
            </w:r>
          </w:p>
        </w:tc>
        <w:tc>
          <w:tcPr>
            <w:tcW w:w="2041" w:type="dxa"/>
            <w:tcBorders>
              <w:top w:val="single" w:sz="4" w:space="0" w:color="000000"/>
              <w:left w:val="nil"/>
              <w:bottom w:val="single" w:sz="4" w:space="0" w:color="000000"/>
              <w:right w:val="nil"/>
            </w:tcBorders>
            <w:vAlign w:val="center"/>
          </w:tcPr>
          <w:p w14:paraId="03C12302" w14:textId="3DDED145"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52</w:t>
            </w:r>
          </w:p>
        </w:tc>
      </w:tr>
      <w:tr w:rsidR="00B4775D" w:rsidRPr="00CF20F7" w14:paraId="26B49111" w14:textId="2368BD93" w:rsidTr="00274F60">
        <w:trPr>
          <w:trHeight w:val="282"/>
        </w:trPr>
        <w:tc>
          <w:tcPr>
            <w:tcW w:w="1440" w:type="dxa"/>
            <w:tcBorders>
              <w:top w:val="single" w:sz="4" w:space="0" w:color="000000"/>
              <w:left w:val="nil"/>
              <w:bottom w:val="single" w:sz="4" w:space="0" w:color="000000"/>
              <w:right w:val="single" w:sz="4" w:space="0" w:color="000000"/>
            </w:tcBorders>
            <w:noWrap/>
            <w:vAlign w:val="center"/>
            <w:hideMark/>
          </w:tcPr>
          <w:p w14:paraId="3A0FFEC4" w14:textId="39AB0147" w:rsidR="00B4775D" w:rsidRPr="00D91D3B" w:rsidRDefault="00B4775D" w:rsidP="00B4775D">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Hazlet</w:t>
            </w:r>
          </w:p>
        </w:tc>
        <w:tc>
          <w:tcPr>
            <w:tcW w:w="1440" w:type="dxa"/>
            <w:tcBorders>
              <w:top w:val="single" w:sz="4" w:space="0" w:color="000000"/>
              <w:left w:val="single" w:sz="4" w:space="0" w:color="000000"/>
              <w:bottom w:val="single" w:sz="4" w:space="0" w:color="000000"/>
              <w:right w:val="single" w:sz="4" w:space="0" w:color="000000"/>
            </w:tcBorders>
            <w:vAlign w:val="center"/>
          </w:tcPr>
          <w:p w14:paraId="2ACC3504" w14:textId="386A1120"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hideMark/>
          </w:tcPr>
          <w:p w14:paraId="12AD869D" w14:textId="51EA7660"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SeCan</w:t>
            </w:r>
          </w:p>
        </w:tc>
        <w:tc>
          <w:tcPr>
            <w:tcW w:w="1440" w:type="dxa"/>
            <w:tcBorders>
              <w:top w:val="single" w:sz="4" w:space="0" w:color="000000"/>
              <w:left w:val="nil"/>
              <w:bottom w:val="single" w:sz="4" w:space="0" w:color="000000"/>
              <w:right w:val="nil"/>
            </w:tcBorders>
            <w:noWrap/>
            <w:vAlign w:val="center"/>
            <w:hideMark/>
          </w:tcPr>
          <w:p w14:paraId="18D53278" w14:textId="77777777"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None</w:t>
            </w:r>
          </w:p>
        </w:tc>
        <w:tc>
          <w:tcPr>
            <w:tcW w:w="1890" w:type="dxa"/>
            <w:tcBorders>
              <w:top w:val="single" w:sz="4" w:space="0" w:color="000000"/>
              <w:left w:val="nil"/>
              <w:bottom w:val="single" w:sz="4" w:space="0" w:color="000000"/>
              <w:right w:val="nil"/>
            </w:tcBorders>
            <w:noWrap/>
            <w:vAlign w:val="center"/>
            <w:hideMark/>
          </w:tcPr>
          <w:p w14:paraId="45FDF34B" w14:textId="0D0EA5FE" w:rsidR="00B4775D" w:rsidRPr="00D91D3B" w:rsidRDefault="00B4775D"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Open-pollinated</w:t>
            </w:r>
          </w:p>
        </w:tc>
        <w:tc>
          <w:tcPr>
            <w:tcW w:w="2041" w:type="dxa"/>
            <w:tcBorders>
              <w:top w:val="single" w:sz="4" w:space="0" w:color="000000"/>
              <w:left w:val="nil"/>
              <w:bottom w:val="single" w:sz="4" w:space="0" w:color="000000"/>
              <w:right w:val="nil"/>
            </w:tcBorders>
            <w:vAlign w:val="center"/>
          </w:tcPr>
          <w:p w14:paraId="043D6C93" w14:textId="63D3634B"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79</w:t>
            </w:r>
          </w:p>
        </w:tc>
      </w:tr>
      <w:tr w:rsidR="00B4775D" w:rsidRPr="00CF20F7" w14:paraId="5A73F96D" w14:textId="437AF169" w:rsidTr="00274F60">
        <w:trPr>
          <w:trHeight w:val="282"/>
        </w:trPr>
        <w:tc>
          <w:tcPr>
            <w:tcW w:w="1440" w:type="dxa"/>
            <w:tcBorders>
              <w:top w:val="single" w:sz="4" w:space="0" w:color="000000"/>
              <w:left w:val="nil"/>
              <w:bottom w:val="single" w:sz="4" w:space="0" w:color="000000"/>
              <w:right w:val="single" w:sz="4" w:space="0" w:color="000000"/>
            </w:tcBorders>
            <w:noWrap/>
            <w:vAlign w:val="center"/>
            <w:hideMark/>
          </w:tcPr>
          <w:p w14:paraId="161BA5FD" w14:textId="77777777" w:rsidR="00B4775D" w:rsidRPr="00D91D3B" w:rsidRDefault="00B4775D" w:rsidP="00B4775D">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ND Dylan</w:t>
            </w:r>
          </w:p>
        </w:tc>
        <w:tc>
          <w:tcPr>
            <w:tcW w:w="1440" w:type="dxa"/>
            <w:tcBorders>
              <w:top w:val="single" w:sz="4" w:space="0" w:color="000000"/>
              <w:left w:val="single" w:sz="4" w:space="0" w:color="000000"/>
              <w:bottom w:val="single" w:sz="4" w:space="0" w:color="000000"/>
              <w:right w:val="single" w:sz="4" w:space="0" w:color="000000"/>
            </w:tcBorders>
            <w:vAlign w:val="center"/>
          </w:tcPr>
          <w:p w14:paraId="559A9D64" w14:textId="581FCC18"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hideMark/>
          </w:tcPr>
          <w:p w14:paraId="3DBB90EF" w14:textId="5BEAC7B0"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w:t>
            </w:r>
            <w:r w:rsidR="00274F60">
              <w:rPr>
                <w:rFonts w:ascii="Chaparral Pro" w:eastAsia="Times New Roman" w:hAnsi="Chaparral Pro"/>
                <w:color w:val="000000"/>
                <w:sz w:val="20"/>
                <w:szCs w:val="20"/>
              </w:rPr>
              <w:t xml:space="preserve">orth </w:t>
            </w:r>
            <w:r w:rsidRPr="00D91D3B">
              <w:rPr>
                <w:rFonts w:ascii="Chaparral Pro" w:eastAsia="Times New Roman" w:hAnsi="Chaparral Pro"/>
                <w:color w:val="000000"/>
                <w:sz w:val="20"/>
                <w:szCs w:val="20"/>
              </w:rPr>
              <w:t>D</w:t>
            </w:r>
            <w:r w:rsidR="00274F60">
              <w:rPr>
                <w:rFonts w:ascii="Chaparral Pro" w:eastAsia="Times New Roman" w:hAnsi="Chaparral Pro"/>
                <w:color w:val="000000"/>
                <w:sz w:val="20"/>
                <w:szCs w:val="20"/>
              </w:rPr>
              <w:t>akota</w:t>
            </w:r>
            <w:r>
              <w:rPr>
                <w:rFonts w:ascii="Chaparral Pro" w:eastAsia="Times New Roman" w:hAnsi="Chaparral Pro"/>
                <w:color w:val="000000"/>
                <w:sz w:val="20"/>
                <w:szCs w:val="20"/>
              </w:rPr>
              <w:t xml:space="preserve"> St. Univ.</w:t>
            </w:r>
          </w:p>
        </w:tc>
        <w:tc>
          <w:tcPr>
            <w:tcW w:w="1440" w:type="dxa"/>
            <w:tcBorders>
              <w:top w:val="single" w:sz="4" w:space="0" w:color="000000"/>
              <w:left w:val="nil"/>
              <w:bottom w:val="single" w:sz="4" w:space="0" w:color="000000"/>
              <w:right w:val="nil"/>
            </w:tcBorders>
            <w:noWrap/>
            <w:vAlign w:val="center"/>
            <w:hideMark/>
          </w:tcPr>
          <w:p w14:paraId="166D7FE4" w14:textId="77777777"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Pending</w:t>
            </w:r>
          </w:p>
        </w:tc>
        <w:tc>
          <w:tcPr>
            <w:tcW w:w="1890" w:type="dxa"/>
            <w:tcBorders>
              <w:top w:val="single" w:sz="4" w:space="0" w:color="000000"/>
              <w:left w:val="nil"/>
              <w:bottom w:val="single" w:sz="4" w:space="0" w:color="000000"/>
              <w:right w:val="nil"/>
            </w:tcBorders>
            <w:noWrap/>
            <w:vAlign w:val="center"/>
            <w:hideMark/>
          </w:tcPr>
          <w:p w14:paraId="01D0026F" w14:textId="471C5F28" w:rsidR="00B4775D" w:rsidRPr="00D91D3B" w:rsidRDefault="00B4775D"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Open-pollinated</w:t>
            </w:r>
          </w:p>
        </w:tc>
        <w:tc>
          <w:tcPr>
            <w:tcW w:w="2041" w:type="dxa"/>
            <w:tcBorders>
              <w:top w:val="single" w:sz="4" w:space="0" w:color="000000"/>
              <w:left w:val="nil"/>
              <w:bottom w:val="single" w:sz="4" w:space="0" w:color="000000"/>
              <w:right w:val="nil"/>
            </w:tcBorders>
            <w:vAlign w:val="center"/>
          </w:tcPr>
          <w:p w14:paraId="5E8C10D9" w14:textId="554A0827"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71</w:t>
            </w:r>
          </w:p>
        </w:tc>
      </w:tr>
      <w:tr w:rsidR="00B4775D" w:rsidRPr="00CF20F7" w14:paraId="420940CD" w14:textId="3E6F4E84" w:rsidTr="00274F60">
        <w:trPr>
          <w:trHeight w:val="282"/>
        </w:trPr>
        <w:tc>
          <w:tcPr>
            <w:tcW w:w="1440" w:type="dxa"/>
            <w:tcBorders>
              <w:top w:val="single" w:sz="4" w:space="0" w:color="000000"/>
              <w:left w:val="nil"/>
              <w:bottom w:val="single" w:sz="4" w:space="0" w:color="000000"/>
              <w:right w:val="single" w:sz="4" w:space="0" w:color="000000"/>
            </w:tcBorders>
            <w:noWrap/>
            <w:vAlign w:val="center"/>
            <w:hideMark/>
          </w:tcPr>
          <w:p w14:paraId="3929F998" w14:textId="77777777" w:rsidR="00B4775D" w:rsidRPr="00D91D3B" w:rsidRDefault="00B4775D" w:rsidP="00B4775D">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ND Gardner</w:t>
            </w:r>
          </w:p>
        </w:tc>
        <w:tc>
          <w:tcPr>
            <w:tcW w:w="1440" w:type="dxa"/>
            <w:tcBorders>
              <w:top w:val="single" w:sz="4" w:space="0" w:color="000000"/>
              <w:left w:val="single" w:sz="4" w:space="0" w:color="000000"/>
              <w:bottom w:val="single" w:sz="4" w:space="0" w:color="000000"/>
              <w:right w:val="single" w:sz="4" w:space="0" w:color="000000"/>
            </w:tcBorders>
            <w:vAlign w:val="center"/>
          </w:tcPr>
          <w:p w14:paraId="193BD884" w14:textId="56E59BE5"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hideMark/>
          </w:tcPr>
          <w:p w14:paraId="1A591C34" w14:textId="7DD418A0" w:rsidR="00B4775D" w:rsidRPr="00D91D3B" w:rsidRDefault="00B4775D" w:rsidP="00274F60">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w:t>
            </w:r>
            <w:r w:rsidR="00274F60">
              <w:rPr>
                <w:rFonts w:ascii="Chaparral Pro" w:eastAsia="Times New Roman" w:hAnsi="Chaparral Pro"/>
                <w:color w:val="000000"/>
                <w:sz w:val="20"/>
                <w:szCs w:val="20"/>
              </w:rPr>
              <w:t xml:space="preserve">orth </w:t>
            </w:r>
            <w:r w:rsidRPr="00D91D3B">
              <w:rPr>
                <w:rFonts w:ascii="Chaparral Pro" w:eastAsia="Times New Roman" w:hAnsi="Chaparral Pro"/>
                <w:color w:val="000000"/>
                <w:sz w:val="20"/>
                <w:szCs w:val="20"/>
              </w:rPr>
              <w:t>D</w:t>
            </w:r>
            <w:r w:rsidR="00274F60">
              <w:rPr>
                <w:rFonts w:ascii="Chaparral Pro" w:eastAsia="Times New Roman" w:hAnsi="Chaparral Pro"/>
                <w:color w:val="000000"/>
                <w:sz w:val="20"/>
                <w:szCs w:val="20"/>
              </w:rPr>
              <w:t>akota</w:t>
            </w:r>
            <w:r w:rsidRPr="00D91D3B">
              <w:rPr>
                <w:rFonts w:ascii="Chaparral Pro" w:eastAsia="Times New Roman" w:hAnsi="Chaparral Pro"/>
                <w:color w:val="000000"/>
                <w:sz w:val="20"/>
                <w:szCs w:val="20"/>
              </w:rPr>
              <w:t xml:space="preserve"> </w:t>
            </w:r>
            <w:r>
              <w:rPr>
                <w:rFonts w:ascii="Chaparral Pro" w:eastAsia="Times New Roman" w:hAnsi="Chaparral Pro"/>
                <w:color w:val="000000"/>
                <w:sz w:val="20"/>
                <w:szCs w:val="20"/>
              </w:rPr>
              <w:t>St. Univ.</w:t>
            </w:r>
          </w:p>
        </w:tc>
        <w:tc>
          <w:tcPr>
            <w:tcW w:w="1440" w:type="dxa"/>
            <w:tcBorders>
              <w:top w:val="single" w:sz="4" w:space="0" w:color="000000"/>
              <w:left w:val="nil"/>
              <w:bottom w:val="single" w:sz="4" w:space="0" w:color="000000"/>
              <w:right w:val="nil"/>
            </w:tcBorders>
            <w:noWrap/>
            <w:vAlign w:val="center"/>
            <w:hideMark/>
          </w:tcPr>
          <w:p w14:paraId="5DCEDCAF" w14:textId="77777777"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Pending</w:t>
            </w:r>
          </w:p>
        </w:tc>
        <w:tc>
          <w:tcPr>
            <w:tcW w:w="1890" w:type="dxa"/>
            <w:tcBorders>
              <w:top w:val="single" w:sz="4" w:space="0" w:color="000000"/>
              <w:left w:val="nil"/>
              <w:bottom w:val="single" w:sz="4" w:space="0" w:color="000000"/>
              <w:right w:val="nil"/>
            </w:tcBorders>
            <w:noWrap/>
            <w:vAlign w:val="center"/>
            <w:hideMark/>
          </w:tcPr>
          <w:p w14:paraId="63F51285" w14:textId="2281AF58" w:rsidR="00B4775D" w:rsidRPr="00D91D3B" w:rsidRDefault="00B4775D"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Open-pollinated</w:t>
            </w:r>
          </w:p>
        </w:tc>
        <w:tc>
          <w:tcPr>
            <w:tcW w:w="2041" w:type="dxa"/>
            <w:tcBorders>
              <w:top w:val="single" w:sz="4" w:space="0" w:color="000000"/>
              <w:left w:val="nil"/>
              <w:bottom w:val="single" w:sz="4" w:space="0" w:color="000000"/>
              <w:right w:val="nil"/>
            </w:tcBorders>
            <w:vAlign w:val="center"/>
          </w:tcPr>
          <w:p w14:paraId="4F23F731" w14:textId="50C19413"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70</w:t>
            </w:r>
          </w:p>
        </w:tc>
      </w:tr>
      <w:tr w:rsidR="00B4775D" w:rsidRPr="00CF20F7" w14:paraId="10081F0F" w14:textId="77777777" w:rsidTr="00274F60">
        <w:trPr>
          <w:trHeight w:val="282"/>
        </w:trPr>
        <w:tc>
          <w:tcPr>
            <w:tcW w:w="1440" w:type="dxa"/>
            <w:tcBorders>
              <w:top w:val="single" w:sz="4" w:space="0" w:color="000000"/>
              <w:left w:val="nil"/>
              <w:bottom w:val="single" w:sz="4" w:space="0" w:color="000000"/>
              <w:right w:val="single" w:sz="4" w:space="0" w:color="000000"/>
            </w:tcBorders>
            <w:noWrap/>
            <w:vAlign w:val="center"/>
          </w:tcPr>
          <w:p w14:paraId="7DE8A742" w14:textId="04FC9B1A" w:rsidR="00B4775D" w:rsidRPr="00D91D3B" w:rsidRDefault="00B4775D" w:rsidP="00B4775D">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Receptor</w:t>
            </w:r>
          </w:p>
        </w:tc>
        <w:tc>
          <w:tcPr>
            <w:tcW w:w="1440" w:type="dxa"/>
            <w:tcBorders>
              <w:top w:val="single" w:sz="4" w:space="0" w:color="000000"/>
              <w:left w:val="single" w:sz="4" w:space="0" w:color="000000"/>
              <w:bottom w:val="single" w:sz="4" w:space="0" w:color="000000"/>
              <w:right w:val="single" w:sz="4" w:space="0" w:color="000000"/>
            </w:tcBorders>
            <w:vAlign w:val="center"/>
          </w:tcPr>
          <w:p w14:paraId="6E671737" w14:textId="419A7E9A"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tcPr>
          <w:p w14:paraId="616591CD" w14:textId="27EDF1EF"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KWS</w:t>
            </w:r>
          </w:p>
        </w:tc>
        <w:tc>
          <w:tcPr>
            <w:tcW w:w="1440" w:type="dxa"/>
            <w:tcBorders>
              <w:top w:val="single" w:sz="4" w:space="0" w:color="000000"/>
              <w:left w:val="nil"/>
              <w:bottom w:val="single" w:sz="4" w:space="0" w:color="000000"/>
              <w:right w:val="nil"/>
            </w:tcBorders>
            <w:noWrap/>
            <w:vAlign w:val="center"/>
          </w:tcPr>
          <w:p w14:paraId="163F27E9" w14:textId="5FEBAE44" w:rsidR="00B4775D" w:rsidRPr="00D91D3B" w:rsidRDefault="00B4775D" w:rsidP="00B4775D">
            <w:pPr>
              <w:jc w:val="center"/>
              <w:rPr>
                <w:rFonts w:ascii="Chaparral Pro" w:eastAsia="Times New Roman" w:hAnsi="Chaparral Pro"/>
                <w:color w:val="000000"/>
                <w:sz w:val="20"/>
                <w:szCs w:val="20"/>
                <w:vertAlign w:val="superscript"/>
              </w:rPr>
            </w:pPr>
            <w:r w:rsidRPr="00D91D3B">
              <w:rPr>
                <w:rFonts w:ascii="Chaparral Pro" w:eastAsia="Times New Roman" w:hAnsi="Chaparral Pro"/>
                <w:color w:val="000000"/>
                <w:sz w:val="20"/>
                <w:szCs w:val="20"/>
              </w:rPr>
              <w:t>N/A</w:t>
            </w:r>
            <w:r>
              <w:rPr>
                <w:rFonts w:ascii="Chaparral Pro" w:eastAsia="Times New Roman" w:hAnsi="Chaparral Pro"/>
                <w:color w:val="000000"/>
                <w:sz w:val="20"/>
                <w:szCs w:val="20"/>
                <w:vertAlign w:val="superscript"/>
              </w:rPr>
              <w:t>b</w:t>
            </w:r>
          </w:p>
        </w:tc>
        <w:tc>
          <w:tcPr>
            <w:tcW w:w="1890" w:type="dxa"/>
            <w:tcBorders>
              <w:top w:val="single" w:sz="4" w:space="0" w:color="000000"/>
              <w:left w:val="nil"/>
              <w:bottom w:val="single" w:sz="4" w:space="0" w:color="000000"/>
              <w:right w:val="nil"/>
            </w:tcBorders>
            <w:noWrap/>
            <w:vAlign w:val="center"/>
          </w:tcPr>
          <w:p w14:paraId="0FEAC261" w14:textId="3B78A1AF"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Hybrid</w:t>
            </w:r>
          </w:p>
        </w:tc>
        <w:tc>
          <w:tcPr>
            <w:tcW w:w="2041" w:type="dxa"/>
            <w:tcBorders>
              <w:top w:val="single" w:sz="4" w:space="0" w:color="000000"/>
              <w:left w:val="nil"/>
              <w:bottom w:val="single" w:sz="4" w:space="0" w:color="000000"/>
              <w:right w:val="nil"/>
            </w:tcBorders>
            <w:vAlign w:val="center"/>
          </w:tcPr>
          <w:p w14:paraId="3C2FC793" w14:textId="05336A0D"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51</w:t>
            </w:r>
          </w:p>
        </w:tc>
      </w:tr>
      <w:tr w:rsidR="00B4775D" w:rsidRPr="00CF20F7" w14:paraId="210633C2" w14:textId="31CEF974" w:rsidTr="00274F60">
        <w:trPr>
          <w:trHeight w:val="282"/>
        </w:trPr>
        <w:tc>
          <w:tcPr>
            <w:tcW w:w="1440" w:type="dxa"/>
            <w:tcBorders>
              <w:top w:val="single" w:sz="4" w:space="0" w:color="000000"/>
              <w:left w:val="nil"/>
              <w:bottom w:val="single" w:sz="4" w:space="0" w:color="000000"/>
              <w:right w:val="single" w:sz="4" w:space="0" w:color="000000"/>
            </w:tcBorders>
            <w:noWrap/>
            <w:vAlign w:val="center"/>
            <w:hideMark/>
          </w:tcPr>
          <w:p w14:paraId="5DE5A6B3" w14:textId="77777777" w:rsidR="00B4775D" w:rsidRPr="00D91D3B" w:rsidRDefault="00B4775D" w:rsidP="00B4775D">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Serafino</w:t>
            </w:r>
          </w:p>
        </w:tc>
        <w:tc>
          <w:tcPr>
            <w:tcW w:w="1440" w:type="dxa"/>
            <w:tcBorders>
              <w:top w:val="single" w:sz="4" w:space="0" w:color="000000"/>
              <w:left w:val="single" w:sz="4" w:space="0" w:color="000000"/>
              <w:bottom w:val="single" w:sz="4" w:space="0" w:color="000000"/>
              <w:right w:val="single" w:sz="4" w:space="0" w:color="000000"/>
            </w:tcBorders>
            <w:vAlign w:val="center"/>
          </w:tcPr>
          <w:p w14:paraId="0DB4A8C6" w14:textId="5EF7AEB0"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hideMark/>
          </w:tcPr>
          <w:p w14:paraId="4E3911A5" w14:textId="03F29E6F"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KWS</w:t>
            </w:r>
          </w:p>
        </w:tc>
        <w:tc>
          <w:tcPr>
            <w:tcW w:w="1440" w:type="dxa"/>
            <w:tcBorders>
              <w:top w:val="single" w:sz="4" w:space="0" w:color="000000"/>
              <w:left w:val="nil"/>
              <w:bottom w:val="single" w:sz="4" w:space="0" w:color="000000"/>
              <w:right w:val="nil"/>
            </w:tcBorders>
            <w:noWrap/>
            <w:vAlign w:val="center"/>
            <w:hideMark/>
          </w:tcPr>
          <w:p w14:paraId="470729F1" w14:textId="3ABF716E" w:rsidR="00B4775D" w:rsidRPr="00D91D3B" w:rsidRDefault="00B4775D" w:rsidP="00B4775D">
            <w:pPr>
              <w:jc w:val="center"/>
              <w:rPr>
                <w:rFonts w:ascii="Chaparral Pro" w:eastAsia="Times New Roman" w:hAnsi="Chaparral Pro"/>
                <w:color w:val="000000"/>
                <w:sz w:val="20"/>
                <w:szCs w:val="20"/>
                <w:vertAlign w:val="superscript"/>
              </w:rPr>
            </w:pPr>
            <w:r w:rsidRPr="00D91D3B">
              <w:rPr>
                <w:rFonts w:ascii="Chaparral Pro" w:eastAsia="Times New Roman" w:hAnsi="Chaparral Pro"/>
                <w:color w:val="000000"/>
                <w:sz w:val="20"/>
                <w:szCs w:val="20"/>
              </w:rPr>
              <w:t>N/A</w:t>
            </w:r>
            <w:r>
              <w:rPr>
                <w:rFonts w:ascii="Chaparral Pro" w:eastAsia="Times New Roman" w:hAnsi="Chaparral Pro"/>
                <w:color w:val="000000"/>
                <w:sz w:val="20"/>
                <w:szCs w:val="20"/>
                <w:vertAlign w:val="superscript"/>
              </w:rPr>
              <w:t>b</w:t>
            </w:r>
          </w:p>
        </w:tc>
        <w:tc>
          <w:tcPr>
            <w:tcW w:w="1890" w:type="dxa"/>
            <w:tcBorders>
              <w:top w:val="single" w:sz="4" w:space="0" w:color="000000"/>
              <w:left w:val="nil"/>
              <w:bottom w:val="single" w:sz="4" w:space="0" w:color="000000"/>
              <w:right w:val="nil"/>
            </w:tcBorders>
            <w:noWrap/>
            <w:vAlign w:val="center"/>
            <w:hideMark/>
          </w:tcPr>
          <w:p w14:paraId="78E0CFA6" w14:textId="77777777"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Hybrid</w:t>
            </w:r>
          </w:p>
        </w:tc>
        <w:tc>
          <w:tcPr>
            <w:tcW w:w="2041" w:type="dxa"/>
            <w:tcBorders>
              <w:top w:val="single" w:sz="4" w:space="0" w:color="000000"/>
              <w:left w:val="nil"/>
              <w:bottom w:val="single" w:sz="4" w:space="0" w:color="000000"/>
              <w:right w:val="nil"/>
            </w:tcBorders>
            <w:vAlign w:val="center"/>
          </w:tcPr>
          <w:p w14:paraId="6C44AB22" w14:textId="39F63D5E"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53</w:t>
            </w:r>
          </w:p>
        </w:tc>
      </w:tr>
      <w:tr w:rsidR="00B4775D" w:rsidRPr="00CF20F7" w14:paraId="7AA84842" w14:textId="77777777" w:rsidTr="00274F60">
        <w:trPr>
          <w:trHeight w:val="282"/>
        </w:trPr>
        <w:tc>
          <w:tcPr>
            <w:tcW w:w="1440" w:type="dxa"/>
            <w:tcBorders>
              <w:top w:val="single" w:sz="4" w:space="0" w:color="000000"/>
              <w:left w:val="nil"/>
              <w:bottom w:val="single" w:sz="4" w:space="0" w:color="000000"/>
              <w:right w:val="single" w:sz="4" w:space="0" w:color="000000"/>
            </w:tcBorders>
            <w:noWrap/>
            <w:vAlign w:val="center"/>
          </w:tcPr>
          <w:p w14:paraId="0BA0D04B" w14:textId="2B61A79E" w:rsidR="00B4775D" w:rsidRPr="00D91D3B" w:rsidRDefault="00B4775D" w:rsidP="00B4775D">
            <w:pPr>
              <w:rPr>
                <w:rFonts w:ascii="Chaparral Pro" w:eastAsia="Times New Roman" w:hAnsi="Chaparral Pro"/>
                <w:color w:val="000000"/>
                <w:sz w:val="20"/>
                <w:szCs w:val="20"/>
              </w:rPr>
            </w:pPr>
            <w:r w:rsidRPr="00D91D3B">
              <w:rPr>
                <w:rFonts w:ascii="Chaparral Pro" w:hAnsi="Chaparral Pro"/>
                <w:sz w:val="20"/>
                <w:szCs w:val="20"/>
              </w:rPr>
              <w:t>Spooner</w:t>
            </w:r>
          </w:p>
        </w:tc>
        <w:tc>
          <w:tcPr>
            <w:tcW w:w="1440" w:type="dxa"/>
            <w:tcBorders>
              <w:top w:val="single" w:sz="4" w:space="0" w:color="000000"/>
              <w:left w:val="single" w:sz="4" w:space="0" w:color="000000"/>
              <w:bottom w:val="single" w:sz="4" w:space="0" w:color="000000"/>
              <w:right w:val="single" w:sz="4" w:space="0" w:color="000000"/>
            </w:tcBorders>
            <w:vAlign w:val="center"/>
          </w:tcPr>
          <w:p w14:paraId="3C78499A" w14:textId="5EF5807C" w:rsidR="00B4775D" w:rsidRPr="00D91D3B" w:rsidRDefault="00B4775D" w:rsidP="00B4775D">
            <w:pPr>
              <w:jc w:val="center"/>
              <w:rPr>
                <w:rFonts w:ascii="Chaparral Pro" w:hAnsi="Chaparral Pro"/>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tcPr>
          <w:p w14:paraId="336371E3" w14:textId="3D1589E5" w:rsidR="00B4775D" w:rsidRPr="00D91D3B" w:rsidRDefault="00274F60" w:rsidP="00B4775D">
            <w:pPr>
              <w:jc w:val="center"/>
              <w:rPr>
                <w:rFonts w:ascii="Chaparral Pro" w:eastAsia="Times New Roman" w:hAnsi="Chaparral Pro"/>
                <w:color w:val="000000"/>
                <w:sz w:val="20"/>
                <w:szCs w:val="20"/>
              </w:rPr>
            </w:pPr>
            <w:r>
              <w:rPr>
                <w:rFonts w:ascii="Chaparral Pro" w:hAnsi="Chaparral Pro"/>
                <w:sz w:val="20"/>
                <w:szCs w:val="20"/>
              </w:rPr>
              <w:t>Univ. Wisconsin</w:t>
            </w:r>
          </w:p>
        </w:tc>
        <w:tc>
          <w:tcPr>
            <w:tcW w:w="1440" w:type="dxa"/>
            <w:tcBorders>
              <w:top w:val="single" w:sz="4" w:space="0" w:color="000000"/>
              <w:left w:val="nil"/>
              <w:bottom w:val="single" w:sz="4" w:space="0" w:color="000000"/>
              <w:right w:val="nil"/>
            </w:tcBorders>
            <w:noWrap/>
            <w:vAlign w:val="center"/>
          </w:tcPr>
          <w:p w14:paraId="018E4CC8" w14:textId="423D7C24" w:rsidR="00B4775D" w:rsidRPr="00D91D3B" w:rsidRDefault="00B4775D" w:rsidP="00B4775D">
            <w:pPr>
              <w:jc w:val="center"/>
              <w:rPr>
                <w:rFonts w:ascii="Chaparral Pro" w:eastAsia="Times New Roman" w:hAnsi="Chaparral Pro"/>
                <w:color w:val="000000"/>
                <w:sz w:val="20"/>
                <w:szCs w:val="20"/>
              </w:rPr>
            </w:pPr>
            <w:r w:rsidRPr="00D91D3B">
              <w:rPr>
                <w:rFonts w:ascii="Chaparral Pro" w:hAnsi="Chaparral Pro"/>
                <w:sz w:val="20"/>
                <w:szCs w:val="20"/>
              </w:rPr>
              <w:t>None</w:t>
            </w:r>
          </w:p>
        </w:tc>
        <w:tc>
          <w:tcPr>
            <w:tcW w:w="1890" w:type="dxa"/>
            <w:tcBorders>
              <w:top w:val="single" w:sz="4" w:space="0" w:color="000000"/>
              <w:left w:val="nil"/>
              <w:bottom w:val="single" w:sz="4" w:space="0" w:color="000000"/>
              <w:right w:val="nil"/>
            </w:tcBorders>
            <w:noWrap/>
            <w:vAlign w:val="center"/>
          </w:tcPr>
          <w:p w14:paraId="4B243F11" w14:textId="2F60253E" w:rsidR="00B4775D" w:rsidRPr="00D91D3B" w:rsidRDefault="00B4775D"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Open-pollinated</w:t>
            </w:r>
          </w:p>
        </w:tc>
        <w:tc>
          <w:tcPr>
            <w:tcW w:w="2041" w:type="dxa"/>
            <w:tcBorders>
              <w:top w:val="single" w:sz="4" w:space="0" w:color="000000"/>
              <w:left w:val="nil"/>
              <w:bottom w:val="single" w:sz="4" w:space="0" w:color="000000"/>
              <w:right w:val="nil"/>
            </w:tcBorders>
            <w:vAlign w:val="center"/>
          </w:tcPr>
          <w:p w14:paraId="489441AC" w14:textId="431F5BBB"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58</w:t>
            </w:r>
          </w:p>
        </w:tc>
      </w:tr>
      <w:tr w:rsidR="00B4775D" w:rsidRPr="00CF20F7" w14:paraId="398B6C11" w14:textId="77777777" w:rsidTr="00274F60">
        <w:trPr>
          <w:trHeight w:val="282"/>
        </w:trPr>
        <w:tc>
          <w:tcPr>
            <w:tcW w:w="1440" w:type="dxa"/>
            <w:tcBorders>
              <w:top w:val="single" w:sz="4" w:space="0" w:color="000000"/>
              <w:left w:val="nil"/>
              <w:bottom w:val="single" w:sz="4" w:space="0" w:color="000000"/>
              <w:right w:val="single" w:sz="4" w:space="0" w:color="000000"/>
            </w:tcBorders>
            <w:noWrap/>
            <w:vAlign w:val="center"/>
          </w:tcPr>
          <w:p w14:paraId="3CE59DBA" w14:textId="26EFECF6" w:rsidR="00B4775D" w:rsidRPr="00D91D3B" w:rsidRDefault="00B4775D" w:rsidP="00B4775D">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Tayo</w:t>
            </w:r>
          </w:p>
        </w:tc>
        <w:tc>
          <w:tcPr>
            <w:tcW w:w="1440" w:type="dxa"/>
            <w:tcBorders>
              <w:top w:val="single" w:sz="4" w:space="0" w:color="000000"/>
              <w:left w:val="single" w:sz="4" w:space="0" w:color="000000"/>
              <w:bottom w:val="single" w:sz="4" w:space="0" w:color="000000"/>
              <w:right w:val="single" w:sz="4" w:space="0" w:color="000000"/>
            </w:tcBorders>
            <w:vAlign w:val="center"/>
          </w:tcPr>
          <w:p w14:paraId="0CFB6C57" w14:textId="0B4EFA21"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Cereal rye</w:t>
            </w:r>
          </w:p>
        </w:tc>
        <w:tc>
          <w:tcPr>
            <w:tcW w:w="3240" w:type="dxa"/>
            <w:tcBorders>
              <w:top w:val="single" w:sz="4" w:space="0" w:color="000000"/>
              <w:left w:val="single" w:sz="4" w:space="0" w:color="000000"/>
              <w:bottom w:val="single" w:sz="4" w:space="0" w:color="000000"/>
              <w:right w:val="nil"/>
            </w:tcBorders>
            <w:noWrap/>
            <w:vAlign w:val="center"/>
          </w:tcPr>
          <w:p w14:paraId="4FE0C688" w14:textId="7D32DDB7" w:rsidR="00B4775D" w:rsidRPr="00D91D3B" w:rsidRDefault="00B4775D"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KWS</w:t>
            </w:r>
          </w:p>
        </w:tc>
        <w:tc>
          <w:tcPr>
            <w:tcW w:w="1440" w:type="dxa"/>
            <w:tcBorders>
              <w:top w:val="single" w:sz="4" w:space="0" w:color="000000"/>
              <w:left w:val="nil"/>
              <w:bottom w:val="single" w:sz="4" w:space="0" w:color="000000"/>
              <w:right w:val="nil"/>
            </w:tcBorders>
            <w:noWrap/>
            <w:vAlign w:val="center"/>
          </w:tcPr>
          <w:p w14:paraId="474C764D" w14:textId="57CAAD3E"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N/A</w:t>
            </w:r>
            <w:r>
              <w:rPr>
                <w:rFonts w:ascii="Chaparral Pro" w:eastAsia="Times New Roman" w:hAnsi="Chaparral Pro"/>
                <w:color w:val="000000"/>
                <w:sz w:val="20"/>
                <w:szCs w:val="20"/>
                <w:vertAlign w:val="superscript"/>
              </w:rPr>
              <w:t>b</w:t>
            </w:r>
          </w:p>
        </w:tc>
        <w:tc>
          <w:tcPr>
            <w:tcW w:w="1890" w:type="dxa"/>
            <w:tcBorders>
              <w:top w:val="single" w:sz="4" w:space="0" w:color="000000"/>
              <w:left w:val="nil"/>
              <w:bottom w:val="single" w:sz="4" w:space="0" w:color="000000"/>
              <w:right w:val="nil"/>
            </w:tcBorders>
            <w:noWrap/>
            <w:vAlign w:val="center"/>
          </w:tcPr>
          <w:p w14:paraId="5B634ACD" w14:textId="61139B64"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Hybrid</w:t>
            </w:r>
          </w:p>
        </w:tc>
        <w:tc>
          <w:tcPr>
            <w:tcW w:w="2041" w:type="dxa"/>
            <w:tcBorders>
              <w:top w:val="single" w:sz="4" w:space="0" w:color="000000"/>
              <w:left w:val="nil"/>
              <w:bottom w:val="single" w:sz="4" w:space="0" w:color="000000"/>
              <w:right w:val="nil"/>
            </w:tcBorders>
            <w:vAlign w:val="center"/>
          </w:tcPr>
          <w:p w14:paraId="0B398AB8" w14:textId="4783A3C4"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40</w:t>
            </w:r>
          </w:p>
        </w:tc>
      </w:tr>
      <w:tr w:rsidR="00B4775D" w:rsidRPr="00CF20F7" w14:paraId="0FBEE2B2" w14:textId="216628F2" w:rsidTr="00274F60">
        <w:trPr>
          <w:trHeight w:val="282"/>
        </w:trPr>
        <w:tc>
          <w:tcPr>
            <w:tcW w:w="1440" w:type="dxa"/>
            <w:tcBorders>
              <w:top w:val="single" w:sz="4" w:space="0" w:color="000000"/>
              <w:left w:val="nil"/>
              <w:bottom w:val="single" w:sz="12" w:space="0" w:color="000000"/>
              <w:right w:val="single" w:sz="4" w:space="0" w:color="000000"/>
            </w:tcBorders>
            <w:noWrap/>
            <w:vAlign w:val="center"/>
            <w:hideMark/>
          </w:tcPr>
          <w:p w14:paraId="3CA482E0" w14:textId="7C566631" w:rsidR="00B4775D" w:rsidRPr="00D91D3B" w:rsidRDefault="00B4775D" w:rsidP="00B4775D">
            <w:pPr>
              <w:rPr>
                <w:rFonts w:ascii="Chaparral Pro" w:eastAsia="Times New Roman" w:hAnsi="Chaparral Pro"/>
                <w:color w:val="000000"/>
                <w:sz w:val="20"/>
                <w:szCs w:val="20"/>
              </w:rPr>
            </w:pPr>
            <w:r w:rsidRPr="00D91D3B">
              <w:rPr>
                <w:rFonts w:ascii="Chaparral Pro" w:eastAsia="Times New Roman" w:hAnsi="Chaparral Pro"/>
                <w:color w:val="000000"/>
                <w:sz w:val="20"/>
                <w:szCs w:val="20"/>
              </w:rPr>
              <w:t>Tulus</w:t>
            </w:r>
          </w:p>
        </w:tc>
        <w:tc>
          <w:tcPr>
            <w:tcW w:w="1440" w:type="dxa"/>
            <w:tcBorders>
              <w:top w:val="single" w:sz="4" w:space="0" w:color="000000"/>
              <w:left w:val="single" w:sz="4" w:space="0" w:color="000000"/>
              <w:bottom w:val="single" w:sz="12" w:space="0" w:color="000000"/>
              <w:right w:val="single" w:sz="4" w:space="0" w:color="000000"/>
            </w:tcBorders>
            <w:vAlign w:val="center"/>
          </w:tcPr>
          <w:p w14:paraId="29FD27E8" w14:textId="5B0604C5"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Triticale</w:t>
            </w:r>
          </w:p>
        </w:tc>
        <w:tc>
          <w:tcPr>
            <w:tcW w:w="3240" w:type="dxa"/>
            <w:tcBorders>
              <w:top w:val="single" w:sz="4" w:space="0" w:color="000000"/>
              <w:left w:val="single" w:sz="4" w:space="0" w:color="000000"/>
              <w:bottom w:val="single" w:sz="12" w:space="0" w:color="000000"/>
              <w:right w:val="nil"/>
            </w:tcBorders>
            <w:noWrap/>
            <w:vAlign w:val="center"/>
            <w:hideMark/>
          </w:tcPr>
          <w:p w14:paraId="0E3D91D9" w14:textId="2477FBA1"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Nordsaat Saatzucht GmbH, Germany</w:t>
            </w:r>
          </w:p>
        </w:tc>
        <w:tc>
          <w:tcPr>
            <w:tcW w:w="1440" w:type="dxa"/>
            <w:tcBorders>
              <w:top w:val="single" w:sz="4" w:space="0" w:color="000000"/>
              <w:left w:val="nil"/>
              <w:bottom w:val="single" w:sz="12" w:space="0" w:color="000000"/>
              <w:right w:val="nil"/>
            </w:tcBorders>
            <w:noWrap/>
            <w:vAlign w:val="center"/>
            <w:hideMark/>
          </w:tcPr>
          <w:p w14:paraId="04256343" w14:textId="77777777" w:rsidR="00B4775D" w:rsidRPr="00D91D3B" w:rsidRDefault="00B4775D" w:rsidP="00B4775D">
            <w:pPr>
              <w:jc w:val="center"/>
              <w:rPr>
                <w:rFonts w:ascii="Chaparral Pro" w:eastAsia="Times New Roman" w:hAnsi="Chaparral Pro"/>
                <w:color w:val="000000"/>
                <w:sz w:val="20"/>
                <w:szCs w:val="20"/>
              </w:rPr>
            </w:pPr>
            <w:r w:rsidRPr="00D91D3B">
              <w:rPr>
                <w:rFonts w:ascii="Chaparral Pro" w:eastAsia="Times New Roman" w:hAnsi="Chaparral Pro"/>
                <w:color w:val="000000"/>
                <w:sz w:val="20"/>
                <w:szCs w:val="20"/>
              </w:rPr>
              <w:t>None</w:t>
            </w:r>
          </w:p>
        </w:tc>
        <w:tc>
          <w:tcPr>
            <w:tcW w:w="1890" w:type="dxa"/>
            <w:tcBorders>
              <w:top w:val="single" w:sz="4" w:space="0" w:color="000000"/>
              <w:left w:val="nil"/>
              <w:bottom w:val="single" w:sz="12" w:space="0" w:color="000000"/>
              <w:right w:val="nil"/>
            </w:tcBorders>
            <w:noWrap/>
            <w:vAlign w:val="center"/>
            <w:hideMark/>
          </w:tcPr>
          <w:p w14:paraId="295DA648" w14:textId="1AC4F53E" w:rsidR="00B4775D" w:rsidRPr="00D91D3B" w:rsidRDefault="00B4775D"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Open-pollinated</w:t>
            </w:r>
          </w:p>
        </w:tc>
        <w:tc>
          <w:tcPr>
            <w:tcW w:w="2041" w:type="dxa"/>
            <w:tcBorders>
              <w:top w:val="single" w:sz="4" w:space="0" w:color="000000"/>
              <w:left w:val="nil"/>
              <w:bottom w:val="single" w:sz="12" w:space="0" w:color="000000"/>
              <w:right w:val="nil"/>
            </w:tcBorders>
            <w:vAlign w:val="center"/>
          </w:tcPr>
          <w:p w14:paraId="673D8D79" w14:textId="32F16C1F" w:rsidR="00B4775D" w:rsidRPr="00D91D3B" w:rsidRDefault="000505C5" w:rsidP="00B4775D">
            <w:pPr>
              <w:jc w:val="center"/>
              <w:rPr>
                <w:rFonts w:ascii="Chaparral Pro" w:eastAsia="Times New Roman" w:hAnsi="Chaparral Pro"/>
                <w:color w:val="000000"/>
                <w:sz w:val="20"/>
                <w:szCs w:val="20"/>
              </w:rPr>
            </w:pPr>
            <w:r>
              <w:rPr>
                <w:rFonts w:ascii="Chaparral Pro" w:eastAsia="Times New Roman" w:hAnsi="Chaparral Pro"/>
                <w:color w:val="000000"/>
                <w:sz w:val="20"/>
                <w:szCs w:val="20"/>
              </w:rPr>
              <w:t>52</w:t>
            </w:r>
          </w:p>
        </w:tc>
      </w:tr>
      <w:tr w:rsidR="00B4775D" w:rsidRPr="00CF20F7" w14:paraId="7FEAB987" w14:textId="77777777" w:rsidTr="001006D2">
        <w:trPr>
          <w:trHeight w:val="240"/>
        </w:trPr>
        <w:tc>
          <w:tcPr>
            <w:tcW w:w="11491" w:type="dxa"/>
            <w:gridSpan w:val="6"/>
            <w:tcBorders>
              <w:top w:val="single" w:sz="4" w:space="0" w:color="000000"/>
              <w:left w:val="nil"/>
              <w:bottom w:val="single" w:sz="4" w:space="0" w:color="000000"/>
              <w:right w:val="nil"/>
            </w:tcBorders>
          </w:tcPr>
          <w:p w14:paraId="115EE102" w14:textId="35948613" w:rsidR="00B4775D" w:rsidRPr="008F0FE8" w:rsidRDefault="00B4775D" w:rsidP="00B4775D">
            <w:pPr>
              <w:rPr>
                <w:rFonts w:ascii="Chaparral Pro" w:eastAsia="Times New Roman" w:hAnsi="Chaparral Pro"/>
                <w:sz w:val="16"/>
                <w:szCs w:val="16"/>
              </w:rPr>
            </w:pPr>
            <w:r>
              <w:rPr>
                <w:rFonts w:ascii="Chaparral Pro" w:eastAsia="Times New Roman" w:hAnsi="Chaparral Pro"/>
                <w:sz w:val="16"/>
                <w:szCs w:val="16"/>
                <w:vertAlign w:val="superscript"/>
              </w:rPr>
              <w:t>a</w:t>
            </w:r>
            <w:r w:rsidRPr="00CF20F7">
              <w:rPr>
                <w:rFonts w:ascii="Chaparral Pro" w:eastAsia="Times New Roman" w:hAnsi="Chaparral Pro"/>
                <w:sz w:val="16"/>
                <w:szCs w:val="16"/>
              </w:rPr>
              <w:t xml:space="preserve"> PVP = Plant Variety Protection. The PVP Act provides a certificate to the developer of a variety granting exclusive rights for reproducing and marketing the seed.</w:t>
            </w:r>
          </w:p>
        </w:tc>
      </w:tr>
      <w:tr w:rsidR="00B4775D" w:rsidRPr="00CF20F7" w14:paraId="1E82D298" w14:textId="77777777" w:rsidTr="001006D2">
        <w:trPr>
          <w:trHeight w:val="240"/>
        </w:trPr>
        <w:tc>
          <w:tcPr>
            <w:tcW w:w="11491" w:type="dxa"/>
            <w:gridSpan w:val="6"/>
            <w:tcBorders>
              <w:top w:val="single" w:sz="4" w:space="0" w:color="000000"/>
              <w:left w:val="nil"/>
              <w:bottom w:val="single" w:sz="4" w:space="0" w:color="000000"/>
              <w:right w:val="nil"/>
            </w:tcBorders>
          </w:tcPr>
          <w:p w14:paraId="2DCFF8A6" w14:textId="28FB8B8D" w:rsidR="00B4775D" w:rsidRPr="00CF20F7" w:rsidRDefault="00B4775D" w:rsidP="00B4775D">
            <w:pPr>
              <w:rPr>
                <w:rFonts w:ascii="Chaparral Pro" w:eastAsia="Times New Roman" w:hAnsi="Chaparral Pro"/>
                <w:sz w:val="16"/>
                <w:szCs w:val="16"/>
                <w:vertAlign w:val="superscript"/>
              </w:rPr>
            </w:pPr>
            <w:r>
              <w:rPr>
                <w:rFonts w:ascii="Chaparral Pro" w:eastAsia="Times New Roman" w:hAnsi="Chaparral Pro"/>
                <w:sz w:val="16"/>
                <w:szCs w:val="16"/>
                <w:vertAlign w:val="superscript"/>
              </w:rPr>
              <w:t>b</w:t>
            </w:r>
            <w:r w:rsidRPr="00CF20F7">
              <w:rPr>
                <w:rFonts w:ascii="Chaparral Pro" w:eastAsia="Times New Roman" w:hAnsi="Chaparral Pro"/>
                <w:sz w:val="16"/>
                <w:szCs w:val="16"/>
              </w:rPr>
              <w:t xml:space="preserve"> Hybrids from KWS are protected from propagation by license agreements entered into with KWS upon seed purchase.</w:t>
            </w:r>
          </w:p>
        </w:tc>
      </w:tr>
      <w:tr w:rsidR="00B4775D" w:rsidRPr="00CF20F7" w14:paraId="5FD9CB62" w14:textId="77777777" w:rsidTr="001006D2">
        <w:trPr>
          <w:trHeight w:val="240"/>
        </w:trPr>
        <w:tc>
          <w:tcPr>
            <w:tcW w:w="11491" w:type="dxa"/>
            <w:gridSpan w:val="6"/>
            <w:tcBorders>
              <w:top w:val="single" w:sz="4" w:space="0" w:color="000000"/>
              <w:left w:val="nil"/>
              <w:bottom w:val="single" w:sz="4" w:space="0" w:color="000000"/>
              <w:right w:val="nil"/>
            </w:tcBorders>
          </w:tcPr>
          <w:p w14:paraId="5628372E" w14:textId="1EFD7839" w:rsidR="00B4775D" w:rsidRPr="00AC057C" w:rsidRDefault="00B4775D" w:rsidP="00057233">
            <w:pPr>
              <w:rPr>
                <w:rFonts w:ascii="Chaparral Pro" w:eastAsia="Times New Roman" w:hAnsi="Chaparral Pro"/>
                <w:sz w:val="16"/>
                <w:szCs w:val="16"/>
              </w:rPr>
            </w:pPr>
            <w:r>
              <w:rPr>
                <w:rFonts w:ascii="Chaparral Pro" w:eastAsia="Times New Roman" w:hAnsi="Chaparral Pro"/>
                <w:sz w:val="16"/>
                <w:szCs w:val="16"/>
                <w:vertAlign w:val="superscript"/>
              </w:rPr>
              <w:t>c</w:t>
            </w:r>
            <w:r w:rsidRPr="00CF20F7">
              <w:rPr>
                <w:rFonts w:ascii="Chaparral Pro" w:eastAsia="Times New Roman" w:hAnsi="Chaparral Pro"/>
                <w:sz w:val="16"/>
                <w:szCs w:val="16"/>
              </w:rPr>
              <w:t xml:space="preserve"> Calculated from seed lot weights </w:t>
            </w:r>
            <w:r w:rsidR="00057233">
              <w:rPr>
                <w:rFonts w:ascii="Chaparral Pro" w:eastAsia="Times New Roman" w:hAnsi="Chaparral Pro"/>
                <w:sz w:val="16"/>
                <w:szCs w:val="16"/>
              </w:rPr>
              <w:t>(no. seeds/lb)</w:t>
            </w:r>
            <w:r w:rsidRPr="00CF20F7">
              <w:rPr>
                <w:rFonts w:ascii="Chaparral Pro" w:eastAsia="Times New Roman" w:hAnsi="Chaparral Pro"/>
                <w:sz w:val="16"/>
                <w:szCs w:val="16"/>
              </w:rPr>
              <w:t xml:space="preserve"> to achieve target population</w:t>
            </w:r>
            <w:r w:rsidR="00BA4869">
              <w:rPr>
                <w:rFonts w:ascii="Chaparral Pro" w:eastAsia="Times New Roman" w:hAnsi="Chaparral Pro"/>
                <w:sz w:val="16"/>
                <w:szCs w:val="16"/>
              </w:rPr>
              <w:t>s</w:t>
            </w:r>
            <w:r w:rsidRPr="00CF20F7">
              <w:rPr>
                <w:rFonts w:ascii="Chaparral Pro" w:eastAsia="Times New Roman" w:hAnsi="Chaparral Pro"/>
                <w:sz w:val="16"/>
                <w:szCs w:val="16"/>
              </w:rPr>
              <w:t xml:space="preserve"> of 2</w:t>
            </w:r>
            <w:r>
              <w:rPr>
                <w:rFonts w:ascii="Chaparral Pro" w:eastAsia="Times New Roman" w:hAnsi="Chaparral Pro"/>
                <w:sz w:val="16"/>
                <w:szCs w:val="16"/>
              </w:rPr>
              <w:t>5</w:t>
            </w:r>
            <w:r w:rsidRPr="00CF20F7">
              <w:rPr>
                <w:rFonts w:ascii="Chaparral Pro" w:eastAsia="Times New Roman" w:hAnsi="Chaparral Pro"/>
                <w:sz w:val="16"/>
                <w:szCs w:val="16"/>
              </w:rPr>
              <w:t xml:space="preserve"> seeds/</w:t>
            </w:r>
            <w:r w:rsidRPr="00AE0038">
              <w:rPr>
                <w:rFonts w:ascii="Chaparral Pro" w:eastAsia="Times New Roman" w:hAnsi="Chaparral Pro"/>
                <w:sz w:val="16"/>
                <w:szCs w:val="16"/>
              </w:rPr>
              <w:t>ft</w:t>
            </w:r>
            <w:r w:rsidRPr="00AE0038">
              <w:rPr>
                <w:rFonts w:ascii="Chaparral Pro" w:eastAsia="Times New Roman" w:hAnsi="Chaparral Pro"/>
                <w:sz w:val="16"/>
                <w:szCs w:val="16"/>
                <w:vertAlign w:val="superscript"/>
              </w:rPr>
              <w:t>2</w:t>
            </w:r>
            <w:r>
              <w:rPr>
                <w:rFonts w:ascii="Chaparral Pro" w:eastAsia="Times New Roman" w:hAnsi="Chaparral Pro"/>
                <w:sz w:val="16"/>
                <w:szCs w:val="16"/>
              </w:rPr>
              <w:t xml:space="preserve"> (open-pollinated) and 18.4 </w:t>
            </w:r>
            <w:r w:rsidRPr="00AE0038">
              <w:rPr>
                <w:rFonts w:ascii="Chaparral Pro" w:eastAsia="Times New Roman" w:hAnsi="Chaparral Pro"/>
                <w:sz w:val="16"/>
                <w:szCs w:val="16"/>
              </w:rPr>
              <w:t>seeds</w:t>
            </w:r>
            <w:r w:rsidRPr="00CF20F7">
              <w:rPr>
                <w:rFonts w:ascii="Chaparral Pro" w:eastAsia="Times New Roman" w:hAnsi="Chaparral Pro"/>
                <w:sz w:val="16"/>
                <w:szCs w:val="16"/>
              </w:rPr>
              <w:t>/ft</w:t>
            </w:r>
            <w:r w:rsidRPr="00CF20F7">
              <w:rPr>
                <w:rFonts w:ascii="Chaparral Pro" w:eastAsia="Times New Roman" w:hAnsi="Chaparral Pro"/>
                <w:sz w:val="16"/>
                <w:szCs w:val="16"/>
                <w:vertAlign w:val="superscript"/>
              </w:rPr>
              <w:t>2</w:t>
            </w:r>
            <w:r>
              <w:rPr>
                <w:rFonts w:ascii="Chaparral Pro" w:eastAsia="Times New Roman" w:hAnsi="Chaparral Pro"/>
                <w:sz w:val="16"/>
                <w:szCs w:val="16"/>
              </w:rPr>
              <w:t xml:space="preserve"> (hybrid).</w:t>
            </w:r>
          </w:p>
        </w:tc>
      </w:tr>
    </w:tbl>
    <w:p w14:paraId="6C724123" w14:textId="502BBDC0" w:rsidR="000718AD" w:rsidRDefault="000718AD" w:rsidP="00D23C4F"/>
    <w:p w14:paraId="22D6E941" w14:textId="18AE0CE8" w:rsidR="008C39E4" w:rsidRDefault="008C39E4" w:rsidP="008C39E4">
      <w:r>
        <w:t xml:space="preserve">Rye management information is provided with the results from each location. No herbicide, insecticide or fungicide were applied at any location. </w:t>
      </w:r>
      <w:r w:rsidRPr="00E9498E">
        <w:t xml:space="preserve">Statistical significance is determined at </w:t>
      </w:r>
      <w:r w:rsidR="00F31CCB">
        <w:t>the 90% confidence</w:t>
      </w:r>
      <w:r w:rsidRPr="00E9498E">
        <w:t xml:space="preserve"> level and means separations </w:t>
      </w:r>
      <w:r w:rsidR="006F3A30">
        <w:t>were determined</w:t>
      </w:r>
      <w:r>
        <w:t xml:space="preserve"> using Tukey’s least significant difference (LSD).</w:t>
      </w:r>
    </w:p>
    <w:p w14:paraId="6862F441" w14:textId="37416051" w:rsidR="00624AA5" w:rsidRDefault="00624AA5" w:rsidP="008C39E4"/>
    <w:p w14:paraId="6218E32F" w14:textId="71D1CB1B" w:rsidR="00624AA5" w:rsidRDefault="00624AA5" w:rsidP="008C39E4">
      <w:r>
        <w:t>Rye seed samples from each location were sent to the Iowa State Seed Testing Laboratory for germination testing roughly five weeks after harvest. Samples were pooled across replicates at each site and this precluded us from analyzing these germination data statistically. As such, please keep in mind: We present germination percentages in this report as a rough comparison among varieties and locations.</w:t>
      </w:r>
    </w:p>
    <w:p w14:paraId="29BF21B4" w14:textId="77777777" w:rsidR="009B4135" w:rsidRDefault="009B4135" w:rsidP="00D23C4F"/>
    <w:p w14:paraId="3D2D9619" w14:textId="77777777" w:rsidR="002B330B" w:rsidRDefault="002B330B">
      <w:pPr>
        <w:rPr>
          <w:b/>
        </w:rPr>
      </w:pPr>
      <w:r>
        <w:rPr>
          <w:b/>
        </w:rPr>
        <w:br w:type="page"/>
      </w:r>
    </w:p>
    <w:p w14:paraId="247CCDFC" w14:textId="36DC5174" w:rsidR="002E02DB" w:rsidRDefault="002E02DB" w:rsidP="002E02DB">
      <w:pPr>
        <w:outlineLvl w:val="0"/>
        <w:rPr>
          <w:b/>
        </w:rPr>
      </w:pPr>
      <w:r>
        <w:rPr>
          <w:b/>
        </w:rPr>
        <w:lastRenderedPageBreak/>
        <w:t>Results</w:t>
      </w:r>
      <w:r w:rsidR="00660028">
        <w:rPr>
          <w:b/>
        </w:rPr>
        <w:t xml:space="preserve"> and Discussion</w:t>
      </w:r>
    </w:p>
    <w:p w14:paraId="62F6FCFC" w14:textId="67F5E511" w:rsidR="0079065E" w:rsidRDefault="0079065E" w:rsidP="00651CBB">
      <w:pPr>
        <w:outlineLvl w:val="0"/>
      </w:pPr>
      <w:r>
        <w:t xml:space="preserve">Data were analyzed by location and </w:t>
      </w:r>
      <w:r w:rsidR="000D787F">
        <w:t>r</w:t>
      </w:r>
      <w:r>
        <w:t>eported yields are corrected for 1</w:t>
      </w:r>
      <w:r w:rsidR="00446825">
        <w:t>4</w:t>
      </w:r>
      <w:r>
        <w:t>% moisture. A “percentage of test average” calculation for 20</w:t>
      </w:r>
      <w:r w:rsidR="00446825">
        <w:t>2</w:t>
      </w:r>
      <w:r w:rsidR="00E43F55">
        <w:t>2</w:t>
      </w:r>
      <w:r>
        <w:t xml:space="preserve"> is included to aid in comparing entries at each location.</w:t>
      </w:r>
      <w:r w:rsidR="00E978FB">
        <w:t xml:space="preserve"> The</w:t>
      </w:r>
      <w:r w:rsidR="00741CBB">
        <w:t xml:space="preserve"> yield average is provided for varieties that were </w:t>
      </w:r>
      <w:r w:rsidR="00E978FB">
        <w:t>also trialed in 2019</w:t>
      </w:r>
      <w:r w:rsidR="00E43F55">
        <w:t>,</w:t>
      </w:r>
      <w:r w:rsidR="00E978FB">
        <w:t xml:space="preserve"> 2020</w:t>
      </w:r>
      <w:r w:rsidR="00E43F55">
        <w:t xml:space="preserve"> and 2021</w:t>
      </w:r>
      <w:r w:rsidR="00741CBB">
        <w:t>.</w:t>
      </w:r>
      <w:r>
        <w:t xml:space="preserve"> Rainfall and temperature data were accessed f</w:t>
      </w:r>
      <w:r w:rsidR="000D787F">
        <w:t>rom the nearest weather station</w:t>
      </w:r>
      <w:r w:rsidR="00FF54F3">
        <w:t>.</w:t>
      </w:r>
      <w:r>
        <w:fldChar w:fldCharType="begin" w:fldLock="1"/>
      </w:r>
      <w:r w:rsidR="00325254">
        <w:instrText>ADDIN CSL_CITATION {"citationItems":[{"id":"ITEM-1","itemData":{"URL":"http://mesonet.agron.iastate.edu/climodat/","accessed":{"date-parts":[["2022","9","20"]]},"author":[{"dropping-particle":"","family":"Iowa Environmental Mesonet","given":"","non-dropping-particle":"","parse-names":false,"suffix":""}],"id":"ITEM-1","issued":{"date-parts":[["2022"]]},"publisher":"Iowa State University","title":"Climodat Reports","type":"webpage"},"uris":["http://www.mendeley.com/documents/?uuid=19bb78e1-5528-3936-bc57-4c72c17ba241"]}],"mendeley":{"formattedCitation":"&lt;sup&gt;[5]&lt;/sup&gt;","plainTextFormattedCitation":"[5]","previouslyFormattedCitation":"&lt;sup&gt;[5]&lt;/sup&gt;"},"properties":{"noteIndex":0},"schema":"https://github.com/citation-style-language/schema/raw/master/csl-citation.json"}</w:instrText>
      </w:r>
      <w:r>
        <w:fldChar w:fldCharType="separate"/>
      </w:r>
      <w:r w:rsidR="009F27A6" w:rsidRPr="009F27A6">
        <w:rPr>
          <w:noProof/>
          <w:vertAlign w:val="superscript"/>
        </w:rPr>
        <w:t>[5]</w:t>
      </w:r>
      <w:r>
        <w:fldChar w:fldCharType="end"/>
      </w:r>
      <w:r w:rsidR="00741CBB">
        <w:t xml:space="preserve"> </w:t>
      </w:r>
    </w:p>
    <w:p w14:paraId="3854317B" w14:textId="77777777" w:rsidR="0079065E" w:rsidRPr="0079065E" w:rsidRDefault="0079065E" w:rsidP="00651CBB">
      <w:pPr>
        <w:outlineLvl w:val="0"/>
      </w:pPr>
    </w:p>
    <w:p w14:paraId="439F38C5" w14:textId="639B3798" w:rsidR="00624AA5" w:rsidRPr="00DE7A0E" w:rsidRDefault="00DE525C" w:rsidP="00090208">
      <w:pPr>
        <w:outlineLvl w:val="0"/>
        <w:rPr>
          <w:highlight w:val="yellow"/>
        </w:rPr>
      </w:pPr>
      <w:r>
        <w:t xml:space="preserve">Across all sites and varieties, the average yield was </w:t>
      </w:r>
      <w:r w:rsidR="00965799">
        <w:t>81.3 bu/ac in 2022;</w:t>
      </w:r>
      <w:r>
        <w:t xml:space="preserve"> higher than </w:t>
      </w:r>
      <w:r w:rsidR="00965799">
        <w:t>the yield averages of the previous three years</w:t>
      </w:r>
      <w:r>
        <w:t xml:space="preserve">. </w:t>
      </w:r>
      <w:r w:rsidR="00226F22">
        <w:t xml:space="preserve">The </w:t>
      </w:r>
      <w:r w:rsidR="00741CBB">
        <w:t>hybrid varieties developed by KWS</w:t>
      </w:r>
      <w:r w:rsidR="00226F22">
        <w:t xml:space="preserve"> (Bono, Receptor, Serafino, and Tayo)</w:t>
      </w:r>
      <w:r w:rsidR="00741CBB">
        <w:t>,</w:t>
      </w:r>
      <w:r w:rsidR="00A96120">
        <w:t xml:space="preserve"> </w:t>
      </w:r>
      <w:r w:rsidR="00090208">
        <w:t>w</w:t>
      </w:r>
      <w:r w:rsidR="00741CBB">
        <w:t>ere</w:t>
      </w:r>
      <w:r w:rsidR="00090208">
        <w:t xml:space="preserve"> the top yield performer</w:t>
      </w:r>
      <w:r w:rsidR="00741CBB">
        <w:t>s</w:t>
      </w:r>
      <w:r w:rsidR="00FC274A">
        <w:t xml:space="preserve"> at each location</w:t>
      </w:r>
      <w:r w:rsidR="00210CD4">
        <w:t>.</w:t>
      </w:r>
      <w:bookmarkStart w:id="0" w:name="_GoBack"/>
      <w:bookmarkEnd w:id="0"/>
      <w:r w:rsidR="000C0E09">
        <w:t xml:space="preserve"> This was the first year that Receptor and Tayo were trialed</w:t>
      </w:r>
      <w:r w:rsidR="00226F22">
        <w:t>. Over the four years of variety trials, hybrid varieties have out-yielded open-pollinated varieties by about 30 bu/ac.</w:t>
      </w:r>
      <w:r w:rsidR="00090208">
        <w:t xml:space="preserve"> </w:t>
      </w:r>
      <w:r w:rsidR="00090208" w:rsidRPr="000D787F">
        <w:t>The hybrids</w:t>
      </w:r>
      <w:r w:rsidR="000D787F" w:rsidRPr="000D787F">
        <w:t xml:space="preserve"> were also</w:t>
      </w:r>
      <w:r w:rsidR="00090208" w:rsidRPr="000D787F">
        <w:t xml:space="preserve"> shorter in stature than the open-pollinated varieties</w:t>
      </w:r>
      <w:r w:rsidR="00741CBB" w:rsidRPr="000D787F">
        <w:t xml:space="preserve"> (</w:t>
      </w:r>
      <w:r w:rsidR="00226F22">
        <w:t>on average</w:t>
      </w:r>
      <w:r w:rsidR="00741CBB" w:rsidRPr="000D787F">
        <w:t xml:space="preserve"> by </w:t>
      </w:r>
      <w:r w:rsidR="00226F22">
        <w:t>7</w:t>
      </w:r>
      <w:r w:rsidR="00741CBB" w:rsidRPr="000D787F">
        <w:t xml:space="preserve"> in.)</w:t>
      </w:r>
      <w:r w:rsidR="00090208" w:rsidRPr="000D787F">
        <w:t>.</w:t>
      </w:r>
      <w:r w:rsidR="00090208">
        <w:t xml:space="preserve"> </w:t>
      </w:r>
      <w:r w:rsidR="000D787F" w:rsidRPr="00236963">
        <w:t xml:space="preserve">Of the </w:t>
      </w:r>
      <w:r w:rsidR="00236963" w:rsidRPr="00236963">
        <w:t>seven</w:t>
      </w:r>
      <w:r w:rsidRPr="00236963">
        <w:t xml:space="preserve"> open-pollinated </w:t>
      </w:r>
      <w:r w:rsidR="00236963" w:rsidRPr="00236963">
        <w:t xml:space="preserve">cereal rye </w:t>
      </w:r>
      <w:r w:rsidRPr="00236963">
        <w:t>varieties trialed</w:t>
      </w:r>
      <w:r w:rsidR="000D787F" w:rsidRPr="00236963">
        <w:t>, Danko and Hazlet were the top yielding v</w:t>
      </w:r>
      <w:r w:rsidR="00236963">
        <w:t>arieties across all four sites; similar to what we also observed in 2021.</w:t>
      </w:r>
      <w:r w:rsidR="00236963">
        <w:fldChar w:fldCharType="begin" w:fldLock="1"/>
      </w:r>
      <w:r w:rsidR="009F27A6">
        <w:instrText>ADDIN CSL_CITATION {"citationItems":[{"id":"ITEM-1","itemData":{"author":[{"dropping-particle":"","family":"Gailans","given":"Stefan","non-dropping-particle":"","parse-names":false,"suffix":""},{"dropping-particle":"","family":"English","given":"Lydia","non-dropping-particle":"","parse-names":false,"suffix":""}],"id":"ITEM-1","issued":{"date-parts":[["2021"]]},"number-of-pages":"1-5","publisher":"Practical Farmers of Iowa Cooperators' Program","title":"Cereal Rye Variety Trial 2021","type":"report"},"uris":["http://www.mendeley.com/documents/?uuid=ed28af88-2d58-493e-9cdb-1fc6cd6046a0"]}],"mendeley":{"formattedCitation":"&lt;sup&gt;[3]&lt;/sup&gt;","plainTextFormattedCitation":"[3]","previouslyFormattedCitation":"&lt;sup&gt;[3]&lt;/sup&gt;"},"properties":{"noteIndex":0},"schema":"https://github.com/citation-style-language/schema/raw/master/csl-citation.json"}</w:instrText>
      </w:r>
      <w:r w:rsidR="00236963">
        <w:fldChar w:fldCharType="separate"/>
      </w:r>
      <w:r w:rsidR="00236963" w:rsidRPr="00236963">
        <w:rPr>
          <w:noProof/>
          <w:vertAlign w:val="superscript"/>
        </w:rPr>
        <w:t>[3]</w:t>
      </w:r>
      <w:r w:rsidR="00236963">
        <w:fldChar w:fldCharType="end"/>
      </w:r>
    </w:p>
    <w:p w14:paraId="2DBF9BEF" w14:textId="0D7BA8F1" w:rsidR="00624AA5" w:rsidRPr="00DE7A0E" w:rsidRDefault="00624AA5" w:rsidP="00090208">
      <w:pPr>
        <w:outlineLvl w:val="0"/>
        <w:rPr>
          <w:highlight w:val="yellow"/>
        </w:rPr>
      </w:pPr>
    </w:p>
    <w:p w14:paraId="435B0B46" w14:textId="726CF91F" w:rsidR="00581C72" w:rsidRDefault="00E206AC" w:rsidP="00090208">
      <w:pPr>
        <w:outlineLvl w:val="0"/>
      </w:pPr>
      <w:r w:rsidRPr="00CE1AED">
        <w:t>Seed g</w:t>
      </w:r>
      <w:r w:rsidR="00CE1AED">
        <w:t xml:space="preserve">ermination </w:t>
      </w:r>
      <w:r w:rsidR="00E9532E">
        <w:t xml:space="preserve">of open-pollinated varieties </w:t>
      </w:r>
      <w:r w:rsidR="00CE1AED">
        <w:t>ranged from 89% (Tulus triticale)</w:t>
      </w:r>
      <w:r w:rsidR="00FF54F3" w:rsidRPr="00CE1AED">
        <w:t xml:space="preserve"> to 9</w:t>
      </w:r>
      <w:r w:rsidR="00CE1AED">
        <w:t>6</w:t>
      </w:r>
      <w:r w:rsidRPr="00CE1AED">
        <w:t>%</w:t>
      </w:r>
      <w:r w:rsidR="00CE1AED">
        <w:t xml:space="preserve"> (Elbon) across the four sites</w:t>
      </w:r>
      <w:r w:rsidRPr="00CE1AED">
        <w:t xml:space="preserve"> (</w:t>
      </w:r>
      <w:r w:rsidRPr="00CE1AED">
        <w:rPr>
          <w:b/>
        </w:rPr>
        <w:t xml:space="preserve">Table </w:t>
      </w:r>
      <w:r w:rsidR="00CE1AED">
        <w:rPr>
          <w:b/>
        </w:rPr>
        <w:t>2</w:t>
      </w:r>
      <w:r w:rsidRPr="00CE1AED">
        <w:t>)</w:t>
      </w:r>
      <w:r w:rsidR="00624AA5" w:rsidRPr="00CE1AED">
        <w:t>.</w:t>
      </w:r>
    </w:p>
    <w:p w14:paraId="351CA903" w14:textId="77777777" w:rsidR="00581C72" w:rsidRDefault="00581C72" w:rsidP="00090208">
      <w:pPr>
        <w:outlineLvl w:val="0"/>
      </w:pPr>
    </w:p>
    <w:p w14:paraId="5870CD37" w14:textId="77777777" w:rsidR="00581C72" w:rsidRDefault="00581C72" w:rsidP="00090208">
      <w:pPr>
        <w:outlineLvl w:val="0"/>
      </w:pPr>
    </w:p>
    <w:tbl>
      <w:tblPr>
        <w:tblW w:w="3960" w:type="dxa"/>
        <w:tblLook w:val="04A0" w:firstRow="1" w:lastRow="0" w:firstColumn="1" w:lastColumn="0" w:noHBand="0" w:noVBand="1"/>
      </w:tblPr>
      <w:tblGrid>
        <w:gridCol w:w="1710"/>
        <w:gridCol w:w="2250"/>
      </w:tblGrid>
      <w:tr w:rsidR="00581C72" w:rsidRPr="00604E87" w14:paraId="439B6B50" w14:textId="77777777" w:rsidTr="001006D2">
        <w:trPr>
          <w:trHeight w:val="864"/>
        </w:trPr>
        <w:tc>
          <w:tcPr>
            <w:tcW w:w="3960" w:type="dxa"/>
            <w:gridSpan w:val="2"/>
            <w:tcBorders>
              <w:top w:val="single" w:sz="4" w:space="0" w:color="auto"/>
              <w:left w:val="nil"/>
              <w:bottom w:val="single" w:sz="12" w:space="0" w:color="000000"/>
              <w:right w:val="nil"/>
            </w:tcBorders>
            <w:shd w:val="clear" w:color="auto" w:fill="auto"/>
            <w:noWrap/>
            <w:vAlign w:val="center"/>
            <w:hideMark/>
          </w:tcPr>
          <w:p w14:paraId="513D9C20" w14:textId="7946B3EE" w:rsidR="00581C72" w:rsidRPr="00604E87" w:rsidRDefault="00581C72" w:rsidP="00527318">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 xml:space="preserve">TABLE </w:t>
            </w:r>
            <w:r w:rsidR="00527318">
              <w:rPr>
                <w:rFonts w:ascii="Chaparral Pro" w:eastAsia="Times New Roman" w:hAnsi="Chaparral Pro" w:cs="Times New Roman"/>
                <w:color w:val="000000"/>
              </w:rPr>
              <w:t>2</w:t>
            </w:r>
            <w:r w:rsidRPr="00604E87">
              <w:rPr>
                <w:rFonts w:ascii="Chaparral Pro" w:eastAsia="Times New Roman" w:hAnsi="Chaparral Pro" w:cs="Times New Roman"/>
                <w:color w:val="000000"/>
              </w:rPr>
              <w:t xml:space="preserve">. Seed germination (%) for open-pollinated cereal rye </w:t>
            </w:r>
            <w:r>
              <w:rPr>
                <w:rFonts w:ascii="Chaparral Pro" w:eastAsia="Times New Roman" w:hAnsi="Chaparral Pro" w:cs="Times New Roman"/>
                <w:color w:val="000000"/>
              </w:rPr>
              <w:t xml:space="preserve">and triticale </w:t>
            </w:r>
            <w:r w:rsidRPr="00604E87">
              <w:rPr>
                <w:rFonts w:ascii="Chaparral Pro" w:eastAsia="Times New Roman" w:hAnsi="Chaparral Pro" w:cs="Times New Roman"/>
                <w:color w:val="000000"/>
              </w:rPr>
              <w:t>varieties averaged across all locations.</w:t>
            </w:r>
          </w:p>
        </w:tc>
      </w:tr>
      <w:tr w:rsidR="00581C72" w:rsidRPr="00604E87" w14:paraId="510AF027" w14:textId="77777777" w:rsidTr="001006D2">
        <w:trPr>
          <w:trHeight w:val="960"/>
        </w:trPr>
        <w:tc>
          <w:tcPr>
            <w:tcW w:w="1710" w:type="dxa"/>
            <w:tcBorders>
              <w:top w:val="single" w:sz="12" w:space="0" w:color="000000"/>
              <w:left w:val="nil"/>
              <w:bottom w:val="single" w:sz="12" w:space="0" w:color="000000"/>
              <w:right w:val="nil"/>
            </w:tcBorders>
            <w:shd w:val="clear" w:color="auto" w:fill="auto"/>
            <w:noWrap/>
            <w:vAlign w:val="bottom"/>
            <w:hideMark/>
          </w:tcPr>
          <w:p w14:paraId="3C70C749" w14:textId="77777777" w:rsidR="00581C72" w:rsidRPr="00604E87" w:rsidRDefault="00581C72" w:rsidP="001006D2">
            <w:pPr>
              <w:rPr>
                <w:rFonts w:ascii="Chaparral Pro" w:eastAsia="Times New Roman" w:hAnsi="Chaparral Pro" w:cs="Times New Roman"/>
                <w:b/>
                <w:bCs/>
                <w:color w:val="000000"/>
              </w:rPr>
            </w:pPr>
            <w:r w:rsidRPr="00604E87">
              <w:rPr>
                <w:rFonts w:ascii="Chaparral Pro" w:eastAsia="Times New Roman" w:hAnsi="Chaparral Pro" w:cs="Times New Roman"/>
                <w:b/>
                <w:bCs/>
                <w:color w:val="000000"/>
              </w:rPr>
              <w:t>VARIETY</w:t>
            </w:r>
          </w:p>
        </w:tc>
        <w:tc>
          <w:tcPr>
            <w:tcW w:w="2250" w:type="dxa"/>
            <w:tcBorders>
              <w:top w:val="single" w:sz="12" w:space="0" w:color="000000"/>
              <w:left w:val="nil"/>
              <w:bottom w:val="single" w:sz="12" w:space="0" w:color="000000"/>
              <w:right w:val="nil"/>
            </w:tcBorders>
            <w:shd w:val="clear" w:color="auto" w:fill="auto"/>
            <w:vAlign w:val="bottom"/>
            <w:hideMark/>
          </w:tcPr>
          <w:p w14:paraId="4D9A1296" w14:textId="77777777" w:rsidR="00581C72" w:rsidRDefault="00581C72" w:rsidP="001006D2">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SEED GERMINATION</w:t>
            </w:r>
          </w:p>
          <w:p w14:paraId="2AC7E0E1" w14:textId="77777777" w:rsidR="00581C72" w:rsidRPr="00604E87" w:rsidRDefault="00581C72" w:rsidP="001006D2">
            <w:pPr>
              <w:jc w:val="center"/>
              <w:rPr>
                <w:rFonts w:ascii="Chaparral Pro" w:eastAsia="Times New Roman" w:hAnsi="Chaparral Pro" w:cs="Times New Roman"/>
                <w:b/>
                <w:bCs/>
                <w:color w:val="000000"/>
              </w:rPr>
            </w:pPr>
            <w:r w:rsidRPr="00604E87">
              <w:rPr>
                <w:rFonts w:ascii="Chaparral Pro" w:eastAsia="Times New Roman" w:hAnsi="Chaparral Pro" w:cs="Times New Roman"/>
                <w:b/>
                <w:bCs/>
                <w:color w:val="000000"/>
              </w:rPr>
              <w:t>(%)</w:t>
            </w:r>
          </w:p>
        </w:tc>
      </w:tr>
      <w:tr w:rsidR="00581C72" w:rsidRPr="00604E87" w14:paraId="46719FA3" w14:textId="77777777" w:rsidTr="001006D2">
        <w:trPr>
          <w:trHeight w:val="315"/>
        </w:trPr>
        <w:tc>
          <w:tcPr>
            <w:tcW w:w="1710" w:type="dxa"/>
            <w:tcBorders>
              <w:top w:val="single" w:sz="12" w:space="0" w:color="000000"/>
              <w:left w:val="nil"/>
              <w:bottom w:val="nil"/>
              <w:right w:val="single" w:sz="4" w:space="0" w:color="auto"/>
            </w:tcBorders>
            <w:shd w:val="clear" w:color="auto" w:fill="auto"/>
            <w:noWrap/>
            <w:vAlign w:val="bottom"/>
            <w:hideMark/>
          </w:tcPr>
          <w:p w14:paraId="2BABEEE5"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Aroostook</w:t>
            </w:r>
          </w:p>
        </w:tc>
        <w:tc>
          <w:tcPr>
            <w:tcW w:w="2250" w:type="dxa"/>
            <w:tcBorders>
              <w:top w:val="single" w:sz="12" w:space="0" w:color="000000"/>
              <w:left w:val="nil"/>
              <w:bottom w:val="nil"/>
              <w:right w:val="nil"/>
            </w:tcBorders>
            <w:shd w:val="clear" w:color="auto" w:fill="auto"/>
            <w:noWrap/>
            <w:vAlign w:val="bottom"/>
            <w:hideMark/>
          </w:tcPr>
          <w:p w14:paraId="7DF8A227"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94</w:t>
            </w:r>
          </w:p>
        </w:tc>
      </w:tr>
      <w:tr w:rsidR="00581C72" w:rsidRPr="00604E87" w14:paraId="37CD06A8" w14:textId="77777777" w:rsidTr="001006D2">
        <w:trPr>
          <w:trHeight w:val="315"/>
        </w:trPr>
        <w:tc>
          <w:tcPr>
            <w:tcW w:w="1710" w:type="dxa"/>
            <w:tcBorders>
              <w:top w:val="single" w:sz="4" w:space="0" w:color="auto"/>
              <w:left w:val="nil"/>
              <w:bottom w:val="nil"/>
              <w:right w:val="single" w:sz="4" w:space="0" w:color="auto"/>
            </w:tcBorders>
            <w:shd w:val="clear" w:color="auto" w:fill="auto"/>
            <w:noWrap/>
            <w:vAlign w:val="bottom"/>
            <w:hideMark/>
          </w:tcPr>
          <w:p w14:paraId="10061898"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Danko</w:t>
            </w:r>
          </w:p>
        </w:tc>
        <w:tc>
          <w:tcPr>
            <w:tcW w:w="2250" w:type="dxa"/>
            <w:tcBorders>
              <w:top w:val="single" w:sz="4" w:space="0" w:color="auto"/>
              <w:left w:val="nil"/>
              <w:bottom w:val="nil"/>
              <w:right w:val="nil"/>
            </w:tcBorders>
            <w:shd w:val="clear" w:color="auto" w:fill="auto"/>
            <w:noWrap/>
            <w:vAlign w:val="bottom"/>
            <w:hideMark/>
          </w:tcPr>
          <w:p w14:paraId="54EA33AB"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94</w:t>
            </w:r>
          </w:p>
        </w:tc>
      </w:tr>
      <w:tr w:rsidR="00581C72" w:rsidRPr="00604E87" w14:paraId="63583FD0" w14:textId="77777777" w:rsidTr="001006D2">
        <w:trPr>
          <w:trHeight w:val="315"/>
        </w:trPr>
        <w:tc>
          <w:tcPr>
            <w:tcW w:w="1710" w:type="dxa"/>
            <w:tcBorders>
              <w:top w:val="single" w:sz="4" w:space="0" w:color="auto"/>
              <w:left w:val="nil"/>
              <w:bottom w:val="nil"/>
              <w:right w:val="single" w:sz="4" w:space="0" w:color="auto"/>
            </w:tcBorders>
            <w:shd w:val="clear" w:color="auto" w:fill="auto"/>
            <w:noWrap/>
            <w:vAlign w:val="bottom"/>
            <w:hideMark/>
          </w:tcPr>
          <w:p w14:paraId="4F852536"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Elbon</w:t>
            </w:r>
          </w:p>
        </w:tc>
        <w:tc>
          <w:tcPr>
            <w:tcW w:w="2250" w:type="dxa"/>
            <w:tcBorders>
              <w:top w:val="single" w:sz="4" w:space="0" w:color="auto"/>
              <w:left w:val="nil"/>
              <w:bottom w:val="nil"/>
              <w:right w:val="nil"/>
            </w:tcBorders>
            <w:shd w:val="clear" w:color="auto" w:fill="auto"/>
            <w:noWrap/>
            <w:vAlign w:val="bottom"/>
            <w:hideMark/>
          </w:tcPr>
          <w:p w14:paraId="41F15BB6"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96</w:t>
            </w:r>
          </w:p>
        </w:tc>
      </w:tr>
      <w:tr w:rsidR="00581C72" w:rsidRPr="00604E87" w14:paraId="41970C02" w14:textId="77777777" w:rsidTr="001006D2">
        <w:trPr>
          <w:trHeight w:val="315"/>
        </w:trPr>
        <w:tc>
          <w:tcPr>
            <w:tcW w:w="1710" w:type="dxa"/>
            <w:tcBorders>
              <w:top w:val="single" w:sz="4" w:space="0" w:color="auto"/>
              <w:left w:val="nil"/>
              <w:bottom w:val="nil"/>
              <w:right w:val="single" w:sz="4" w:space="0" w:color="auto"/>
            </w:tcBorders>
            <w:shd w:val="clear" w:color="auto" w:fill="auto"/>
            <w:noWrap/>
            <w:vAlign w:val="bottom"/>
            <w:hideMark/>
          </w:tcPr>
          <w:p w14:paraId="4B950194"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Hazlet</w:t>
            </w:r>
          </w:p>
        </w:tc>
        <w:tc>
          <w:tcPr>
            <w:tcW w:w="2250" w:type="dxa"/>
            <w:tcBorders>
              <w:top w:val="single" w:sz="4" w:space="0" w:color="auto"/>
              <w:left w:val="nil"/>
              <w:bottom w:val="nil"/>
              <w:right w:val="nil"/>
            </w:tcBorders>
            <w:shd w:val="clear" w:color="auto" w:fill="auto"/>
            <w:noWrap/>
            <w:vAlign w:val="bottom"/>
            <w:hideMark/>
          </w:tcPr>
          <w:p w14:paraId="2E6A5DA3"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95</w:t>
            </w:r>
          </w:p>
        </w:tc>
      </w:tr>
      <w:tr w:rsidR="00581C72" w:rsidRPr="00604E87" w14:paraId="541C90EC" w14:textId="77777777" w:rsidTr="001006D2">
        <w:trPr>
          <w:trHeight w:val="315"/>
        </w:trPr>
        <w:tc>
          <w:tcPr>
            <w:tcW w:w="1710" w:type="dxa"/>
            <w:tcBorders>
              <w:top w:val="single" w:sz="4" w:space="0" w:color="auto"/>
              <w:left w:val="nil"/>
              <w:bottom w:val="nil"/>
              <w:right w:val="single" w:sz="4" w:space="0" w:color="auto"/>
            </w:tcBorders>
            <w:shd w:val="clear" w:color="auto" w:fill="auto"/>
            <w:noWrap/>
            <w:vAlign w:val="bottom"/>
            <w:hideMark/>
          </w:tcPr>
          <w:p w14:paraId="5AB481BD"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ND Dylan</w:t>
            </w:r>
          </w:p>
        </w:tc>
        <w:tc>
          <w:tcPr>
            <w:tcW w:w="2250" w:type="dxa"/>
            <w:tcBorders>
              <w:top w:val="single" w:sz="4" w:space="0" w:color="auto"/>
              <w:left w:val="nil"/>
              <w:bottom w:val="nil"/>
              <w:right w:val="nil"/>
            </w:tcBorders>
            <w:shd w:val="clear" w:color="auto" w:fill="auto"/>
            <w:noWrap/>
            <w:vAlign w:val="bottom"/>
            <w:hideMark/>
          </w:tcPr>
          <w:p w14:paraId="59E227C5"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94</w:t>
            </w:r>
          </w:p>
        </w:tc>
      </w:tr>
      <w:tr w:rsidR="00581C72" w:rsidRPr="00604E87" w14:paraId="59847145" w14:textId="77777777" w:rsidTr="001006D2">
        <w:trPr>
          <w:trHeight w:val="315"/>
        </w:trPr>
        <w:tc>
          <w:tcPr>
            <w:tcW w:w="1710" w:type="dxa"/>
            <w:tcBorders>
              <w:top w:val="single" w:sz="4" w:space="0" w:color="auto"/>
              <w:left w:val="nil"/>
              <w:bottom w:val="nil"/>
              <w:right w:val="single" w:sz="4" w:space="0" w:color="auto"/>
            </w:tcBorders>
            <w:shd w:val="clear" w:color="auto" w:fill="auto"/>
            <w:noWrap/>
            <w:vAlign w:val="bottom"/>
            <w:hideMark/>
          </w:tcPr>
          <w:p w14:paraId="66F09E33"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ND Gardner</w:t>
            </w:r>
          </w:p>
        </w:tc>
        <w:tc>
          <w:tcPr>
            <w:tcW w:w="2250" w:type="dxa"/>
            <w:tcBorders>
              <w:top w:val="single" w:sz="4" w:space="0" w:color="auto"/>
              <w:left w:val="nil"/>
              <w:bottom w:val="nil"/>
              <w:right w:val="nil"/>
            </w:tcBorders>
            <w:shd w:val="clear" w:color="auto" w:fill="auto"/>
            <w:noWrap/>
            <w:vAlign w:val="bottom"/>
            <w:hideMark/>
          </w:tcPr>
          <w:p w14:paraId="37F1FD05"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94</w:t>
            </w:r>
          </w:p>
        </w:tc>
      </w:tr>
      <w:tr w:rsidR="00581C72" w:rsidRPr="00604E87" w14:paraId="2F2659D7" w14:textId="77777777" w:rsidTr="001006D2">
        <w:trPr>
          <w:trHeight w:val="315"/>
        </w:trPr>
        <w:tc>
          <w:tcPr>
            <w:tcW w:w="1710" w:type="dxa"/>
            <w:tcBorders>
              <w:top w:val="single" w:sz="4" w:space="0" w:color="auto"/>
              <w:left w:val="nil"/>
              <w:bottom w:val="nil"/>
              <w:right w:val="single" w:sz="4" w:space="0" w:color="auto"/>
            </w:tcBorders>
            <w:shd w:val="clear" w:color="auto" w:fill="auto"/>
            <w:noWrap/>
            <w:vAlign w:val="bottom"/>
            <w:hideMark/>
          </w:tcPr>
          <w:p w14:paraId="48FA56B5"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Spooner</w:t>
            </w:r>
          </w:p>
        </w:tc>
        <w:tc>
          <w:tcPr>
            <w:tcW w:w="2250" w:type="dxa"/>
            <w:tcBorders>
              <w:top w:val="single" w:sz="4" w:space="0" w:color="auto"/>
              <w:left w:val="nil"/>
              <w:bottom w:val="nil"/>
              <w:right w:val="nil"/>
            </w:tcBorders>
            <w:shd w:val="clear" w:color="auto" w:fill="auto"/>
            <w:noWrap/>
            <w:vAlign w:val="bottom"/>
            <w:hideMark/>
          </w:tcPr>
          <w:p w14:paraId="46DD3425"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94</w:t>
            </w:r>
          </w:p>
        </w:tc>
      </w:tr>
      <w:tr w:rsidR="00581C72" w:rsidRPr="00604E87" w14:paraId="4A6626F8" w14:textId="77777777" w:rsidTr="001006D2">
        <w:trPr>
          <w:trHeight w:val="330"/>
        </w:trPr>
        <w:tc>
          <w:tcPr>
            <w:tcW w:w="1710" w:type="dxa"/>
            <w:tcBorders>
              <w:top w:val="single" w:sz="4" w:space="0" w:color="auto"/>
              <w:left w:val="nil"/>
              <w:bottom w:val="double" w:sz="6" w:space="0" w:color="auto"/>
              <w:right w:val="single" w:sz="4" w:space="0" w:color="auto"/>
            </w:tcBorders>
            <w:shd w:val="clear" w:color="auto" w:fill="auto"/>
            <w:noWrap/>
            <w:vAlign w:val="bottom"/>
            <w:hideMark/>
          </w:tcPr>
          <w:p w14:paraId="6D51643F"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Tulus</w:t>
            </w:r>
          </w:p>
        </w:tc>
        <w:tc>
          <w:tcPr>
            <w:tcW w:w="2250" w:type="dxa"/>
            <w:tcBorders>
              <w:top w:val="single" w:sz="4" w:space="0" w:color="auto"/>
              <w:left w:val="nil"/>
              <w:bottom w:val="double" w:sz="6" w:space="0" w:color="auto"/>
              <w:right w:val="nil"/>
            </w:tcBorders>
            <w:shd w:val="clear" w:color="auto" w:fill="auto"/>
            <w:noWrap/>
            <w:vAlign w:val="bottom"/>
            <w:hideMark/>
          </w:tcPr>
          <w:p w14:paraId="667FA83D"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89</w:t>
            </w:r>
          </w:p>
        </w:tc>
      </w:tr>
      <w:tr w:rsidR="00581C72" w:rsidRPr="00604E87" w14:paraId="1C0532D2" w14:textId="77777777" w:rsidTr="001006D2">
        <w:trPr>
          <w:trHeight w:val="345"/>
        </w:trPr>
        <w:tc>
          <w:tcPr>
            <w:tcW w:w="1710" w:type="dxa"/>
            <w:tcBorders>
              <w:top w:val="nil"/>
              <w:left w:val="nil"/>
              <w:bottom w:val="single" w:sz="12" w:space="0" w:color="000000"/>
              <w:right w:val="single" w:sz="4" w:space="0" w:color="auto"/>
            </w:tcBorders>
            <w:shd w:val="clear" w:color="auto" w:fill="auto"/>
            <w:noWrap/>
            <w:vAlign w:val="bottom"/>
            <w:hideMark/>
          </w:tcPr>
          <w:p w14:paraId="4BF1C6C5" w14:textId="77777777" w:rsidR="00581C72" w:rsidRPr="00604E87" w:rsidRDefault="00581C72" w:rsidP="001006D2">
            <w:pPr>
              <w:rPr>
                <w:rFonts w:ascii="Chaparral Pro" w:eastAsia="Times New Roman" w:hAnsi="Chaparral Pro" w:cs="Times New Roman"/>
                <w:color w:val="000000"/>
              </w:rPr>
            </w:pPr>
            <w:r w:rsidRPr="00604E87">
              <w:rPr>
                <w:rFonts w:ascii="Chaparral Pro" w:eastAsia="Times New Roman" w:hAnsi="Chaparral Pro" w:cs="Times New Roman"/>
                <w:color w:val="000000"/>
              </w:rPr>
              <w:t>MEAN</w:t>
            </w:r>
          </w:p>
        </w:tc>
        <w:tc>
          <w:tcPr>
            <w:tcW w:w="2250" w:type="dxa"/>
            <w:tcBorders>
              <w:top w:val="nil"/>
              <w:left w:val="nil"/>
              <w:bottom w:val="single" w:sz="12" w:space="0" w:color="000000"/>
              <w:right w:val="nil"/>
            </w:tcBorders>
            <w:shd w:val="clear" w:color="auto" w:fill="auto"/>
            <w:noWrap/>
            <w:vAlign w:val="bottom"/>
            <w:hideMark/>
          </w:tcPr>
          <w:p w14:paraId="156342C5" w14:textId="77777777" w:rsidR="00581C72" w:rsidRPr="00604E87" w:rsidRDefault="00581C72" w:rsidP="001006D2">
            <w:pPr>
              <w:jc w:val="center"/>
              <w:rPr>
                <w:rFonts w:ascii="Chaparral Pro" w:eastAsia="Times New Roman" w:hAnsi="Chaparral Pro" w:cs="Times New Roman"/>
                <w:color w:val="000000"/>
              </w:rPr>
            </w:pPr>
            <w:r w:rsidRPr="00604E87">
              <w:rPr>
                <w:rFonts w:ascii="Chaparral Pro" w:eastAsia="Times New Roman" w:hAnsi="Chaparral Pro" w:cs="Times New Roman"/>
                <w:color w:val="000000"/>
              </w:rPr>
              <w:t>94</w:t>
            </w:r>
          </w:p>
        </w:tc>
      </w:tr>
    </w:tbl>
    <w:p w14:paraId="3DED3CAD" w14:textId="77777777" w:rsidR="00581C72" w:rsidRDefault="00581C72" w:rsidP="00090208">
      <w:pPr>
        <w:outlineLvl w:val="0"/>
      </w:pPr>
    </w:p>
    <w:p w14:paraId="10FAFEAC" w14:textId="7A7D8F3E" w:rsidR="00F8459C" w:rsidRDefault="00F8459C" w:rsidP="00090208">
      <w:pPr>
        <w:outlineLvl w:val="0"/>
        <w:rPr>
          <w:b/>
        </w:rPr>
      </w:pPr>
      <w:r>
        <w:rPr>
          <w:b/>
        </w:rPr>
        <w:br w:type="page"/>
      </w:r>
    </w:p>
    <w:p w14:paraId="66ACFD67" w14:textId="77777777" w:rsidR="00581C72" w:rsidRPr="00090208" w:rsidRDefault="00581C72" w:rsidP="00090208">
      <w:pPr>
        <w:outlineLvl w:val="0"/>
      </w:pPr>
    </w:p>
    <w:p w14:paraId="0808CECD" w14:textId="2B7DEAD6" w:rsidR="000F6960" w:rsidRPr="009F71DB" w:rsidRDefault="009F71DB" w:rsidP="00651CBB">
      <w:pPr>
        <w:outlineLvl w:val="0"/>
        <w:rPr>
          <w:b/>
        </w:rPr>
      </w:pPr>
      <w:r w:rsidRPr="009F71DB">
        <w:rPr>
          <w:b/>
        </w:rPr>
        <w:t>ISU Northern Research Farm, Kanawha</w:t>
      </w:r>
    </w:p>
    <w:p w14:paraId="54F2386E" w14:textId="77777777" w:rsidR="00F03D7A" w:rsidRPr="009A563C" w:rsidRDefault="00F03D7A" w:rsidP="00F03D7A">
      <w:pPr>
        <w:outlineLvl w:val="0"/>
        <w:rPr>
          <w:sz w:val="20"/>
          <w:szCs w:val="20"/>
        </w:rPr>
      </w:pPr>
      <w:r w:rsidRPr="009A563C">
        <w:rPr>
          <w:sz w:val="20"/>
          <w:szCs w:val="20"/>
        </w:rPr>
        <w:t>Previous crop:</w:t>
      </w:r>
      <w:r w:rsidRPr="009A563C">
        <w:rPr>
          <w:sz w:val="20"/>
          <w:szCs w:val="20"/>
        </w:rPr>
        <w:tab/>
      </w:r>
      <w:r w:rsidRPr="009A563C">
        <w:rPr>
          <w:sz w:val="20"/>
          <w:szCs w:val="20"/>
        </w:rPr>
        <w:tab/>
      </w:r>
      <w:r w:rsidRPr="009A563C">
        <w:rPr>
          <w:sz w:val="20"/>
          <w:szCs w:val="20"/>
        </w:rPr>
        <w:tab/>
        <w:t>Soybeans</w:t>
      </w:r>
    </w:p>
    <w:p w14:paraId="6B6BC95F" w14:textId="77777777" w:rsidR="00156197" w:rsidRPr="009A563C" w:rsidRDefault="00156197" w:rsidP="00156197">
      <w:pPr>
        <w:outlineLvl w:val="0"/>
        <w:rPr>
          <w:sz w:val="20"/>
          <w:szCs w:val="20"/>
        </w:rPr>
      </w:pPr>
      <w:r w:rsidRPr="009A563C">
        <w:rPr>
          <w:sz w:val="20"/>
          <w:szCs w:val="20"/>
        </w:rPr>
        <w:t>Replications:</w:t>
      </w:r>
      <w:r w:rsidRPr="009A563C">
        <w:rPr>
          <w:sz w:val="20"/>
          <w:szCs w:val="20"/>
        </w:rPr>
        <w:tab/>
      </w:r>
      <w:r w:rsidRPr="009A563C">
        <w:rPr>
          <w:sz w:val="20"/>
          <w:szCs w:val="20"/>
        </w:rPr>
        <w:tab/>
      </w:r>
      <w:r w:rsidRPr="009A563C">
        <w:rPr>
          <w:sz w:val="20"/>
          <w:szCs w:val="20"/>
        </w:rPr>
        <w:tab/>
        <w:t>3</w:t>
      </w:r>
    </w:p>
    <w:p w14:paraId="2119338E" w14:textId="4245D774" w:rsidR="00156197" w:rsidRPr="009A563C" w:rsidRDefault="00054A75" w:rsidP="00F03D7A">
      <w:pPr>
        <w:outlineLvl w:val="0"/>
        <w:rPr>
          <w:sz w:val="20"/>
          <w:szCs w:val="20"/>
        </w:rPr>
      </w:pPr>
      <w:r>
        <w:rPr>
          <w:sz w:val="20"/>
          <w:szCs w:val="20"/>
        </w:rPr>
        <w:t>Harvested p</w:t>
      </w:r>
      <w:r w:rsidR="00156197" w:rsidRPr="009A563C">
        <w:rPr>
          <w:sz w:val="20"/>
          <w:szCs w:val="20"/>
        </w:rPr>
        <w:t>lot size:</w:t>
      </w:r>
      <w:r w:rsidR="00156197" w:rsidRPr="009A563C">
        <w:rPr>
          <w:sz w:val="20"/>
          <w:szCs w:val="20"/>
        </w:rPr>
        <w:tab/>
      </w:r>
      <w:r w:rsidR="00156197" w:rsidRPr="009A563C">
        <w:rPr>
          <w:sz w:val="20"/>
          <w:szCs w:val="20"/>
        </w:rPr>
        <w:tab/>
      </w:r>
      <w:r w:rsidR="00AF51A5">
        <w:rPr>
          <w:sz w:val="20"/>
          <w:szCs w:val="20"/>
        </w:rPr>
        <w:t>5 ft x 57</w:t>
      </w:r>
      <w:r>
        <w:rPr>
          <w:sz w:val="20"/>
          <w:szCs w:val="20"/>
        </w:rPr>
        <w:t xml:space="preserve"> ft</w:t>
      </w:r>
      <w:r w:rsidR="00156197" w:rsidRPr="009A563C">
        <w:rPr>
          <w:sz w:val="20"/>
          <w:szCs w:val="20"/>
        </w:rPr>
        <w:tab/>
      </w:r>
    </w:p>
    <w:p w14:paraId="7AF4EFBA" w14:textId="49B2912C" w:rsidR="00A8454A" w:rsidRDefault="00F03D7A" w:rsidP="00E978FB">
      <w:pPr>
        <w:outlineLvl w:val="0"/>
        <w:rPr>
          <w:sz w:val="20"/>
          <w:szCs w:val="20"/>
        </w:rPr>
      </w:pPr>
      <w:r w:rsidRPr="009A563C">
        <w:rPr>
          <w:sz w:val="20"/>
          <w:szCs w:val="20"/>
        </w:rPr>
        <w:t>Fertilizer</w:t>
      </w:r>
      <w:r w:rsidR="00D53C39" w:rsidRPr="009A563C">
        <w:rPr>
          <w:sz w:val="20"/>
          <w:szCs w:val="20"/>
        </w:rPr>
        <w:t xml:space="preserve"> applied</w:t>
      </w:r>
      <w:r w:rsidRPr="009A563C">
        <w:rPr>
          <w:sz w:val="20"/>
          <w:szCs w:val="20"/>
        </w:rPr>
        <w:t>:</w:t>
      </w:r>
      <w:r w:rsidRPr="009A563C">
        <w:rPr>
          <w:sz w:val="20"/>
          <w:szCs w:val="20"/>
        </w:rPr>
        <w:tab/>
      </w:r>
      <w:r w:rsidRPr="009A563C">
        <w:rPr>
          <w:sz w:val="20"/>
          <w:szCs w:val="20"/>
        </w:rPr>
        <w:tab/>
      </w:r>
      <w:r w:rsidR="00AF51A5">
        <w:rPr>
          <w:sz w:val="20"/>
          <w:szCs w:val="20"/>
        </w:rPr>
        <w:t>65</w:t>
      </w:r>
      <w:r w:rsidR="00054A75">
        <w:rPr>
          <w:sz w:val="20"/>
          <w:szCs w:val="20"/>
        </w:rPr>
        <w:t xml:space="preserve"> lb N/ac and 1</w:t>
      </w:r>
      <w:r w:rsidR="00AF51A5">
        <w:rPr>
          <w:sz w:val="20"/>
          <w:szCs w:val="20"/>
        </w:rPr>
        <w:t>66</w:t>
      </w:r>
      <w:r w:rsidR="00054A75">
        <w:rPr>
          <w:sz w:val="20"/>
          <w:szCs w:val="20"/>
        </w:rPr>
        <w:t xml:space="preserve"> lb P/ac on </w:t>
      </w:r>
      <w:r w:rsidR="00AF51A5">
        <w:rPr>
          <w:sz w:val="20"/>
          <w:szCs w:val="20"/>
        </w:rPr>
        <w:t>Oct. 9</w:t>
      </w:r>
      <w:r w:rsidR="00054A75">
        <w:rPr>
          <w:sz w:val="20"/>
          <w:szCs w:val="20"/>
        </w:rPr>
        <w:t>, 202</w:t>
      </w:r>
      <w:r w:rsidR="00AF51A5">
        <w:rPr>
          <w:sz w:val="20"/>
          <w:szCs w:val="20"/>
        </w:rPr>
        <w:t>1</w:t>
      </w:r>
    </w:p>
    <w:p w14:paraId="62781515" w14:textId="4289FE88" w:rsidR="00AF51A5" w:rsidRDefault="00AF51A5" w:rsidP="00E978FB">
      <w:pPr>
        <w:outlineLvl w:val="0"/>
        <w:rPr>
          <w:sz w:val="20"/>
          <w:szCs w:val="20"/>
        </w:rPr>
      </w:pPr>
      <w:r>
        <w:rPr>
          <w:sz w:val="20"/>
          <w:szCs w:val="20"/>
        </w:rPr>
        <w:tab/>
      </w:r>
      <w:r>
        <w:rPr>
          <w:sz w:val="20"/>
          <w:szCs w:val="20"/>
        </w:rPr>
        <w:tab/>
      </w:r>
      <w:r>
        <w:rPr>
          <w:sz w:val="20"/>
          <w:szCs w:val="20"/>
        </w:rPr>
        <w:tab/>
      </w:r>
      <w:r>
        <w:rPr>
          <w:sz w:val="20"/>
          <w:szCs w:val="20"/>
        </w:rPr>
        <w:tab/>
        <w:t>288 lb K/ac on Oct. 26, 2021</w:t>
      </w:r>
    </w:p>
    <w:p w14:paraId="051C03D4" w14:textId="472A2424" w:rsidR="00054A75" w:rsidRPr="009A563C" w:rsidRDefault="00054A75" w:rsidP="00E978FB">
      <w:pPr>
        <w:outlineLvl w:val="0"/>
        <w:rPr>
          <w:i/>
          <w:sz w:val="20"/>
          <w:szCs w:val="20"/>
        </w:rPr>
      </w:pPr>
      <w:r>
        <w:rPr>
          <w:sz w:val="20"/>
          <w:szCs w:val="20"/>
        </w:rPr>
        <w:tab/>
      </w:r>
      <w:r>
        <w:rPr>
          <w:sz w:val="20"/>
          <w:szCs w:val="20"/>
        </w:rPr>
        <w:tab/>
      </w:r>
      <w:r>
        <w:rPr>
          <w:sz w:val="20"/>
          <w:szCs w:val="20"/>
        </w:rPr>
        <w:tab/>
      </w:r>
      <w:r>
        <w:rPr>
          <w:sz w:val="20"/>
          <w:szCs w:val="20"/>
        </w:rPr>
        <w:tab/>
        <w:t>3</w:t>
      </w:r>
      <w:r w:rsidR="00AF51A5">
        <w:rPr>
          <w:sz w:val="20"/>
          <w:szCs w:val="20"/>
        </w:rPr>
        <w:t>7</w:t>
      </w:r>
      <w:r>
        <w:rPr>
          <w:sz w:val="20"/>
          <w:szCs w:val="20"/>
        </w:rPr>
        <w:t xml:space="preserve"> lb N/ac </w:t>
      </w:r>
      <w:r w:rsidR="00AF51A5">
        <w:rPr>
          <w:sz w:val="20"/>
          <w:szCs w:val="20"/>
        </w:rPr>
        <w:t>on Apr.</w:t>
      </w:r>
      <w:r>
        <w:rPr>
          <w:sz w:val="20"/>
          <w:szCs w:val="20"/>
        </w:rPr>
        <w:t xml:space="preserve"> </w:t>
      </w:r>
      <w:r w:rsidR="00AF51A5">
        <w:rPr>
          <w:sz w:val="20"/>
          <w:szCs w:val="20"/>
        </w:rPr>
        <w:t>11, 2022</w:t>
      </w:r>
    </w:p>
    <w:p w14:paraId="620D19A2" w14:textId="70C644F3" w:rsidR="00F03D7A" w:rsidRPr="009A563C" w:rsidRDefault="00CA71F2" w:rsidP="00F03D7A">
      <w:pPr>
        <w:outlineLvl w:val="0"/>
        <w:rPr>
          <w:sz w:val="20"/>
          <w:szCs w:val="20"/>
        </w:rPr>
      </w:pPr>
      <w:r w:rsidRPr="009A563C">
        <w:rPr>
          <w:sz w:val="20"/>
          <w:szCs w:val="20"/>
        </w:rPr>
        <w:t>P</w:t>
      </w:r>
      <w:r w:rsidR="00F03D7A" w:rsidRPr="009A563C">
        <w:rPr>
          <w:sz w:val="20"/>
          <w:szCs w:val="20"/>
        </w:rPr>
        <w:t>lanting date:</w:t>
      </w:r>
      <w:r w:rsidRPr="009A563C">
        <w:rPr>
          <w:sz w:val="20"/>
          <w:szCs w:val="20"/>
        </w:rPr>
        <w:tab/>
      </w:r>
      <w:r w:rsidRPr="009A563C">
        <w:rPr>
          <w:sz w:val="20"/>
          <w:szCs w:val="20"/>
        </w:rPr>
        <w:tab/>
      </w:r>
      <w:r w:rsidR="008F04EC" w:rsidRPr="009A563C">
        <w:rPr>
          <w:sz w:val="20"/>
          <w:szCs w:val="20"/>
        </w:rPr>
        <w:tab/>
      </w:r>
      <w:r w:rsidR="00AF51A5">
        <w:rPr>
          <w:sz w:val="20"/>
          <w:szCs w:val="20"/>
        </w:rPr>
        <w:t>Sept.</w:t>
      </w:r>
      <w:r w:rsidR="00054A75">
        <w:rPr>
          <w:sz w:val="20"/>
          <w:szCs w:val="20"/>
        </w:rPr>
        <w:t xml:space="preserve"> </w:t>
      </w:r>
      <w:r w:rsidR="00AF51A5">
        <w:rPr>
          <w:sz w:val="20"/>
          <w:szCs w:val="20"/>
        </w:rPr>
        <w:t>29</w:t>
      </w:r>
      <w:r w:rsidR="00054A75">
        <w:rPr>
          <w:sz w:val="20"/>
          <w:szCs w:val="20"/>
        </w:rPr>
        <w:t>, 202</w:t>
      </w:r>
      <w:r w:rsidR="00AF51A5">
        <w:rPr>
          <w:sz w:val="20"/>
          <w:szCs w:val="20"/>
        </w:rPr>
        <w:t>1</w:t>
      </w:r>
    </w:p>
    <w:p w14:paraId="2B9D35C4" w14:textId="77777777" w:rsidR="00156197" w:rsidRPr="009A563C" w:rsidRDefault="00156197" w:rsidP="00F03D7A">
      <w:pPr>
        <w:outlineLvl w:val="0"/>
        <w:rPr>
          <w:sz w:val="20"/>
          <w:szCs w:val="20"/>
        </w:rPr>
      </w:pPr>
      <w:r w:rsidRPr="009A563C">
        <w:rPr>
          <w:sz w:val="20"/>
          <w:szCs w:val="20"/>
        </w:rPr>
        <w:t>Row spacing:</w:t>
      </w:r>
      <w:r w:rsidRPr="009A563C">
        <w:rPr>
          <w:sz w:val="20"/>
          <w:szCs w:val="20"/>
        </w:rPr>
        <w:tab/>
      </w:r>
      <w:r w:rsidRPr="009A563C">
        <w:rPr>
          <w:sz w:val="20"/>
          <w:szCs w:val="20"/>
        </w:rPr>
        <w:tab/>
      </w:r>
      <w:r w:rsidRPr="009A563C">
        <w:rPr>
          <w:sz w:val="20"/>
          <w:szCs w:val="20"/>
        </w:rPr>
        <w:tab/>
        <w:t>7.5 in.</w:t>
      </w:r>
    </w:p>
    <w:p w14:paraId="173CCBBD" w14:textId="67990486" w:rsidR="001B7BE0" w:rsidRDefault="00156197" w:rsidP="00E978FB">
      <w:pPr>
        <w:ind w:left="2880" w:hanging="2880"/>
        <w:outlineLvl w:val="0"/>
        <w:rPr>
          <w:sz w:val="20"/>
          <w:szCs w:val="20"/>
          <w:vertAlign w:val="superscript"/>
        </w:rPr>
      </w:pPr>
      <w:r w:rsidRPr="009A563C">
        <w:rPr>
          <w:sz w:val="20"/>
          <w:szCs w:val="20"/>
        </w:rPr>
        <w:t>Seeding rate:</w:t>
      </w:r>
      <w:r w:rsidR="00E978FB">
        <w:rPr>
          <w:sz w:val="20"/>
          <w:szCs w:val="20"/>
        </w:rPr>
        <w:tab/>
      </w:r>
      <w:r w:rsidR="00AF51A5">
        <w:rPr>
          <w:sz w:val="20"/>
          <w:szCs w:val="20"/>
        </w:rPr>
        <w:t>Open-pollinated = 25</w:t>
      </w:r>
      <w:r w:rsidR="00E544B7" w:rsidRPr="009A563C">
        <w:rPr>
          <w:sz w:val="20"/>
          <w:szCs w:val="20"/>
        </w:rPr>
        <w:t xml:space="preserve"> seeds/</w:t>
      </w:r>
      <w:r w:rsidR="006C7E8F" w:rsidRPr="009A563C">
        <w:rPr>
          <w:sz w:val="20"/>
          <w:szCs w:val="20"/>
        </w:rPr>
        <w:t>ft</w:t>
      </w:r>
      <w:r w:rsidR="006C7E8F" w:rsidRPr="009A563C">
        <w:rPr>
          <w:sz w:val="20"/>
          <w:szCs w:val="20"/>
          <w:vertAlign w:val="superscript"/>
        </w:rPr>
        <w:t>2</w:t>
      </w:r>
    </w:p>
    <w:p w14:paraId="744F885B" w14:textId="47877ABF" w:rsidR="00AF51A5" w:rsidRDefault="00AF51A5" w:rsidP="00E978FB">
      <w:pPr>
        <w:ind w:left="2880" w:hanging="2880"/>
        <w:outlineLvl w:val="0"/>
        <w:rPr>
          <w:sz w:val="20"/>
          <w:szCs w:val="20"/>
          <w:vertAlign w:val="superscript"/>
        </w:rPr>
      </w:pPr>
      <w:r>
        <w:rPr>
          <w:sz w:val="20"/>
          <w:szCs w:val="20"/>
          <w:vertAlign w:val="superscript"/>
        </w:rPr>
        <w:tab/>
      </w:r>
      <w:r>
        <w:rPr>
          <w:sz w:val="20"/>
          <w:szCs w:val="20"/>
        </w:rPr>
        <w:t xml:space="preserve">Hybrid = 18.4 </w:t>
      </w:r>
      <w:r w:rsidRPr="009A563C">
        <w:rPr>
          <w:sz w:val="20"/>
          <w:szCs w:val="20"/>
        </w:rPr>
        <w:t>seeds/ft</w:t>
      </w:r>
      <w:r w:rsidRPr="009A563C">
        <w:rPr>
          <w:sz w:val="20"/>
          <w:szCs w:val="20"/>
          <w:vertAlign w:val="superscript"/>
        </w:rPr>
        <w:t>2</w:t>
      </w:r>
    </w:p>
    <w:p w14:paraId="65852E14" w14:textId="31AEB9D5" w:rsidR="001E515D" w:rsidRPr="001E515D" w:rsidRDefault="001E515D" w:rsidP="00E978FB">
      <w:pPr>
        <w:ind w:left="2880" w:hanging="2880"/>
        <w:outlineLvl w:val="0"/>
        <w:rPr>
          <w:sz w:val="20"/>
          <w:szCs w:val="20"/>
        </w:rPr>
      </w:pPr>
      <w:r>
        <w:rPr>
          <w:sz w:val="20"/>
          <w:szCs w:val="20"/>
          <w:vertAlign w:val="superscript"/>
        </w:rPr>
        <w:tab/>
      </w:r>
      <w:r>
        <w:rPr>
          <w:i/>
          <w:sz w:val="20"/>
          <w:szCs w:val="20"/>
        </w:rPr>
        <w:t>S</w:t>
      </w:r>
      <w:r w:rsidRPr="00040BE6">
        <w:rPr>
          <w:i/>
          <w:sz w:val="20"/>
          <w:szCs w:val="20"/>
        </w:rPr>
        <w:t xml:space="preserve">ee </w:t>
      </w:r>
      <w:r w:rsidRPr="00040BE6">
        <w:rPr>
          <w:b/>
          <w:i/>
          <w:sz w:val="20"/>
          <w:szCs w:val="20"/>
        </w:rPr>
        <w:t>Table 1</w:t>
      </w:r>
      <w:r>
        <w:rPr>
          <w:i/>
          <w:sz w:val="20"/>
          <w:szCs w:val="20"/>
        </w:rPr>
        <w:t xml:space="preserve"> for pounds</w:t>
      </w:r>
      <w:r w:rsidRPr="00040BE6">
        <w:rPr>
          <w:i/>
          <w:sz w:val="20"/>
          <w:szCs w:val="20"/>
        </w:rPr>
        <w:t xml:space="preserve"> per acre of each variety to reach target population</w:t>
      </w:r>
      <w:r>
        <w:rPr>
          <w:i/>
          <w:sz w:val="20"/>
          <w:szCs w:val="20"/>
        </w:rPr>
        <w:t>.</w:t>
      </w:r>
    </w:p>
    <w:p w14:paraId="71F97093" w14:textId="12BB4EA9" w:rsidR="00156197" w:rsidRPr="009A563C" w:rsidRDefault="00156197" w:rsidP="00F03D7A">
      <w:pPr>
        <w:outlineLvl w:val="0"/>
        <w:rPr>
          <w:sz w:val="20"/>
          <w:szCs w:val="20"/>
        </w:rPr>
      </w:pPr>
      <w:r w:rsidRPr="009A563C">
        <w:rPr>
          <w:sz w:val="20"/>
          <w:szCs w:val="20"/>
        </w:rPr>
        <w:t>Seeding depth:</w:t>
      </w:r>
      <w:r w:rsidR="00565C8E" w:rsidRPr="009A563C">
        <w:rPr>
          <w:sz w:val="20"/>
          <w:szCs w:val="20"/>
        </w:rPr>
        <w:tab/>
      </w:r>
      <w:r w:rsidR="00565C8E" w:rsidRPr="009A563C">
        <w:rPr>
          <w:sz w:val="20"/>
          <w:szCs w:val="20"/>
        </w:rPr>
        <w:tab/>
      </w:r>
      <w:r w:rsidR="00741CBB">
        <w:rPr>
          <w:sz w:val="20"/>
          <w:szCs w:val="20"/>
        </w:rPr>
        <w:tab/>
      </w:r>
      <w:r w:rsidR="00565C8E" w:rsidRPr="009A563C">
        <w:rPr>
          <w:sz w:val="20"/>
          <w:szCs w:val="20"/>
        </w:rPr>
        <w:t>1.25 in.</w:t>
      </w:r>
    </w:p>
    <w:p w14:paraId="0960AC72" w14:textId="517CE5EF" w:rsidR="00F03D7A" w:rsidRPr="009A563C" w:rsidRDefault="00F03D7A" w:rsidP="00F03D7A">
      <w:pPr>
        <w:outlineLvl w:val="0"/>
        <w:rPr>
          <w:sz w:val="20"/>
          <w:szCs w:val="20"/>
        </w:rPr>
      </w:pPr>
      <w:r w:rsidRPr="009A563C">
        <w:rPr>
          <w:sz w:val="20"/>
          <w:szCs w:val="20"/>
        </w:rPr>
        <w:t>Harvest date:</w:t>
      </w:r>
      <w:r w:rsidRPr="009A563C">
        <w:rPr>
          <w:sz w:val="20"/>
          <w:szCs w:val="20"/>
        </w:rPr>
        <w:tab/>
      </w:r>
      <w:r w:rsidRPr="009A563C">
        <w:rPr>
          <w:sz w:val="20"/>
          <w:szCs w:val="20"/>
        </w:rPr>
        <w:tab/>
      </w:r>
      <w:r w:rsidRPr="009A563C">
        <w:rPr>
          <w:sz w:val="20"/>
          <w:szCs w:val="20"/>
        </w:rPr>
        <w:tab/>
      </w:r>
      <w:r w:rsidR="00AF51A5">
        <w:rPr>
          <w:sz w:val="20"/>
          <w:szCs w:val="20"/>
        </w:rPr>
        <w:t>July 20, 2022</w:t>
      </w:r>
    </w:p>
    <w:p w14:paraId="5CC43A66" w14:textId="77777777" w:rsidR="00470D1D" w:rsidRDefault="00470D1D" w:rsidP="00651CBB">
      <w:pPr>
        <w:outlineLvl w:val="0"/>
      </w:pPr>
    </w:p>
    <w:p w14:paraId="6F01429A" w14:textId="70AE999A" w:rsidR="009A3451" w:rsidRPr="00747680" w:rsidRDefault="009A3451" w:rsidP="009A3451">
      <w:pPr>
        <w:shd w:val="clear" w:color="auto" w:fill="E0E7AC" w:themeFill="accent2" w:themeFillTint="66"/>
        <w:jc w:val="center"/>
        <w:outlineLvl w:val="0"/>
        <w:rPr>
          <w:b/>
        </w:rPr>
      </w:pPr>
      <w:r>
        <w:rPr>
          <w:b/>
        </w:rPr>
        <w:t>Kanawha</w:t>
      </w:r>
      <w:r w:rsidRPr="00747680">
        <w:rPr>
          <w:b/>
        </w:rPr>
        <w:t xml:space="preserve"> </w:t>
      </w:r>
      <w:r>
        <w:rPr>
          <w:b/>
        </w:rPr>
        <w:t xml:space="preserve">Weather </w:t>
      </w:r>
      <w:r w:rsidRPr="00747680">
        <w:rPr>
          <w:b/>
        </w:rPr>
        <w:t>Figure</w:t>
      </w:r>
      <w:r w:rsidR="00D61024">
        <w:rPr>
          <w:b/>
        </w:rPr>
        <w:t xml:space="preserve"> – </w:t>
      </w:r>
      <w:r w:rsidR="003F7211">
        <w:rPr>
          <w:b/>
        </w:rPr>
        <w:t>TIFF</w:t>
      </w:r>
      <w:r w:rsidR="00D61024">
        <w:rPr>
          <w:b/>
        </w:rPr>
        <w:t xml:space="preserve"> file</w:t>
      </w:r>
    </w:p>
    <w:p w14:paraId="2604D7BE" w14:textId="77777777" w:rsidR="00A5694E" w:rsidRDefault="00A5694E" w:rsidP="00651CBB">
      <w:pPr>
        <w:outlineLvl w:val="0"/>
      </w:pPr>
    </w:p>
    <w:tbl>
      <w:tblPr>
        <w:tblW w:w="8140" w:type="dxa"/>
        <w:jc w:val="center"/>
        <w:tblCellMar>
          <w:left w:w="43" w:type="dxa"/>
          <w:right w:w="43" w:type="dxa"/>
        </w:tblCellMar>
        <w:tblLook w:val="04A0" w:firstRow="1" w:lastRow="0" w:firstColumn="1" w:lastColumn="0" w:noHBand="0" w:noVBand="1"/>
      </w:tblPr>
      <w:tblGrid>
        <w:gridCol w:w="1222"/>
        <w:gridCol w:w="848"/>
        <w:gridCol w:w="810"/>
        <w:gridCol w:w="1620"/>
        <w:gridCol w:w="1170"/>
        <w:gridCol w:w="1350"/>
        <w:gridCol w:w="1120"/>
      </w:tblGrid>
      <w:tr w:rsidR="00A661F6" w:rsidRPr="00A661F6" w14:paraId="13210ECF" w14:textId="77777777" w:rsidTr="00915170">
        <w:trPr>
          <w:trHeight w:val="432"/>
          <w:jc w:val="center"/>
        </w:trPr>
        <w:tc>
          <w:tcPr>
            <w:tcW w:w="8140" w:type="dxa"/>
            <w:gridSpan w:val="7"/>
            <w:tcBorders>
              <w:top w:val="single" w:sz="4" w:space="0" w:color="auto"/>
              <w:left w:val="nil"/>
              <w:bottom w:val="single" w:sz="12" w:space="0" w:color="auto"/>
              <w:right w:val="nil"/>
            </w:tcBorders>
            <w:shd w:val="clear" w:color="auto" w:fill="auto"/>
            <w:vAlign w:val="center"/>
            <w:hideMark/>
          </w:tcPr>
          <w:p w14:paraId="4DCB8102" w14:textId="2963DEFE" w:rsidR="00A661F6" w:rsidRPr="00A661F6" w:rsidRDefault="00A661F6" w:rsidP="00527318">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 xml:space="preserve">TABLE </w:t>
            </w:r>
            <w:r w:rsidR="00527318">
              <w:rPr>
                <w:rFonts w:ascii="Chaparral Pro" w:eastAsia="Times New Roman" w:hAnsi="Chaparral Pro" w:cs="Times New Roman"/>
                <w:color w:val="000000"/>
              </w:rPr>
              <w:t>3</w:t>
            </w:r>
            <w:r w:rsidRPr="00A661F6">
              <w:rPr>
                <w:rFonts w:ascii="Chaparral Pro" w:eastAsia="Times New Roman" w:hAnsi="Chaparral Pro" w:cs="Times New Roman"/>
                <w:color w:val="000000"/>
              </w:rPr>
              <w:t>. 2022 Cereal Rye &amp; Triticale Variety Trial at Kanawha in north-central Iowa.</w:t>
            </w:r>
          </w:p>
        </w:tc>
      </w:tr>
      <w:tr w:rsidR="00785C73" w:rsidRPr="00A661F6" w14:paraId="1F0F6123" w14:textId="77777777" w:rsidTr="00785C73">
        <w:trPr>
          <w:trHeight w:val="628"/>
          <w:jc w:val="center"/>
        </w:trPr>
        <w:tc>
          <w:tcPr>
            <w:tcW w:w="1222" w:type="dxa"/>
            <w:tcBorders>
              <w:top w:val="single" w:sz="12" w:space="0" w:color="auto"/>
              <w:left w:val="nil"/>
              <w:bottom w:val="nil"/>
              <w:right w:val="nil"/>
            </w:tcBorders>
            <w:shd w:val="clear" w:color="auto" w:fill="auto"/>
            <w:noWrap/>
            <w:vAlign w:val="bottom"/>
            <w:hideMark/>
          </w:tcPr>
          <w:p w14:paraId="7641CFF2" w14:textId="77777777" w:rsidR="00A661F6" w:rsidRPr="00A661F6" w:rsidRDefault="00A661F6" w:rsidP="00A661F6">
            <w:pPr>
              <w:jc w:val="center"/>
              <w:rPr>
                <w:rFonts w:ascii="Chaparral Pro" w:eastAsia="Times New Roman" w:hAnsi="Chaparral Pro" w:cs="Times New Roman"/>
                <w:color w:val="000000"/>
              </w:rPr>
            </w:pPr>
          </w:p>
        </w:tc>
        <w:tc>
          <w:tcPr>
            <w:tcW w:w="1658" w:type="dxa"/>
            <w:gridSpan w:val="2"/>
            <w:tcBorders>
              <w:top w:val="single" w:sz="12" w:space="0" w:color="auto"/>
              <w:left w:val="nil"/>
              <w:bottom w:val="single" w:sz="4" w:space="0" w:color="auto"/>
              <w:right w:val="nil"/>
            </w:tcBorders>
            <w:shd w:val="clear" w:color="auto" w:fill="auto"/>
            <w:vAlign w:val="bottom"/>
            <w:hideMark/>
          </w:tcPr>
          <w:p w14:paraId="629EFA7E" w14:textId="77777777" w:rsidR="00A661F6" w:rsidRDefault="00A661F6" w:rsidP="00A661F6">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YIELD</w:t>
            </w:r>
          </w:p>
          <w:p w14:paraId="55D37252" w14:textId="0D2BC130" w:rsidR="00A661F6" w:rsidRPr="00A661F6" w:rsidRDefault="00A661F6" w:rsidP="00A661F6">
            <w:pPr>
              <w:jc w:val="center"/>
              <w:rPr>
                <w:rFonts w:ascii="Chaparral Pro" w:eastAsia="Times New Roman" w:hAnsi="Chaparral Pro" w:cs="Times New Roman"/>
                <w:b/>
                <w:bCs/>
                <w:color w:val="000000"/>
              </w:rPr>
            </w:pPr>
            <w:r w:rsidRPr="00A661F6">
              <w:rPr>
                <w:rFonts w:ascii="Chaparral Pro" w:eastAsia="Times New Roman" w:hAnsi="Chaparral Pro" w:cs="Times New Roman"/>
                <w:b/>
                <w:bCs/>
                <w:color w:val="000000"/>
              </w:rPr>
              <w:t>(bu/ac)</w:t>
            </w:r>
          </w:p>
        </w:tc>
        <w:tc>
          <w:tcPr>
            <w:tcW w:w="1620" w:type="dxa"/>
            <w:vMerge w:val="restart"/>
            <w:tcBorders>
              <w:top w:val="single" w:sz="12" w:space="0" w:color="auto"/>
              <w:left w:val="nil"/>
              <w:bottom w:val="single" w:sz="8" w:space="0" w:color="000000"/>
              <w:right w:val="nil"/>
            </w:tcBorders>
            <w:shd w:val="clear" w:color="auto" w:fill="auto"/>
            <w:vAlign w:val="bottom"/>
            <w:hideMark/>
          </w:tcPr>
          <w:p w14:paraId="735C53AD" w14:textId="77777777" w:rsidR="00A661F6" w:rsidRDefault="00A661F6" w:rsidP="00A661F6">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YIELD</w:t>
            </w:r>
          </w:p>
          <w:p w14:paraId="2BD593EC" w14:textId="111525EB" w:rsidR="00A661F6" w:rsidRPr="00A661F6" w:rsidRDefault="00A661F6" w:rsidP="00A661F6">
            <w:pPr>
              <w:jc w:val="center"/>
              <w:rPr>
                <w:rFonts w:ascii="Chaparral Pro" w:eastAsia="Times New Roman" w:hAnsi="Chaparral Pro" w:cs="Times New Roman"/>
                <w:b/>
                <w:bCs/>
                <w:color w:val="000000"/>
              </w:rPr>
            </w:pPr>
            <w:r w:rsidRPr="00A661F6">
              <w:rPr>
                <w:rFonts w:ascii="Chaparral Pro" w:eastAsia="Times New Roman" w:hAnsi="Chaparral Pro" w:cs="Times New Roman"/>
                <w:b/>
                <w:bCs/>
                <w:color w:val="000000"/>
              </w:rPr>
              <w:t>(% of site avg.)</w:t>
            </w:r>
          </w:p>
        </w:tc>
        <w:tc>
          <w:tcPr>
            <w:tcW w:w="1170" w:type="dxa"/>
            <w:vMerge w:val="restart"/>
            <w:tcBorders>
              <w:top w:val="single" w:sz="12" w:space="0" w:color="auto"/>
              <w:left w:val="nil"/>
              <w:bottom w:val="single" w:sz="8" w:space="0" w:color="000000"/>
              <w:right w:val="nil"/>
            </w:tcBorders>
            <w:shd w:val="clear" w:color="auto" w:fill="auto"/>
            <w:vAlign w:val="bottom"/>
            <w:hideMark/>
          </w:tcPr>
          <w:p w14:paraId="3B98A04C" w14:textId="77777777" w:rsidR="00A661F6" w:rsidRPr="00A661F6" w:rsidRDefault="00A661F6" w:rsidP="00A661F6">
            <w:pPr>
              <w:jc w:val="center"/>
              <w:rPr>
                <w:rFonts w:ascii="Chaparral Pro" w:eastAsia="Times New Roman" w:hAnsi="Chaparral Pro" w:cs="Times New Roman"/>
                <w:b/>
                <w:bCs/>
                <w:color w:val="000000"/>
              </w:rPr>
            </w:pPr>
            <w:r w:rsidRPr="00A661F6">
              <w:rPr>
                <w:rFonts w:ascii="Chaparral Pro" w:eastAsia="Times New Roman" w:hAnsi="Chaparral Pro" w:cs="Times New Roman"/>
                <w:b/>
                <w:bCs/>
                <w:color w:val="000000"/>
              </w:rPr>
              <w:t>TEST WEIGHT (lb/bu)</w:t>
            </w:r>
          </w:p>
        </w:tc>
        <w:tc>
          <w:tcPr>
            <w:tcW w:w="1350" w:type="dxa"/>
            <w:vMerge w:val="restart"/>
            <w:tcBorders>
              <w:top w:val="single" w:sz="12" w:space="0" w:color="auto"/>
              <w:left w:val="nil"/>
              <w:bottom w:val="single" w:sz="8" w:space="0" w:color="000000"/>
              <w:right w:val="nil"/>
            </w:tcBorders>
            <w:shd w:val="clear" w:color="auto" w:fill="auto"/>
            <w:vAlign w:val="bottom"/>
            <w:hideMark/>
          </w:tcPr>
          <w:p w14:paraId="0DA82C70" w14:textId="77777777" w:rsidR="00A661F6" w:rsidRDefault="00A661F6" w:rsidP="00A661F6">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PLANT HT</w:t>
            </w:r>
          </w:p>
          <w:p w14:paraId="694A5C19" w14:textId="74737DA6" w:rsidR="00A661F6" w:rsidRPr="00A661F6" w:rsidRDefault="00A661F6" w:rsidP="00A661F6">
            <w:pPr>
              <w:jc w:val="center"/>
              <w:rPr>
                <w:rFonts w:ascii="Chaparral Pro" w:eastAsia="Times New Roman" w:hAnsi="Chaparral Pro" w:cs="Times New Roman"/>
                <w:b/>
                <w:bCs/>
                <w:color w:val="000000"/>
              </w:rPr>
            </w:pPr>
            <w:r w:rsidRPr="00A661F6">
              <w:rPr>
                <w:rFonts w:ascii="Chaparral Pro" w:eastAsia="Times New Roman" w:hAnsi="Chaparral Pro" w:cs="Times New Roman"/>
                <w:b/>
                <w:bCs/>
                <w:color w:val="000000"/>
              </w:rPr>
              <w:t>at HARVEST (in.)</w:t>
            </w:r>
          </w:p>
        </w:tc>
        <w:tc>
          <w:tcPr>
            <w:tcW w:w="1120" w:type="dxa"/>
            <w:vMerge w:val="restart"/>
            <w:tcBorders>
              <w:top w:val="single" w:sz="12" w:space="0" w:color="auto"/>
              <w:left w:val="nil"/>
              <w:bottom w:val="single" w:sz="8" w:space="0" w:color="000000"/>
              <w:right w:val="nil"/>
            </w:tcBorders>
            <w:shd w:val="clear" w:color="auto" w:fill="auto"/>
            <w:vAlign w:val="bottom"/>
            <w:hideMark/>
          </w:tcPr>
          <w:p w14:paraId="64BC18C6" w14:textId="77777777" w:rsidR="00A661F6" w:rsidRPr="00A661F6" w:rsidRDefault="00A661F6" w:rsidP="00A661F6">
            <w:pPr>
              <w:jc w:val="center"/>
              <w:rPr>
                <w:rFonts w:ascii="Chaparral Pro" w:eastAsia="Times New Roman" w:hAnsi="Chaparral Pro" w:cs="Times New Roman"/>
                <w:b/>
                <w:bCs/>
                <w:color w:val="000000"/>
              </w:rPr>
            </w:pPr>
            <w:r w:rsidRPr="00A661F6">
              <w:rPr>
                <w:rFonts w:ascii="Chaparral Pro" w:eastAsia="Times New Roman" w:hAnsi="Chaparral Pro" w:cs="Times New Roman"/>
                <w:b/>
                <w:bCs/>
                <w:color w:val="000000"/>
              </w:rPr>
              <w:t>LODGING (%)</w:t>
            </w:r>
          </w:p>
        </w:tc>
      </w:tr>
      <w:tr w:rsidR="00785C73" w:rsidRPr="00A661F6" w14:paraId="128385E6" w14:textId="77777777" w:rsidTr="00785C73">
        <w:trPr>
          <w:trHeight w:val="60"/>
          <w:jc w:val="center"/>
        </w:trPr>
        <w:tc>
          <w:tcPr>
            <w:tcW w:w="1222" w:type="dxa"/>
            <w:tcBorders>
              <w:top w:val="nil"/>
              <w:left w:val="nil"/>
              <w:bottom w:val="single" w:sz="12" w:space="0" w:color="auto"/>
              <w:right w:val="nil"/>
            </w:tcBorders>
            <w:shd w:val="clear" w:color="auto" w:fill="auto"/>
            <w:noWrap/>
            <w:vAlign w:val="bottom"/>
            <w:hideMark/>
          </w:tcPr>
          <w:p w14:paraId="2C0E4333" w14:textId="77777777" w:rsidR="00A661F6" w:rsidRPr="00A661F6" w:rsidRDefault="00A661F6" w:rsidP="00A661F6">
            <w:pPr>
              <w:rPr>
                <w:rFonts w:ascii="Chaparral Pro" w:eastAsia="Times New Roman" w:hAnsi="Chaparral Pro" w:cs="Times New Roman"/>
                <w:b/>
                <w:bCs/>
                <w:color w:val="000000"/>
              </w:rPr>
            </w:pPr>
            <w:r w:rsidRPr="00A661F6">
              <w:rPr>
                <w:rFonts w:ascii="Chaparral Pro" w:eastAsia="Times New Roman" w:hAnsi="Chaparral Pro" w:cs="Times New Roman"/>
                <w:b/>
                <w:bCs/>
                <w:color w:val="000000"/>
              </w:rPr>
              <w:t>VARIETY</w:t>
            </w:r>
          </w:p>
        </w:tc>
        <w:tc>
          <w:tcPr>
            <w:tcW w:w="848" w:type="dxa"/>
            <w:tcBorders>
              <w:top w:val="nil"/>
              <w:left w:val="nil"/>
              <w:bottom w:val="single" w:sz="12" w:space="0" w:color="auto"/>
              <w:right w:val="nil"/>
            </w:tcBorders>
            <w:shd w:val="clear" w:color="auto" w:fill="auto"/>
            <w:noWrap/>
            <w:vAlign w:val="bottom"/>
            <w:hideMark/>
          </w:tcPr>
          <w:p w14:paraId="3A34B9F1" w14:textId="77777777" w:rsidR="00A661F6" w:rsidRPr="00A661F6" w:rsidRDefault="00A661F6" w:rsidP="00A661F6">
            <w:pPr>
              <w:jc w:val="center"/>
              <w:rPr>
                <w:rFonts w:ascii="Chaparral Pro" w:eastAsia="Times New Roman" w:hAnsi="Chaparral Pro" w:cs="Times New Roman"/>
                <w:b/>
                <w:bCs/>
                <w:color w:val="000000"/>
              </w:rPr>
            </w:pPr>
            <w:r w:rsidRPr="00A661F6">
              <w:rPr>
                <w:rFonts w:ascii="Chaparral Pro" w:eastAsia="Times New Roman" w:hAnsi="Chaparral Pro" w:cs="Times New Roman"/>
                <w:b/>
                <w:bCs/>
                <w:color w:val="000000"/>
              </w:rPr>
              <w:t>2022</w:t>
            </w:r>
          </w:p>
        </w:tc>
        <w:tc>
          <w:tcPr>
            <w:tcW w:w="810" w:type="dxa"/>
            <w:tcBorders>
              <w:top w:val="nil"/>
              <w:left w:val="nil"/>
              <w:bottom w:val="single" w:sz="12" w:space="0" w:color="auto"/>
              <w:right w:val="nil"/>
            </w:tcBorders>
            <w:shd w:val="clear" w:color="auto" w:fill="auto"/>
            <w:noWrap/>
            <w:vAlign w:val="bottom"/>
            <w:hideMark/>
          </w:tcPr>
          <w:p w14:paraId="13CE3828" w14:textId="77777777" w:rsidR="00A661F6" w:rsidRPr="00A661F6" w:rsidRDefault="00A661F6" w:rsidP="00A661F6">
            <w:pPr>
              <w:jc w:val="center"/>
              <w:rPr>
                <w:rFonts w:ascii="Chaparral Pro" w:eastAsia="Times New Roman" w:hAnsi="Chaparral Pro" w:cs="Times New Roman"/>
                <w:b/>
                <w:bCs/>
                <w:color w:val="000000"/>
              </w:rPr>
            </w:pPr>
            <w:r w:rsidRPr="00A661F6">
              <w:rPr>
                <w:rFonts w:ascii="Chaparral Pro" w:eastAsia="Times New Roman" w:hAnsi="Chaparral Pro" w:cs="Times New Roman"/>
                <w:b/>
                <w:bCs/>
                <w:color w:val="000000"/>
              </w:rPr>
              <w:t>4-yr</w:t>
            </w:r>
          </w:p>
        </w:tc>
        <w:tc>
          <w:tcPr>
            <w:tcW w:w="1620" w:type="dxa"/>
            <w:vMerge/>
            <w:tcBorders>
              <w:top w:val="nil"/>
              <w:left w:val="nil"/>
              <w:bottom w:val="single" w:sz="12" w:space="0" w:color="auto"/>
              <w:right w:val="nil"/>
            </w:tcBorders>
            <w:vAlign w:val="center"/>
            <w:hideMark/>
          </w:tcPr>
          <w:p w14:paraId="694D15B2" w14:textId="77777777" w:rsidR="00A661F6" w:rsidRPr="00A661F6" w:rsidRDefault="00A661F6" w:rsidP="00A661F6">
            <w:pPr>
              <w:rPr>
                <w:rFonts w:ascii="Chaparral Pro" w:eastAsia="Times New Roman" w:hAnsi="Chaparral Pro" w:cs="Times New Roman"/>
                <w:b/>
                <w:bCs/>
                <w:color w:val="000000"/>
              </w:rPr>
            </w:pPr>
          </w:p>
        </w:tc>
        <w:tc>
          <w:tcPr>
            <w:tcW w:w="1170" w:type="dxa"/>
            <w:vMerge/>
            <w:tcBorders>
              <w:top w:val="nil"/>
              <w:left w:val="nil"/>
              <w:bottom w:val="single" w:sz="12" w:space="0" w:color="auto"/>
              <w:right w:val="nil"/>
            </w:tcBorders>
            <w:vAlign w:val="center"/>
            <w:hideMark/>
          </w:tcPr>
          <w:p w14:paraId="4D462C39" w14:textId="77777777" w:rsidR="00A661F6" w:rsidRPr="00A661F6" w:rsidRDefault="00A661F6" w:rsidP="00A661F6">
            <w:pPr>
              <w:rPr>
                <w:rFonts w:ascii="Chaparral Pro" w:eastAsia="Times New Roman" w:hAnsi="Chaparral Pro" w:cs="Times New Roman"/>
                <w:b/>
                <w:bCs/>
                <w:color w:val="000000"/>
              </w:rPr>
            </w:pPr>
          </w:p>
        </w:tc>
        <w:tc>
          <w:tcPr>
            <w:tcW w:w="1350" w:type="dxa"/>
            <w:vMerge/>
            <w:tcBorders>
              <w:top w:val="nil"/>
              <w:left w:val="nil"/>
              <w:bottom w:val="single" w:sz="12" w:space="0" w:color="auto"/>
              <w:right w:val="nil"/>
            </w:tcBorders>
            <w:vAlign w:val="center"/>
            <w:hideMark/>
          </w:tcPr>
          <w:p w14:paraId="181B6964" w14:textId="77777777" w:rsidR="00A661F6" w:rsidRPr="00A661F6" w:rsidRDefault="00A661F6" w:rsidP="00A661F6">
            <w:pPr>
              <w:rPr>
                <w:rFonts w:ascii="Chaparral Pro" w:eastAsia="Times New Roman" w:hAnsi="Chaparral Pro" w:cs="Times New Roman"/>
                <w:b/>
                <w:bCs/>
                <w:color w:val="000000"/>
              </w:rPr>
            </w:pPr>
          </w:p>
        </w:tc>
        <w:tc>
          <w:tcPr>
            <w:tcW w:w="1120" w:type="dxa"/>
            <w:vMerge/>
            <w:tcBorders>
              <w:top w:val="nil"/>
              <w:left w:val="nil"/>
              <w:bottom w:val="single" w:sz="12" w:space="0" w:color="auto"/>
              <w:right w:val="nil"/>
            </w:tcBorders>
            <w:vAlign w:val="center"/>
            <w:hideMark/>
          </w:tcPr>
          <w:p w14:paraId="6EA6DD45" w14:textId="77777777" w:rsidR="00A661F6" w:rsidRPr="00A661F6" w:rsidRDefault="00A661F6" w:rsidP="00A661F6">
            <w:pPr>
              <w:rPr>
                <w:rFonts w:ascii="Chaparral Pro" w:eastAsia="Times New Roman" w:hAnsi="Chaparral Pro" w:cs="Times New Roman"/>
                <w:b/>
                <w:bCs/>
                <w:color w:val="000000"/>
              </w:rPr>
            </w:pPr>
          </w:p>
        </w:tc>
      </w:tr>
      <w:tr w:rsidR="00785C73" w:rsidRPr="00A661F6" w14:paraId="005D7BE9" w14:textId="77777777" w:rsidTr="00785C73">
        <w:trPr>
          <w:trHeight w:val="315"/>
          <w:jc w:val="center"/>
        </w:trPr>
        <w:tc>
          <w:tcPr>
            <w:tcW w:w="1222" w:type="dxa"/>
            <w:tcBorders>
              <w:top w:val="single" w:sz="12" w:space="0" w:color="auto"/>
              <w:left w:val="nil"/>
              <w:bottom w:val="nil"/>
              <w:right w:val="single" w:sz="4" w:space="0" w:color="auto"/>
            </w:tcBorders>
            <w:shd w:val="clear" w:color="auto" w:fill="auto"/>
            <w:noWrap/>
            <w:vAlign w:val="bottom"/>
            <w:hideMark/>
          </w:tcPr>
          <w:p w14:paraId="5AB47656"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Aroostook</w:t>
            </w:r>
          </w:p>
        </w:tc>
        <w:tc>
          <w:tcPr>
            <w:tcW w:w="848" w:type="dxa"/>
            <w:tcBorders>
              <w:top w:val="single" w:sz="12" w:space="0" w:color="auto"/>
              <w:left w:val="nil"/>
              <w:bottom w:val="nil"/>
              <w:right w:val="nil"/>
            </w:tcBorders>
            <w:shd w:val="clear" w:color="auto" w:fill="auto"/>
            <w:noWrap/>
            <w:vAlign w:val="bottom"/>
            <w:hideMark/>
          </w:tcPr>
          <w:p w14:paraId="582C9A68"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93</w:t>
            </w:r>
          </w:p>
        </w:tc>
        <w:tc>
          <w:tcPr>
            <w:tcW w:w="810" w:type="dxa"/>
            <w:tcBorders>
              <w:top w:val="single" w:sz="12" w:space="0" w:color="auto"/>
              <w:left w:val="nil"/>
              <w:bottom w:val="nil"/>
              <w:right w:val="nil"/>
            </w:tcBorders>
            <w:shd w:val="clear" w:color="auto" w:fill="auto"/>
            <w:noWrap/>
            <w:vAlign w:val="bottom"/>
            <w:hideMark/>
          </w:tcPr>
          <w:p w14:paraId="422C677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46</w:t>
            </w:r>
          </w:p>
        </w:tc>
        <w:tc>
          <w:tcPr>
            <w:tcW w:w="1620" w:type="dxa"/>
            <w:tcBorders>
              <w:top w:val="single" w:sz="12" w:space="0" w:color="auto"/>
              <w:left w:val="nil"/>
              <w:bottom w:val="nil"/>
              <w:right w:val="nil"/>
            </w:tcBorders>
            <w:shd w:val="clear" w:color="auto" w:fill="auto"/>
            <w:noWrap/>
            <w:vAlign w:val="bottom"/>
            <w:hideMark/>
          </w:tcPr>
          <w:p w14:paraId="3C8A185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83</w:t>
            </w:r>
          </w:p>
        </w:tc>
        <w:tc>
          <w:tcPr>
            <w:tcW w:w="1170" w:type="dxa"/>
            <w:tcBorders>
              <w:top w:val="single" w:sz="12" w:space="0" w:color="auto"/>
              <w:left w:val="nil"/>
              <w:bottom w:val="nil"/>
              <w:right w:val="nil"/>
            </w:tcBorders>
            <w:shd w:val="clear" w:color="auto" w:fill="auto"/>
            <w:noWrap/>
            <w:vAlign w:val="bottom"/>
            <w:hideMark/>
          </w:tcPr>
          <w:p w14:paraId="18D4D930"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58</w:t>
            </w:r>
          </w:p>
        </w:tc>
        <w:tc>
          <w:tcPr>
            <w:tcW w:w="1350" w:type="dxa"/>
            <w:tcBorders>
              <w:top w:val="single" w:sz="12" w:space="0" w:color="auto"/>
              <w:left w:val="nil"/>
              <w:bottom w:val="nil"/>
              <w:right w:val="nil"/>
            </w:tcBorders>
            <w:shd w:val="clear" w:color="auto" w:fill="auto"/>
            <w:noWrap/>
            <w:vAlign w:val="bottom"/>
            <w:hideMark/>
          </w:tcPr>
          <w:p w14:paraId="389CCB86"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52</w:t>
            </w:r>
          </w:p>
        </w:tc>
        <w:tc>
          <w:tcPr>
            <w:tcW w:w="1120" w:type="dxa"/>
            <w:tcBorders>
              <w:top w:val="single" w:sz="12" w:space="0" w:color="auto"/>
              <w:left w:val="nil"/>
              <w:bottom w:val="nil"/>
              <w:right w:val="nil"/>
            </w:tcBorders>
            <w:shd w:val="clear" w:color="auto" w:fill="auto"/>
            <w:noWrap/>
            <w:vAlign w:val="bottom"/>
            <w:hideMark/>
          </w:tcPr>
          <w:p w14:paraId="7238994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7</w:t>
            </w:r>
          </w:p>
        </w:tc>
      </w:tr>
      <w:tr w:rsidR="00A661F6" w:rsidRPr="00A661F6" w14:paraId="4B298C4B"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1D674CD3"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Bono</w:t>
            </w:r>
          </w:p>
        </w:tc>
        <w:tc>
          <w:tcPr>
            <w:tcW w:w="848" w:type="dxa"/>
            <w:tcBorders>
              <w:top w:val="single" w:sz="4" w:space="0" w:color="auto"/>
              <w:left w:val="nil"/>
              <w:bottom w:val="nil"/>
              <w:right w:val="nil"/>
            </w:tcBorders>
            <w:shd w:val="clear" w:color="auto" w:fill="auto"/>
            <w:noWrap/>
            <w:vAlign w:val="bottom"/>
            <w:hideMark/>
          </w:tcPr>
          <w:p w14:paraId="1EFAF074"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149</w:t>
            </w:r>
          </w:p>
        </w:tc>
        <w:tc>
          <w:tcPr>
            <w:tcW w:w="810" w:type="dxa"/>
            <w:tcBorders>
              <w:top w:val="single" w:sz="4" w:space="0" w:color="auto"/>
              <w:left w:val="nil"/>
              <w:bottom w:val="nil"/>
              <w:right w:val="nil"/>
            </w:tcBorders>
            <w:shd w:val="clear" w:color="auto" w:fill="auto"/>
            <w:noWrap/>
            <w:vAlign w:val="bottom"/>
            <w:hideMark/>
          </w:tcPr>
          <w:p w14:paraId="1BE7640A"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92</w:t>
            </w:r>
          </w:p>
        </w:tc>
        <w:tc>
          <w:tcPr>
            <w:tcW w:w="1620" w:type="dxa"/>
            <w:tcBorders>
              <w:top w:val="single" w:sz="4" w:space="0" w:color="auto"/>
              <w:left w:val="nil"/>
              <w:bottom w:val="nil"/>
              <w:right w:val="nil"/>
            </w:tcBorders>
            <w:shd w:val="clear" w:color="auto" w:fill="auto"/>
            <w:noWrap/>
            <w:vAlign w:val="bottom"/>
            <w:hideMark/>
          </w:tcPr>
          <w:p w14:paraId="16F59B91"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134</w:t>
            </w:r>
          </w:p>
        </w:tc>
        <w:tc>
          <w:tcPr>
            <w:tcW w:w="1170" w:type="dxa"/>
            <w:tcBorders>
              <w:top w:val="single" w:sz="4" w:space="0" w:color="auto"/>
              <w:left w:val="nil"/>
              <w:bottom w:val="nil"/>
              <w:right w:val="nil"/>
            </w:tcBorders>
            <w:shd w:val="clear" w:color="auto" w:fill="auto"/>
            <w:noWrap/>
            <w:vAlign w:val="bottom"/>
            <w:hideMark/>
          </w:tcPr>
          <w:p w14:paraId="675DCB8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58</w:t>
            </w:r>
          </w:p>
        </w:tc>
        <w:tc>
          <w:tcPr>
            <w:tcW w:w="1350" w:type="dxa"/>
            <w:tcBorders>
              <w:top w:val="single" w:sz="4" w:space="0" w:color="auto"/>
              <w:left w:val="nil"/>
              <w:bottom w:val="nil"/>
              <w:right w:val="nil"/>
            </w:tcBorders>
            <w:shd w:val="clear" w:color="auto" w:fill="auto"/>
            <w:noWrap/>
            <w:vAlign w:val="bottom"/>
            <w:hideMark/>
          </w:tcPr>
          <w:p w14:paraId="14563A03"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41</w:t>
            </w:r>
          </w:p>
        </w:tc>
        <w:tc>
          <w:tcPr>
            <w:tcW w:w="1120" w:type="dxa"/>
            <w:tcBorders>
              <w:top w:val="single" w:sz="4" w:space="0" w:color="auto"/>
              <w:left w:val="nil"/>
              <w:bottom w:val="nil"/>
              <w:right w:val="nil"/>
            </w:tcBorders>
            <w:shd w:val="clear" w:color="auto" w:fill="auto"/>
            <w:noWrap/>
            <w:vAlign w:val="bottom"/>
            <w:hideMark/>
          </w:tcPr>
          <w:p w14:paraId="4AFC4680"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0</w:t>
            </w:r>
          </w:p>
        </w:tc>
      </w:tr>
      <w:tr w:rsidR="00A661F6" w:rsidRPr="00A661F6" w14:paraId="3E899BE7"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13F7F363"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Danko</w:t>
            </w:r>
          </w:p>
        </w:tc>
        <w:tc>
          <w:tcPr>
            <w:tcW w:w="848" w:type="dxa"/>
            <w:tcBorders>
              <w:top w:val="single" w:sz="4" w:space="0" w:color="auto"/>
              <w:left w:val="nil"/>
              <w:bottom w:val="nil"/>
              <w:right w:val="nil"/>
            </w:tcBorders>
            <w:shd w:val="clear" w:color="auto" w:fill="auto"/>
            <w:noWrap/>
            <w:vAlign w:val="bottom"/>
            <w:hideMark/>
          </w:tcPr>
          <w:p w14:paraId="2A40E426"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100</w:t>
            </w:r>
          </w:p>
        </w:tc>
        <w:tc>
          <w:tcPr>
            <w:tcW w:w="810" w:type="dxa"/>
            <w:tcBorders>
              <w:top w:val="single" w:sz="4" w:space="0" w:color="auto"/>
              <w:left w:val="nil"/>
              <w:bottom w:val="nil"/>
              <w:right w:val="nil"/>
            </w:tcBorders>
            <w:shd w:val="clear" w:color="auto" w:fill="auto"/>
            <w:noWrap/>
            <w:vAlign w:val="bottom"/>
            <w:hideMark/>
          </w:tcPr>
          <w:p w14:paraId="167D4EB6"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75</w:t>
            </w:r>
          </w:p>
        </w:tc>
        <w:tc>
          <w:tcPr>
            <w:tcW w:w="1620" w:type="dxa"/>
            <w:tcBorders>
              <w:top w:val="single" w:sz="4" w:space="0" w:color="auto"/>
              <w:left w:val="nil"/>
              <w:bottom w:val="nil"/>
              <w:right w:val="nil"/>
            </w:tcBorders>
            <w:shd w:val="clear" w:color="auto" w:fill="auto"/>
            <w:noWrap/>
            <w:vAlign w:val="bottom"/>
            <w:hideMark/>
          </w:tcPr>
          <w:p w14:paraId="60416BD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89</w:t>
            </w:r>
          </w:p>
        </w:tc>
        <w:tc>
          <w:tcPr>
            <w:tcW w:w="1170" w:type="dxa"/>
            <w:tcBorders>
              <w:top w:val="single" w:sz="4" w:space="0" w:color="auto"/>
              <w:left w:val="nil"/>
              <w:bottom w:val="nil"/>
              <w:right w:val="nil"/>
            </w:tcBorders>
            <w:shd w:val="clear" w:color="auto" w:fill="auto"/>
            <w:noWrap/>
            <w:vAlign w:val="bottom"/>
            <w:hideMark/>
          </w:tcPr>
          <w:p w14:paraId="48D2FB22"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57</w:t>
            </w:r>
          </w:p>
        </w:tc>
        <w:tc>
          <w:tcPr>
            <w:tcW w:w="1350" w:type="dxa"/>
            <w:tcBorders>
              <w:top w:val="single" w:sz="4" w:space="0" w:color="auto"/>
              <w:left w:val="nil"/>
              <w:bottom w:val="nil"/>
              <w:right w:val="nil"/>
            </w:tcBorders>
            <w:shd w:val="clear" w:color="auto" w:fill="auto"/>
            <w:noWrap/>
            <w:vAlign w:val="bottom"/>
            <w:hideMark/>
          </w:tcPr>
          <w:p w14:paraId="60F933FF"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43</w:t>
            </w:r>
          </w:p>
        </w:tc>
        <w:tc>
          <w:tcPr>
            <w:tcW w:w="1120" w:type="dxa"/>
            <w:tcBorders>
              <w:top w:val="single" w:sz="4" w:space="0" w:color="auto"/>
              <w:left w:val="nil"/>
              <w:bottom w:val="nil"/>
              <w:right w:val="nil"/>
            </w:tcBorders>
            <w:shd w:val="clear" w:color="auto" w:fill="auto"/>
            <w:noWrap/>
            <w:vAlign w:val="bottom"/>
            <w:hideMark/>
          </w:tcPr>
          <w:p w14:paraId="534CA603"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3</w:t>
            </w:r>
          </w:p>
        </w:tc>
      </w:tr>
      <w:tr w:rsidR="00A661F6" w:rsidRPr="00A661F6" w14:paraId="48C3AF8D"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402ECC74"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Elbon</w:t>
            </w:r>
          </w:p>
        </w:tc>
        <w:tc>
          <w:tcPr>
            <w:tcW w:w="848" w:type="dxa"/>
            <w:tcBorders>
              <w:top w:val="single" w:sz="4" w:space="0" w:color="auto"/>
              <w:left w:val="nil"/>
              <w:bottom w:val="nil"/>
              <w:right w:val="nil"/>
            </w:tcBorders>
            <w:shd w:val="clear" w:color="auto" w:fill="auto"/>
            <w:noWrap/>
            <w:vAlign w:val="bottom"/>
            <w:hideMark/>
          </w:tcPr>
          <w:p w14:paraId="5E664851"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89</w:t>
            </w:r>
          </w:p>
        </w:tc>
        <w:tc>
          <w:tcPr>
            <w:tcW w:w="810" w:type="dxa"/>
            <w:tcBorders>
              <w:top w:val="single" w:sz="4" w:space="0" w:color="auto"/>
              <w:left w:val="nil"/>
              <w:bottom w:val="nil"/>
              <w:right w:val="nil"/>
            </w:tcBorders>
            <w:shd w:val="clear" w:color="auto" w:fill="auto"/>
            <w:noWrap/>
            <w:vAlign w:val="bottom"/>
            <w:hideMark/>
          </w:tcPr>
          <w:p w14:paraId="14F144E3"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45</w:t>
            </w:r>
          </w:p>
        </w:tc>
        <w:tc>
          <w:tcPr>
            <w:tcW w:w="1620" w:type="dxa"/>
            <w:tcBorders>
              <w:top w:val="single" w:sz="4" w:space="0" w:color="auto"/>
              <w:left w:val="nil"/>
              <w:bottom w:val="nil"/>
              <w:right w:val="nil"/>
            </w:tcBorders>
            <w:shd w:val="clear" w:color="auto" w:fill="auto"/>
            <w:noWrap/>
            <w:vAlign w:val="bottom"/>
            <w:hideMark/>
          </w:tcPr>
          <w:p w14:paraId="06EC7CCE"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80</w:t>
            </w:r>
          </w:p>
        </w:tc>
        <w:tc>
          <w:tcPr>
            <w:tcW w:w="1170" w:type="dxa"/>
            <w:tcBorders>
              <w:top w:val="single" w:sz="4" w:space="0" w:color="auto"/>
              <w:left w:val="nil"/>
              <w:bottom w:val="nil"/>
              <w:right w:val="nil"/>
            </w:tcBorders>
            <w:shd w:val="clear" w:color="auto" w:fill="auto"/>
            <w:noWrap/>
            <w:vAlign w:val="bottom"/>
            <w:hideMark/>
          </w:tcPr>
          <w:p w14:paraId="397C9120"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56</w:t>
            </w:r>
          </w:p>
        </w:tc>
        <w:tc>
          <w:tcPr>
            <w:tcW w:w="1350" w:type="dxa"/>
            <w:tcBorders>
              <w:top w:val="single" w:sz="4" w:space="0" w:color="auto"/>
              <w:left w:val="nil"/>
              <w:bottom w:val="nil"/>
              <w:right w:val="nil"/>
            </w:tcBorders>
            <w:shd w:val="clear" w:color="auto" w:fill="auto"/>
            <w:noWrap/>
            <w:vAlign w:val="bottom"/>
            <w:hideMark/>
          </w:tcPr>
          <w:p w14:paraId="7AD84B7E"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51</w:t>
            </w:r>
          </w:p>
        </w:tc>
        <w:tc>
          <w:tcPr>
            <w:tcW w:w="1120" w:type="dxa"/>
            <w:tcBorders>
              <w:top w:val="single" w:sz="4" w:space="0" w:color="auto"/>
              <w:left w:val="nil"/>
              <w:bottom w:val="nil"/>
              <w:right w:val="nil"/>
            </w:tcBorders>
            <w:shd w:val="clear" w:color="auto" w:fill="auto"/>
            <w:noWrap/>
            <w:vAlign w:val="bottom"/>
            <w:hideMark/>
          </w:tcPr>
          <w:p w14:paraId="56D51CEE"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10</w:t>
            </w:r>
          </w:p>
        </w:tc>
      </w:tr>
      <w:tr w:rsidR="00A661F6" w:rsidRPr="00A661F6" w14:paraId="7B4DF325"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16328CF1"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Hazlet</w:t>
            </w:r>
          </w:p>
        </w:tc>
        <w:tc>
          <w:tcPr>
            <w:tcW w:w="848" w:type="dxa"/>
            <w:tcBorders>
              <w:top w:val="single" w:sz="4" w:space="0" w:color="auto"/>
              <w:left w:val="nil"/>
              <w:bottom w:val="nil"/>
              <w:right w:val="nil"/>
            </w:tcBorders>
            <w:shd w:val="clear" w:color="auto" w:fill="auto"/>
            <w:noWrap/>
            <w:vAlign w:val="bottom"/>
            <w:hideMark/>
          </w:tcPr>
          <w:p w14:paraId="2C55AF6D"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118</w:t>
            </w:r>
          </w:p>
        </w:tc>
        <w:tc>
          <w:tcPr>
            <w:tcW w:w="810" w:type="dxa"/>
            <w:tcBorders>
              <w:top w:val="single" w:sz="4" w:space="0" w:color="auto"/>
              <w:left w:val="nil"/>
              <w:bottom w:val="nil"/>
              <w:right w:val="nil"/>
            </w:tcBorders>
            <w:shd w:val="clear" w:color="auto" w:fill="auto"/>
            <w:noWrap/>
            <w:vAlign w:val="bottom"/>
            <w:hideMark/>
          </w:tcPr>
          <w:p w14:paraId="6E37B313"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68</w:t>
            </w:r>
          </w:p>
        </w:tc>
        <w:tc>
          <w:tcPr>
            <w:tcW w:w="1620" w:type="dxa"/>
            <w:tcBorders>
              <w:top w:val="single" w:sz="4" w:space="0" w:color="auto"/>
              <w:left w:val="nil"/>
              <w:bottom w:val="nil"/>
              <w:right w:val="nil"/>
            </w:tcBorders>
            <w:shd w:val="clear" w:color="auto" w:fill="auto"/>
            <w:noWrap/>
            <w:vAlign w:val="bottom"/>
            <w:hideMark/>
          </w:tcPr>
          <w:p w14:paraId="69DDCEDE"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106</w:t>
            </w:r>
          </w:p>
        </w:tc>
        <w:tc>
          <w:tcPr>
            <w:tcW w:w="1170" w:type="dxa"/>
            <w:tcBorders>
              <w:top w:val="single" w:sz="4" w:space="0" w:color="auto"/>
              <w:left w:val="nil"/>
              <w:bottom w:val="nil"/>
              <w:right w:val="nil"/>
            </w:tcBorders>
            <w:shd w:val="clear" w:color="auto" w:fill="auto"/>
            <w:noWrap/>
            <w:vAlign w:val="bottom"/>
            <w:hideMark/>
          </w:tcPr>
          <w:p w14:paraId="7D561B4C"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56</w:t>
            </w:r>
          </w:p>
        </w:tc>
        <w:tc>
          <w:tcPr>
            <w:tcW w:w="1350" w:type="dxa"/>
            <w:tcBorders>
              <w:top w:val="single" w:sz="4" w:space="0" w:color="auto"/>
              <w:left w:val="nil"/>
              <w:bottom w:val="nil"/>
              <w:right w:val="nil"/>
            </w:tcBorders>
            <w:shd w:val="clear" w:color="auto" w:fill="auto"/>
            <w:noWrap/>
            <w:vAlign w:val="bottom"/>
            <w:hideMark/>
          </w:tcPr>
          <w:p w14:paraId="6B622E1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48</w:t>
            </w:r>
          </w:p>
        </w:tc>
        <w:tc>
          <w:tcPr>
            <w:tcW w:w="1120" w:type="dxa"/>
            <w:tcBorders>
              <w:top w:val="single" w:sz="4" w:space="0" w:color="auto"/>
              <w:left w:val="nil"/>
              <w:bottom w:val="nil"/>
              <w:right w:val="nil"/>
            </w:tcBorders>
            <w:shd w:val="clear" w:color="auto" w:fill="auto"/>
            <w:noWrap/>
            <w:vAlign w:val="bottom"/>
            <w:hideMark/>
          </w:tcPr>
          <w:p w14:paraId="308F0F62"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3</w:t>
            </w:r>
          </w:p>
        </w:tc>
      </w:tr>
      <w:tr w:rsidR="00A661F6" w:rsidRPr="00A661F6" w14:paraId="318DB3EC"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7875DCC2"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ND Dylan</w:t>
            </w:r>
          </w:p>
        </w:tc>
        <w:tc>
          <w:tcPr>
            <w:tcW w:w="848" w:type="dxa"/>
            <w:tcBorders>
              <w:top w:val="single" w:sz="4" w:space="0" w:color="auto"/>
              <w:left w:val="nil"/>
              <w:bottom w:val="nil"/>
              <w:right w:val="nil"/>
            </w:tcBorders>
            <w:shd w:val="clear" w:color="auto" w:fill="auto"/>
            <w:noWrap/>
            <w:vAlign w:val="bottom"/>
            <w:hideMark/>
          </w:tcPr>
          <w:p w14:paraId="5CA2E44D"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78</w:t>
            </w:r>
          </w:p>
        </w:tc>
        <w:tc>
          <w:tcPr>
            <w:tcW w:w="810" w:type="dxa"/>
            <w:tcBorders>
              <w:top w:val="single" w:sz="4" w:space="0" w:color="auto"/>
              <w:left w:val="nil"/>
              <w:bottom w:val="nil"/>
              <w:right w:val="nil"/>
            </w:tcBorders>
            <w:shd w:val="clear" w:color="auto" w:fill="auto"/>
            <w:noWrap/>
            <w:vAlign w:val="bottom"/>
            <w:hideMark/>
          </w:tcPr>
          <w:p w14:paraId="701D587A"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49</w:t>
            </w:r>
          </w:p>
        </w:tc>
        <w:tc>
          <w:tcPr>
            <w:tcW w:w="1620" w:type="dxa"/>
            <w:tcBorders>
              <w:top w:val="single" w:sz="4" w:space="0" w:color="auto"/>
              <w:left w:val="nil"/>
              <w:bottom w:val="nil"/>
              <w:right w:val="nil"/>
            </w:tcBorders>
            <w:shd w:val="clear" w:color="auto" w:fill="auto"/>
            <w:noWrap/>
            <w:vAlign w:val="bottom"/>
            <w:hideMark/>
          </w:tcPr>
          <w:p w14:paraId="30D83FD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70</w:t>
            </w:r>
          </w:p>
        </w:tc>
        <w:tc>
          <w:tcPr>
            <w:tcW w:w="1170" w:type="dxa"/>
            <w:tcBorders>
              <w:top w:val="single" w:sz="4" w:space="0" w:color="auto"/>
              <w:left w:val="nil"/>
              <w:bottom w:val="nil"/>
              <w:right w:val="nil"/>
            </w:tcBorders>
            <w:shd w:val="clear" w:color="auto" w:fill="auto"/>
            <w:noWrap/>
            <w:vAlign w:val="bottom"/>
            <w:hideMark/>
          </w:tcPr>
          <w:p w14:paraId="731647AA"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57</w:t>
            </w:r>
          </w:p>
        </w:tc>
        <w:tc>
          <w:tcPr>
            <w:tcW w:w="1350" w:type="dxa"/>
            <w:tcBorders>
              <w:top w:val="single" w:sz="4" w:space="0" w:color="auto"/>
              <w:left w:val="nil"/>
              <w:bottom w:val="nil"/>
              <w:right w:val="nil"/>
            </w:tcBorders>
            <w:shd w:val="clear" w:color="auto" w:fill="auto"/>
            <w:noWrap/>
            <w:vAlign w:val="bottom"/>
            <w:hideMark/>
          </w:tcPr>
          <w:p w14:paraId="38C82AD0"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53</w:t>
            </w:r>
          </w:p>
        </w:tc>
        <w:tc>
          <w:tcPr>
            <w:tcW w:w="1120" w:type="dxa"/>
            <w:tcBorders>
              <w:top w:val="single" w:sz="4" w:space="0" w:color="auto"/>
              <w:left w:val="nil"/>
              <w:bottom w:val="nil"/>
              <w:right w:val="nil"/>
            </w:tcBorders>
            <w:shd w:val="clear" w:color="auto" w:fill="auto"/>
            <w:noWrap/>
            <w:vAlign w:val="bottom"/>
            <w:hideMark/>
          </w:tcPr>
          <w:p w14:paraId="721F3052"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10</w:t>
            </w:r>
          </w:p>
        </w:tc>
      </w:tr>
      <w:tr w:rsidR="00A661F6" w:rsidRPr="00A661F6" w14:paraId="7923B163"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243C4193" w14:textId="08F988BA"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ND</w:t>
            </w:r>
            <w:r>
              <w:rPr>
                <w:rFonts w:ascii="Chaparral Pro" w:eastAsia="Times New Roman" w:hAnsi="Chaparral Pro" w:cs="Times New Roman"/>
                <w:color w:val="000000"/>
              </w:rPr>
              <w:t xml:space="preserve"> </w:t>
            </w:r>
            <w:r w:rsidRPr="00A661F6">
              <w:rPr>
                <w:rFonts w:ascii="Chaparral Pro" w:eastAsia="Times New Roman" w:hAnsi="Chaparral Pro" w:cs="Times New Roman"/>
                <w:color w:val="000000"/>
              </w:rPr>
              <w:t>Gardner</w:t>
            </w:r>
          </w:p>
        </w:tc>
        <w:tc>
          <w:tcPr>
            <w:tcW w:w="848" w:type="dxa"/>
            <w:tcBorders>
              <w:top w:val="single" w:sz="4" w:space="0" w:color="auto"/>
              <w:left w:val="nil"/>
              <w:bottom w:val="nil"/>
              <w:right w:val="nil"/>
            </w:tcBorders>
            <w:shd w:val="clear" w:color="auto" w:fill="auto"/>
            <w:noWrap/>
            <w:vAlign w:val="bottom"/>
            <w:hideMark/>
          </w:tcPr>
          <w:p w14:paraId="36AC59E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91</w:t>
            </w:r>
          </w:p>
        </w:tc>
        <w:tc>
          <w:tcPr>
            <w:tcW w:w="810" w:type="dxa"/>
            <w:tcBorders>
              <w:top w:val="single" w:sz="4" w:space="0" w:color="auto"/>
              <w:left w:val="nil"/>
              <w:bottom w:val="nil"/>
              <w:right w:val="nil"/>
            </w:tcBorders>
            <w:shd w:val="clear" w:color="auto" w:fill="auto"/>
            <w:noWrap/>
            <w:vAlign w:val="bottom"/>
            <w:hideMark/>
          </w:tcPr>
          <w:p w14:paraId="0D01C0EC"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66</w:t>
            </w:r>
          </w:p>
        </w:tc>
        <w:tc>
          <w:tcPr>
            <w:tcW w:w="1620" w:type="dxa"/>
            <w:tcBorders>
              <w:top w:val="single" w:sz="4" w:space="0" w:color="auto"/>
              <w:left w:val="nil"/>
              <w:bottom w:val="nil"/>
              <w:right w:val="nil"/>
            </w:tcBorders>
            <w:shd w:val="clear" w:color="auto" w:fill="auto"/>
            <w:noWrap/>
            <w:vAlign w:val="bottom"/>
            <w:hideMark/>
          </w:tcPr>
          <w:p w14:paraId="1752D496"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82</w:t>
            </w:r>
          </w:p>
        </w:tc>
        <w:tc>
          <w:tcPr>
            <w:tcW w:w="1170" w:type="dxa"/>
            <w:tcBorders>
              <w:top w:val="single" w:sz="4" w:space="0" w:color="auto"/>
              <w:left w:val="nil"/>
              <w:bottom w:val="nil"/>
              <w:right w:val="nil"/>
            </w:tcBorders>
            <w:shd w:val="clear" w:color="auto" w:fill="auto"/>
            <w:noWrap/>
            <w:vAlign w:val="bottom"/>
            <w:hideMark/>
          </w:tcPr>
          <w:p w14:paraId="5FB23078"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55</w:t>
            </w:r>
          </w:p>
        </w:tc>
        <w:tc>
          <w:tcPr>
            <w:tcW w:w="1350" w:type="dxa"/>
            <w:tcBorders>
              <w:top w:val="single" w:sz="4" w:space="0" w:color="auto"/>
              <w:left w:val="nil"/>
              <w:bottom w:val="nil"/>
              <w:right w:val="nil"/>
            </w:tcBorders>
            <w:shd w:val="clear" w:color="auto" w:fill="auto"/>
            <w:noWrap/>
            <w:vAlign w:val="bottom"/>
            <w:hideMark/>
          </w:tcPr>
          <w:p w14:paraId="51FA4B5A"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52</w:t>
            </w:r>
          </w:p>
        </w:tc>
        <w:tc>
          <w:tcPr>
            <w:tcW w:w="1120" w:type="dxa"/>
            <w:tcBorders>
              <w:top w:val="single" w:sz="4" w:space="0" w:color="auto"/>
              <w:left w:val="nil"/>
              <w:bottom w:val="nil"/>
              <w:right w:val="nil"/>
            </w:tcBorders>
            <w:shd w:val="clear" w:color="auto" w:fill="auto"/>
            <w:noWrap/>
            <w:vAlign w:val="bottom"/>
            <w:hideMark/>
          </w:tcPr>
          <w:p w14:paraId="0A299AC8"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10</w:t>
            </w:r>
          </w:p>
        </w:tc>
      </w:tr>
      <w:tr w:rsidR="00A661F6" w:rsidRPr="00A661F6" w14:paraId="330A39E0"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69590EC9"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Receptor</w:t>
            </w:r>
          </w:p>
        </w:tc>
        <w:tc>
          <w:tcPr>
            <w:tcW w:w="848" w:type="dxa"/>
            <w:tcBorders>
              <w:top w:val="single" w:sz="4" w:space="0" w:color="auto"/>
              <w:left w:val="nil"/>
              <w:bottom w:val="nil"/>
              <w:right w:val="nil"/>
            </w:tcBorders>
            <w:shd w:val="clear" w:color="auto" w:fill="auto"/>
            <w:noWrap/>
            <w:vAlign w:val="bottom"/>
            <w:hideMark/>
          </w:tcPr>
          <w:p w14:paraId="18991D8C"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135</w:t>
            </w:r>
          </w:p>
        </w:tc>
        <w:tc>
          <w:tcPr>
            <w:tcW w:w="810" w:type="dxa"/>
            <w:tcBorders>
              <w:top w:val="single" w:sz="4" w:space="0" w:color="auto"/>
              <w:left w:val="nil"/>
              <w:bottom w:val="nil"/>
              <w:right w:val="nil"/>
            </w:tcBorders>
            <w:shd w:val="clear" w:color="auto" w:fill="auto"/>
            <w:noWrap/>
            <w:vAlign w:val="bottom"/>
            <w:hideMark/>
          </w:tcPr>
          <w:p w14:paraId="450F463F"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w:t>
            </w:r>
          </w:p>
        </w:tc>
        <w:tc>
          <w:tcPr>
            <w:tcW w:w="1620" w:type="dxa"/>
            <w:tcBorders>
              <w:top w:val="single" w:sz="4" w:space="0" w:color="auto"/>
              <w:left w:val="nil"/>
              <w:bottom w:val="nil"/>
              <w:right w:val="nil"/>
            </w:tcBorders>
            <w:shd w:val="clear" w:color="auto" w:fill="auto"/>
            <w:noWrap/>
            <w:vAlign w:val="bottom"/>
            <w:hideMark/>
          </w:tcPr>
          <w:p w14:paraId="7606B62D"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121</w:t>
            </w:r>
          </w:p>
        </w:tc>
        <w:tc>
          <w:tcPr>
            <w:tcW w:w="1170" w:type="dxa"/>
            <w:tcBorders>
              <w:top w:val="single" w:sz="4" w:space="0" w:color="auto"/>
              <w:left w:val="nil"/>
              <w:bottom w:val="nil"/>
              <w:right w:val="nil"/>
            </w:tcBorders>
            <w:shd w:val="clear" w:color="auto" w:fill="auto"/>
            <w:noWrap/>
            <w:vAlign w:val="bottom"/>
            <w:hideMark/>
          </w:tcPr>
          <w:p w14:paraId="7A87CDA3"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57</w:t>
            </w:r>
          </w:p>
        </w:tc>
        <w:tc>
          <w:tcPr>
            <w:tcW w:w="1350" w:type="dxa"/>
            <w:tcBorders>
              <w:top w:val="single" w:sz="4" w:space="0" w:color="auto"/>
              <w:left w:val="nil"/>
              <w:bottom w:val="nil"/>
              <w:right w:val="nil"/>
            </w:tcBorders>
            <w:shd w:val="clear" w:color="auto" w:fill="auto"/>
            <w:noWrap/>
            <w:vAlign w:val="bottom"/>
            <w:hideMark/>
          </w:tcPr>
          <w:p w14:paraId="46E8D8A1"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42</w:t>
            </w:r>
          </w:p>
        </w:tc>
        <w:tc>
          <w:tcPr>
            <w:tcW w:w="1120" w:type="dxa"/>
            <w:tcBorders>
              <w:top w:val="single" w:sz="4" w:space="0" w:color="auto"/>
              <w:left w:val="nil"/>
              <w:bottom w:val="nil"/>
              <w:right w:val="nil"/>
            </w:tcBorders>
            <w:shd w:val="clear" w:color="auto" w:fill="auto"/>
            <w:noWrap/>
            <w:vAlign w:val="bottom"/>
            <w:hideMark/>
          </w:tcPr>
          <w:p w14:paraId="6DCB806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2</w:t>
            </w:r>
          </w:p>
        </w:tc>
      </w:tr>
      <w:tr w:rsidR="00A661F6" w:rsidRPr="00A661F6" w14:paraId="5E824ABB"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2A5B186C"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Serafino</w:t>
            </w:r>
          </w:p>
        </w:tc>
        <w:tc>
          <w:tcPr>
            <w:tcW w:w="848" w:type="dxa"/>
            <w:tcBorders>
              <w:top w:val="single" w:sz="4" w:space="0" w:color="auto"/>
              <w:left w:val="nil"/>
              <w:bottom w:val="nil"/>
              <w:right w:val="nil"/>
            </w:tcBorders>
            <w:shd w:val="clear" w:color="auto" w:fill="auto"/>
            <w:noWrap/>
            <w:vAlign w:val="bottom"/>
            <w:hideMark/>
          </w:tcPr>
          <w:p w14:paraId="03C4BD1B"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147</w:t>
            </w:r>
          </w:p>
        </w:tc>
        <w:tc>
          <w:tcPr>
            <w:tcW w:w="810" w:type="dxa"/>
            <w:tcBorders>
              <w:top w:val="single" w:sz="4" w:space="0" w:color="auto"/>
              <w:left w:val="nil"/>
              <w:bottom w:val="nil"/>
              <w:right w:val="nil"/>
            </w:tcBorders>
            <w:shd w:val="clear" w:color="auto" w:fill="auto"/>
            <w:noWrap/>
            <w:vAlign w:val="bottom"/>
            <w:hideMark/>
          </w:tcPr>
          <w:p w14:paraId="2D976E6E"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95</w:t>
            </w:r>
          </w:p>
        </w:tc>
        <w:tc>
          <w:tcPr>
            <w:tcW w:w="1620" w:type="dxa"/>
            <w:tcBorders>
              <w:top w:val="single" w:sz="4" w:space="0" w:color="auto"/>
              <w:left w:val="nil"/>
              <w:bottom w:val="nil"/>
              <w:right w:val="nil"/>
            </w:tcBorders>
            <w:shd w:val="clear" w:color="auto" w:fill="auto"/>
            <w:noWrap/>
            <w:vAlign w:val="bottom"/>
            <w:hideMark/>
          </w:tcPr>
          <w:p w14:paraId="25743F9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132</w:t>
            </w:r>
          </w:p>
        </w:tc>
        <w:tc>
          <w:tcPr>
            <w:tcW w:w="1170" w:type="dxa"/>
            <w:tcBorders>
              <w:top w:val="single" w:sz="4" w:space="0" w:color="auto"/>
              <w:left w:val="nil"/>
              <w:bottom w:val="nil"/>
              <w:right w:val="nil"/>
            </w:tcBorders>
            <w:shd w:val="clear" w:color="auto" w:fill="auto"/>
            <w:noWrap/>
            <w:vAlign w:val="bottom"/>
            <w:hideMark/>
          </w:tcPr>
          <w:p w14:paraId="77B83E3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59</w:t>
            </w:r>
          </w:p>
        </w:tc>
        <w:tc>
          <w:tcPr>
            <w:tcW w:w="1350" w:type="dxa"/>
            <w:tcBorders>
              <w:top w:val="single" w:sz="4" w:space="0" w:color="auto"/>
              <w:left w:val="nil"/>
              <w:bottom w:val="nil"/>
              <w:right w:val="nil"/>
            </w:tcBorders>
            <w:shd w:val="clear" w:color="auto" w:fill="auto"/>
            <w:noWrap/>
            <w:vAlign w:val="bottom"/>
            <w:hideMark/>
          </w:tcPr>
          <w:p w14:paraId="7237FDA6"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42</w:t>
            </w:r>
          </w:p>
        </w:tc>
        <w:tc>
          <w:tcPr>
            <w:tcW w:w="1120" w:type="dxa"/>
            <w:tcBorders>
              <w:top w:val="single" w:sz="4" w:space="0" w:color="auto"/>
              <w:left w:val="nil"/>
              <w:bottom w:val="nil"/>
              <w:right w:val="nil"/>
            </w:tcBorders>
            <w:shd w:val="clear" w:color="auto" w:fill="auto"/>
            <w:noWrap/>
            <w:vAlign w:val="bottom"/>
            <w:hideMark/>
          </w:tcPr>
          <w:p w14:paraId="690ACDB3"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2</w:t>
            </w:r>
          </w:p>
        </w:tc>
      </w:tr>
      <w:tr w:rsidR="00A661F6" w:rsidRPr="00A661F6" w14:paraId="0C8F8994"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4779C7B1"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Spooner</w:t>
            </w:r>
          </w:p>
        </w:tc>
        <w:tc>
          <w:tcPr>
            <w:tcW w:w="848" w:type="dxa"/>
            <w:tcBorders>
              <w:top w:val="single" w:sz="4" w:space="0" w:color="auto"/>
              <w:left w:val="nil"/>
              <w:bottom w:val="nil"/>
              <w:right w:val="nil"/>
            </w:tcBorders>
            <w:shd w:val="clear" w:color="auto" w:fill="auto"/>
            <w:noWrap/>
            <w:vAlign w:val="bottom"/>
            <w:hideMark/>
          </w:tcPr>
          <w:p w14:paraId="25EEB063"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84</w:t>
            </w:r>
          </w:p>
        </w:tc>
        <w:tc>
          <w:tcPr>
            <w:tcW w:w="810" w:type="dxa"/>
            <w:tcBorders>
              <w:top w:val="single" w:sz="4" w:space="0" w:color="auto"/>
              <w:left w:val="nil"/>
              <w:bottom w:val="nil"/>
              <w:right w:val="nil"/>
            </w:tcBorders>
            <w:shd w:val="clear" w:color="auto" w:fill="auto"/>
            <w:noWrap/>
            <w:vAlign w:val="bottom"/>
            <w:hideMark/>
          </w:tcPr>
          <w:p w14:paraId="50F18CB2"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56</w:t>
            </w:r>
          </w:p>
        </w:tc>
        <w:tc>
          <w:tcPr>
            <w:tcW w:w="1620" w:type="dxa"/>
            <w:tcBorders>
              <w:top w:val="single" w:sz="4" w:space="0" w:color="auto"/>
              <w:left w:val="nil"/>
              <w:bottom w:val="nil"/>
              <w:right w:val="nil"/>
            </w:tcBorders>
            <w:shd w:val="clear" w:color="auto" w:fill="auto"/>
            <w:noWrap/>
            <w:vAlign w:val="bottom"/>
            <w:hideMark/>
          </w:tcPr>
          <w:p w14:paraId="5DAF747C"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76</w:t>
            </w:r>
          </w:p>
        </w:tc>
        <w:tc>
          <w:tcPr>
            <w:tcW w:w="1170" w:type="dxa"/>
            <w:tcBorders>
              <w:top w:val="single" w:sz="4" w:space="0" w:color="auto"/>
              <w:left w:val="nil"/>
              <w:bottom w:val="nil"/>
              <w:right w:val="nil"/>
            </w:tcBorders>
            <w:shd w:val="clear" w:color="auto" w:fill="auto"/>
            <w:noWrap/>
            <w:vAlign w:val="bottom"/>
            <w:hideMark/>
          </w:tcPr>
          <w:p w14:paraId="2F14A180"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56</w:t>
            </w:r>
          </w:p>
        </w:tc>
        <w:tc>
          <w:tcPr>
            <w:tcW w:w="1350" w:type="dxa"/>
            <w:tcBorders>
              <w:top w:val="single" w:sz="4" w:space="0" w:color="auto"/>
              <w:left w:val="nil"/>
              <w:bottom w:val="nil"/>
              <w:right w:val="nil"/>
            </w:tcBorders>
            <w:shd w:val="clear" w:color="auto" w:fill="auto"/>
            <w:noWrap/>
            <w:vAlign w:val="bottom"/>
            <w:hideMark/>
          </w:tcPr>
          <w:p w14:paraId="458466EB"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50</w:t>
            </w:r>
          </w:p>
        </w:tc>
        <w:tc>
          <w:tcPr>
            <w:tcW w:w="1120" w:type="dxa"/>
            <w:tcBorders>
              <w:top w:val="single" w:sz="4" w:space="0" w:color="auto"/>
              <w:left w:val="nil"/>
              <w:bottom w:val="nil"/>
              <w:right w:val="nil"/>
            </w:tcBorders>
            <w:shd w:val="clear" w:color="auto" w:fill="auto"/>
            <w:noWrap/>
            <w:vAlign w:val="bottom"/>
            <w:hideMark/>
          </w:tcPr>
          <w:p w14:paraId="036D20CA"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7</w:t>
            </w:r>
          </w:p>
        </w:tc>
      </w:tr>
      <w:tr w:rsidR="00A661F6" w:rsidRPr="00A661F6" w14:paraId="24346AAD" w14:textId="77777777" w:rsidTr="00A661F6">
        <w:trPr>
          <w:trHeight w:val="315"/>
          <w:jc w:val="center"/>
        </w:trPr>
        <w:tc>
          <w:tcPr>
            <w:tcW w:w="1222" w:type="dxa"/>
            <w:tcBorders>
              <w:top w:val="single" w:sz="4" w:space="0" w:color="auto"/>
              <w:left w:val="nil"/>
              <w:bottom w:val="nil"/>
              <w:right w:val="single" w:sz="4" w:space="0" w:color="auto"/>
            </w:tcBorders>
            <w:shd w:val="clear" w:color="auto" w:fill="auto"/>
            <w:noWrap/>
            <w:vAlign w:val="bottom"/>
            <w:hideMark/>
          </w:tcPr>
          <w:p w14:paraId="799D9BF9"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Tayo</w:t>
            </w:r>
          </w:p>
        </w:tc>
        <w:tc>
          <w:tcPr>
            <w:tcW w:w="848" w:type="dxa"/>
            <w:tcBorders>
              <w:top w:val="single" w:sz="4" w:space="0" w:color="auto"/>
              <w:left w:val="nil"/>
              <w:bottom w:val="nil"/>
              <w:right w:val="nil"/>
            </w:tcBorders>
            <w:shd w:val="clear" w:color="auto" w:fill="auto"/>
            <w:noWrap/>
            <w:vAlign w:val="bottom"/>
            <w:hideMark/>
          </w:tcPr>
          <w:p w14:paraId="2E759BEA"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133</w:t>
            </w:r>
          </w:p>
        </w:tc>
        <w:tc>
          <w:tcPr>
            <w:tcW w:w="810" w:type="dxa"/>
            <w:tcBorders>
              <w:top w:val="single" w:sz="4" w:space="0" w:color="auto"/>
              <w:left w:val="nil"/>
              <w:bottom w:val="nil"/>
              <w:right w:val="nil"/>
            </w:tcBorders>
            <w:shd w:val="clear" w:color="auto" w:fill="auto"/>
            <w:noWrap/>
            <w:vAlign w:val="bottom"/>
            <w:hideMark/>
          </w:tcPr>
          <w:p w14:paraId="70EB2E9B"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w:t>
            </w:r>
          </w:p>
        </w:tc>
        <w:tc>
          <w:tcPr>
            <w:tcW w:w="1620" w:type="dxa"/>
            <w:tcBorders>
              <w:top w:val="single" w:sz="4" w:space="0" w:color="auto"/>
              <w:left w:val="nil"/>
              <w:bottom w:val="nil"/>
              <w:right w:val="nil"/>
            </w:tcBorders>
            <w:shd w:val="clear" w:color="auto" w:fill="auto"/>
            <w:noWrap/>
            <w:vAlign w:val="bottom"/>
            <w:hideMark/>
          </w:tcPr>
          <w:p w14:paraId="0967DEE8"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119</w:t>
            </w:r>
          </w:p>
        </w:tc>
        <w:tc>
          <w:tcPr>
            <w:tcW w:w="1170" w:type="dxa"/>
            <w:tcBorders>
              <w:top w:val="single" w:sz="4" w:space="0" w:color="auto"/>
              <w:left w:val="nil"/>
              <w:bottom w:val="nil"/>
              <w:right w:val="nil"/>
            </w:tcBorders>
            <w:shd w:val="clear" w:color="auto" w:fill="auto"/>
            <w:noWrap/>
            <w:vAlign w:val="bottom"/>
            <w:hideMark/>
          </w:tcPr>
          <w:p w14:paraId="70DF21A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56</w:t>
            </w:r>
          </w:p>
        </w:tc>
        <w:tc>
          <w:tcPr>
            <w:tcW w:w="1350" w:type="dxa"/>
            <w:tcBorders>
              <w:top w:val="single" w:sz="4" w:space="0" w:color="auto"/>
              <w:left w:val="nil"/>
              <w:bottom w:val="nil"/>
              <w:right w:val="nil"/>
            </w:tcBorders>
            <w:shd w:val="clear" w:color="auto" w:fill="auto"/>
            <w:noWrap/>
            <w:vAlign w:val="bottom"/>
            <w:hideMark/>
          </w:tcPr>
          <w:p w14:paraId="3B1AE66D"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40</w:t>
            </w:r>
          </w:p>
        </w:tc>
        <w:tc>
          <w:tcPr>
            <w:tcW w:w="1120" w:type="dxa"/>
            <w:tcBorders>
              <w:top w:val="single" w:sz="4" w:space="0" w:color="auto"/>
              <w:left w:val="nil"/>
              <w:bottom w:val="nil"/>
              <w:right w:val="nil"/>
            </w:tcBorders>
            <w:shd w:val="clear" w:color="auto" w:fill="auto"/>
            <w:noWrap/>
            <w:vAlign w:val="bottom"/>
            <w:hideMark/>
          </w:tcPr>
          <w:p w14:paraId="1206A6A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0</w:t>
            </w:r>
          </w:p>
        </w:tc>
      </w:tr>
      <w:tr w:rsidR="00B4751E" w:rsidRPr="00A661F6" w14:paraId="15543B15" w14:textId="77777777" w:rsidTr="00B4751E">
        <w:trPr>
          <w:trHeight w:val="330"/>
          <w:jc w:val="center"/>
        </w:trPr>
        <w:tc>
          <w:tcPr>
            <w:tcW w:w="1222" w:type="dxa"/>
            <w:tcBorders>
              <w:top w:val="single" w:sz="4" w:space="0" w:color="auto"/>
              <w:left w:val="nil"/>
              <w:bottom w:val="double" w:sz="6" w:space="0" w:color="auto"/>
              <w:right w:val="single" w:sz="4" w:space="0" w:color="auto"/>
            </w:tcBorders>
            <w:shd w:val="clear" w:color="auto" w:fill="auto"/>
            <w:noWrap/>
            <w:vAlign w:val="bottom"/>
            <w:hideMark/>
          </w:tcPr>
          <w:p w14:paraId="09ED3B0E"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Tulus</w:t>
            </w:r>
          </w:p>
        </w:tc>
        <w:tc>
          <w:tcPr>
            <w:tcW w:w="848" w:type="dxa"/>
            <w:tcBorders>
              <w:top w:val="single" w:sz="4" w:space="0" w:color="auto"/>
              <w:left w:val="nil"/>
              <w:bottom w:val="double" w:sz="6" w:space="0" w:color="auto"/>
              <w:right w:val="nil"/>
            </w:tcBorders>
            <w:shd w:val="clear" w:color="auto" w:fill="auto"/>
            <w:noWrap/>
            <w:vAlign w:val="bottom"/>
            <w:hideMark/>
          </w:tcPr>
          <w:p w14:paraId="6CFF3125"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122</w:t>
            </w:r>
          </w:p>
        </w:tc>
        <w:tc>
          <w:tcPr>
            <w:tcW w:w="810" w:type="dxa"/>
            <w:tcBorders>
              <w:top w:val="single" w:sz="4" w:space="0" w:color="auto"/>
              <w:left w:val="nil"/>
              <w:bottom w:val="double" w:sz="6" w:space="0" w:color="auto"/>
              <w:right w:val="nil"/>
            </w:tcBorders>
            <w:shd w:val="clear" w:color="auto" w:fill="auto"/>
            <w:noWrap/>
            <w:vAlign w:val="bottom"/>
            <w:hideMark/>
          </w:tcPr>
          <w:p w14:paraId="150D46F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w:t>
            </w:r>
          </w:p>
        </w:tc>
        <w:tc>
          <w:tcPr>
            <w:tcW w:w="1620" w:type="dxa"/>
            <w:tcBorders>
              <w:top w:val="single" w:sz="4" w:space="0" w:color="auto"/>
              <w:left w:val="nil"/>
              <w:bottom w:val="double" w:sz="6" w:space="0" w:color="auto"/>
              <w:right w:val="nil"/>
            </w:tcBorders>
            <w:shd w:val="clear" w:color="auto" w:fill="auto"/>
            <w:noWrap/>
            <w:vAlign w:val="bottom"/>
            <w:hideMark/>
          </w:tcPr>
          <w:p w14:paraId="39682236"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109</w:t>
            </w:r>
          </w:p>
        </w:tc>
        <w:tc>
          <w:tcPr>
            <w:tcW w:w="1170" w:type="dxa"/>
            <w:tcBorders>
              <w:top w:val="single" w:sz="4" w:space="0" w:color="auto"/>
              <w:left w:val="nil"/>
              <w:bottom w:val="double" w:sz="6" w:space="0" w:color="auto"/>
              <w:right w:val="nil"/>
            </w:tcBorders>
            <w:shd w:val="clear" w:color="auto" w:fill="auto"/>
            <w:noWrap/>
            <w:vAlign w:val="bottom"/>
            <w:hideMark/>
          </w:tcPr>
          <w:p w14:paraId="6AF5391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52</w:t>
            </w:r>
          </w:p>
        </w:tc>
        <w:tc>
          <w:tcPr>
            <w:tcW w:w="1350" w:type="dxa"/>
            <w:tcBorders>
              <w:top w:val="single" w:sz="4" w:space="0" w:color="auto"/>
              <w:left w:val="nil"/>
              <w:bottom w:val="double" w:sz="6" w:space="0" w:color="auto"/>
              <w:right w:val="nil"/>
            </w:tcBorders>
            <w:shd w:val="clear" w:color="auto" w:fill="auto"/>
            <w:noWrap/>
            <w:vAlign w:val="bottom"/>
            <w:hideMark/>
          </w:tcPr>
          <w:p w14:paraId="5C9C58DC"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35</w:t>
            </w:r>
          </w:p>
        </w:tc>
        <w:tc>
          <w:tcPr>
            <w:tcW w:w="1120" w:type="dxa"/>
            <w:tcBorders>
              <w:top w:val="single" w:sz="4" w:space="0" w:color="auto"/>
              <w:left w:val="nil"/>
              <w:bottom w:val="double" w:sz="6" w:space="0" w:color="auto"/>
              <w:right w:val="nil"/>
            </w:tcBorders>
            <w:shd w:val="clear" w:color="auto" w:fill="auto"/>
            <w:noWrap/>
            <w:vAlign w:val="bottom"/>
            <w:hideMark/>
          </w:tcPr>
          <w:p w14:paraId="7509D59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0</w:t>
            </w:r>
          </w:p>
        </w:tc>
      </w:tr>
      <w:tr w:rsidR="00B4751E" w:rsidRPr="00A661F6" w14:paraId="2DFAD402" w14:textId="77777777" w:rsidTr="00B4751E">
        <w:trPr>
          <w:trHeight w:val="330"/>
          <w:jc w:val="center"/>
        </w:trPr>
        <w:tc>
          <w:tcPr>
            <w:tcW w:w="1222" w:type="dxa"/>
            <w:tcBorders>
              <w:top w:val="double" w:sz="6" w:space="0" w:color="auto"/>
              <w:left w:val="nil"/>
              <w:bottom w:val="single" w:sz="4" w:space="0" w:color="auto"/>
              <w:right w:val="single" w:sz="4" w:space="0" w:color="auto"/>
            </w:tcBorders>
            <w:shd w:val="clear" w:color="auto" w:fill="auto"/>
            <w:noWrap/>
            <w:vAlign w:val="bottom"/>
            <w:hideMark/>
          </w:tcPr>
          <w:p w14:paraId="5B6B48B4"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LSD(90%)</w:t>
            </w:r>
          </w:p>
        </w:tc>
        <w:tc>
          <w:tcPr>
            <w:tcW w:w="848" w:type="dxa"/>
            <w:tcBorders>
              <w:top w:val="double" w:sz="6" w:space="0" w:color="auto"/>
              <w:left w:val="nil"/>
              <w:bottom w:val="single" w:sz="4" w:space="0" w:color="auto"/>
              <w:right w:val="nil"/>
            </w:tcBorders>
            <w:shd w:val="clear" w:color="auto" w:fill="auto"/>
            <w:noWrap/>
            <w:vAlign w:val="bottom"/>
            <w:hideMark/>
          </w:tcPr>
          <w:p w14:paraId="3DD10472"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51</w:t>
            </w:r>
          </w:p>
        </w:tc>
        <w:tc>
          <w:tcPr>
            <w:tcW w:w="810" w:type="dxa"/>
            <w:tcBorders>
              <w:top w:val="double" w:sz="6" w:space="0" w:color="auto"/>
              <w:left w:val="nil"/>
              <w:bottom w:val="single" w:sz="4" w:space="0" w:color="auto"/>
              <w:right w:val="nil"/>
            </w:tcBorders>
            <w:shd w:val="clear" w:color="auto" w:fill="auto"/>
            <w:noWrap/>
            <w:vAlign w:val="bottom"/>
            <w:hideMark/>
          </w:tcPr>
          <w:p w14:paraId="16A46834"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w:t>
            </w:r>
          </w:p>
        </w:tc>
        <w:tc>
          <w:tcPr>
            <w:tcW w:w="1620" w:type="dxa"/>
            <w:tcBorders>
              <w:top w:val="double" w:sz="6" w:space="0" w:color="auto"/>
              <w:left w:val="nil"/>
              <w:bottom w:val="single" w:sz="4" w:space="0" w:color="auto"/>
              <w:right w:val="nil"/>
            </w:tcBorders>
            <w:shd w:val="clear" w:color="auto" w:fill="auto"/>
            <w:noWrap/>
            <w:vAlign w:val="bottom"/>
            <w:hideMark/>
          </w:tcPr>
          <w:p w14:paraId="3C3E3DC0"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w:t>
            </w:r>
          </w:p>
        </w:tc>
        <w:tc>
          <w:tcPr>
            <w:tcW w:w="1170" w:type="dxa"/>
            <w:tcBorders>
              <w:top w:val="double" w:sz="6" w:space="0" w:color="auto"/>
              <w:left w:val="nil"/>
              <w:bottom w:val="single" w:sz="4" w:space="0" w:color="auto"/>
              <w:right w:val="nil"/>
            </w:tcBorders>
            <w:shd w:val="clear" w:color="auto" w:fill="auto"/>
            <w:noWrap/>
            <w:vAlign w:val="bottom"/>
            <w:hideMark/>
          </w:tcPr>
          <w:p w14:paraId="3AD3C4B2"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2</w:t>
            </w:r>
          </w:p>
        </w:tc>
        <w:tc>
          <w:tcPr>
            <w:tcW w:w="1350" w:type="dxa"/>
            <w:tcBorders>
              <w:top w:val="double" w:sz="6" w:space="0" w:color="auto"/>
              <w:left w:val="nil"/>
              <w:bottom w:val="single" w:sz="4" w:space="0" w:color="auto"/>
              <w:right w:val="nil"/>
            </w:tcBorders>
            <w:shd w:val="clear" w:color="auto" w:fill="auto"/>
            <w:noWrap/>
            <w:vAlign w:val="bottom"/>
            <w:hideMark/>
          </w:tcPr>
          <w:p w14:paraId="692DA140"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w:t>
            </w:r>
          </w:p>
        </w:tc>
        <w:tc>
          <w:tcPr>
            <w:tcW w:w="1120" w:type="dxa"/>
            <w:tcBorders>
              <w:top w:val="double" w:sz="6" w:space="0" w:color="auto"/>
              <w:left w:val="nil"/>
              <w:bottom w:val="single" w:sz="4" w:space="0" w:color="auto"/>
              <w:right w:val="nil"/>
            </w:tcBorders>
            <w:shd w:val="clear" w:color="auto" w:fill="auto"/>
            <w:noWrap/>
            <w:vAlign w:val="bottom"/>
            <w:hideMark/>
          </w:tcPr>
          <w:p w14:paraId="1690041F"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w:t>
            </w:r>
          </w:p>
        </w:tc>
      </w:tr>
      <w:tr w:rsidR="00785C73" w:rsidRPr="00A661F6" w14:paraId="416D11AD" w14:textId="77777777" w:rsidTr="00B4751E">
        <w:trPr>
          <w:trHeight w:val="330"/>
          <w:jc w:val="center"/>
        </w:trPr>
        <w:tc>
          <w:tcPr>
            <w:tcW w:w="1222" w:type="dxa"/>
            <w:tcBorders>
              <w:top w:val="single" w:sz="4" w:space="0" w:color="auto"/>
              <w:left w:val="nil"/>
              <w:bottom w:val="single" w:sz="12" w:space="0" w:color="auto"/>
              <w:right w:val="single" w:sz="4" w:space="0" w:color="auto"/>
            </w:tcBorders>
            <w:shd w:val="clear" w:color="auto" w:fill="auto"/>
            <w:noWrap/>
            <w:vAlign w:val="bottom"/>
            <w:hideMark/>
          </w:tcPr>
          <w:p w14:paraId="0AA413CA" w14:textId="77777777" w:rsidR="00A661F6" w:rsidRPr="00A661F6" w:rsidRDefault="00A661F6" w:rsidP="00A661F6">
            <w:pPr>
              <w:rPr>
                <w:rFonts w:ascii="Chaparral Pro" w:eastAsia="Times New Roman" w:hAnsi="Chaparral Pro" w:cs="Times New Roman"/>
                <w:color w:val="000000"/>
              </w:rPr>
            </w:pPr>
            <w:r w:rsidRPr="00A661F6">
              <w:rPr>
                <w:rFonts w:ascii="Chaparral Pro" w:eastAsia="Times New Roman" w:hAnsi="Chaparral Pro" w:cs="Times New Roman"/>
                <w:color w:val="000000"/>
              </w:rPr>
              <w:t>MEAN</w:t>
            </w:r>
          </w:p>
        </w:tc>
        <w:tc>
          <w:tcPr>
            <w:tcW w:w="848" w:type="dxa"/>
            <w:tcBorders>
              <w:top w:val="single" w:sz="4" w:space="0" w:color="auto"/>
              <w:left w:val="nil"/>
              <w:bottom w:val="single" w:sz="12" w:space="0" w:color="auto"/>
              <w:right w:val="nil"/>
            </w:tcBorders>
            <w:shd w:val="clear" w:color="auto" w:fill="auto"/>
            <w:noWrap/>
            <w:vAlign w:val="bottom"/>
            <w:hideMark/>
          </w:tcPr>
          <w:p w14:paraId="5397F5A9"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112</w:t>
            </w:r>
          </w:p>
        </w:tc>
        <w:tc>
          <w:tcPr>
            <w:tcW w:w="810" w:type="dxa"/>
            <w:tcBorders>
              <w:top w:val="single" w:sz="4" w:space="0" w:color="auto"/>
              <w:left w:val="nil"/>
              <w:bottom w:val="single" w:sz="12" w:space="0" w:color="auto"/>
              <w:right w:val="nil"/>
            </w:tcBorders>
            <w:shd w:val="clear" w:color="auto" w:fill="auto"/>
            <w:noWrap/>
            <w:vAlign w:val="bottom"/>
            <w:hideMark/>
          </w:tcPr>
          <w:p w14:paraId="07B846F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w:t>
            </w:r>
          </w:p>
        </w:tc>
        <w:tc>
          <w:tcPr>
            <w:tcW w:w="1620" w:type="dxa"/>
            <w:tcBorders>
              <w:top w:val="single" w:sz="4" w:space="0" w:color="auto"/>
              <w:left w:val="nil"/>
              <w:bottom w:val="single" w:sz="12" w:space="0" w:color="auto"/>
              <w:right w:val="nil"/>
            </w:tcBorders>
            <w:shd w:val="clear" w:color="auto" w:fill="auto"/>
            <w:noWrap/>
            <w:vAlign w:val="bottom"/>
            <w:hideMark/>
          </w:tcPr>
          <w:p w14:paraId="43871ACB"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w:t>
            </w:r>
          </w:p>
        </w:tc>
        <w:tc>
          <w:tcPr>
            <w:tcW w:w="1170" w:type="dxa"/>
            <w:tcBorders>
              <w:top w:val="single" w:sz="4" w:space="0" w:color="auto"/>
              <w:left w:val="nil"/>
              <w:bottom w:val="single" w:sz="12" w:space="0" w:color="auto"/>
              <w:right w:val="nil"/>
            </w:tcBorders>
            <w:shd w:val="clear" w:color="auto" w:fill="auto"/>
            <w:noWrap/>
            <w:vAlign w:val="bottom"/>
            <w:hideMark/>
          </w:tcPr>
          <w:p w14:paraId="311BA5E7"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56</w:t>
            </w:r>
          </w:p>
        </w:tc>
        <w:tc>
          <w:tcPr>
            <w:tcW w:w="1350" w:type="dxa"/>
            <w:tcBorders>
              <w:top w:val="single" w:sz="4" w:space="0" w:color="auto"/>
              <w:left w:val="nil"/>
              <w:bottom w:val="single" w:sz="12" w:space="0" w:color="auto"/>
              <w:right w:val="nil"/>
            </w:tcBorders>
            <w:shd w:val="clear" w:color="auto" w:fill="auto"/>
            <w:noWrap/>
            <w:vAlign w:val="bottom"/>
            <w:hideMark/>
          </w:tcPr>
          <w:p w14:paraId="0CB865B0"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46</w:t>
            </w:r>
          </w:p>
        </w:tc>
        <w:tc>
          <w:tcPr>
            <w:tcW w:w="1120" w:type="dxa"/>
            <w:tcBorders>
              <w:top w:val="single" w:sz="4" w:space="0" w:color="auto"/>
              <w:left w:val="nil"/>
              <w:bottom w:val="single" w:sz="12" w:space="0" w:color="auto"/>
              <w:right w:val="nil"/>
            </w:tcBorders>
            <w:shd w:val="clear" w:color="auto" w:fill="auto"/>
            <w:noWrap/>
            <w:vAlign w:val="bottom"/>
            <w:hideMark/>
          </w:tcPr>
          <w:p w14:paraId="1921D174" w14:textId="77777777" w:rsidR="00A661F6" w:rsidRPr="00A661F6" w:rsidRDefault="00A661F6" w:rsidP="00A661F6">
            <w:pPr>
              <w:jc w:val="center"/>
              <w:rPr>
                <w:rFonts w:ascii="Chaparral Pro" w:eastAsia="Times New Roman" w:hAnsi="Chaparral Pro" w:cs="Times New Roman"/>
                <w:color w:val="000000"/>
              </w:rPr>
            </w:pPr>
            <w:r w:rsidRPr="00A661F6">
              <w:rPr>
                <w:rFonts w:ascii="Chaparral Pro" w:eastAsia="Times New Roman" w:hAnsi="Chaparral Pro" w:cs="Times New Roman"/>
                <w:color w:val="000000"/>
              </w:rPr>
              <w:t>4</w:t>
            </w:r>
          </w:p>
        </w:tc>
      </w:tr>
      <w:tr w:rsidR="00A661F6" w:rsidRPr="00A661F6" w14:paraId="4E8564F4" w14:textId="77777777" w:rsidTr="00785C73">
        <w:trPr>
          <w:trHeight w:val="315"/>
          <w:jc w:val="center"/>
        </w:trPr>
        <w:tc>
          <w:tcPr>
            <w:tcW w:w="8140" w:type="dxa"/>
            <w:gridSpan w:val="7"/>
            <w:vMerge w:val="restart"/>
            <w:tcBorders>
              <w:top w:val="single" w:sz="12" w:space="0" w:color="auto"/>
              <w:left w:val="nil"/>
              <w:bottom w:val="single" w:sz="4" w:space="0" w:color="000000"/>
              <w:right w:val="nil"/>
            </w:tcBorders>
            <w:shd w:val="clear" w:color="auto" w:fill="auto"/>
            <w:hideMark/>
          </w:tcPr>
          <w:p w14:paraId="104BFF14" w14:textId="77777777" w:rsidR="00A661F6" w:rsidRPr="00A661F6" w:rsidRDefault="00A661F6" w:rsidP="00A661F6">
            <w:pPr>
              <w:rPr>
                <w:rFonts w:ascii="Chaparral Pro" w:eastAsia="Times New Roman" w:hAnsi="Chaparral Pro" w:cs="Times New Roman"/>
                <w:color w:val="000000"/>
                <w:sz w:val="20"/>
                <w:szCs w:val="20"/>
              </w:rPr>
            </w:pPr>
            <w:r w:rsidRPr="00A661F6">
              <w:rPr>
                <w:rFonts w:ascii="Chaparral Pro" w:eastAsia="Times New Roman" w:hAnsi="Chaparral Pro" w:cs="Times New Roman"/>
                <w:color w:val="000000"/>
                <w:sz w:val="20"/>
                <w:szCs w:val="20"/>
              </w:rPr>
              <w:t>By response variable, if the difference between any two entries is greater than the least significant difference (LSD) the entries are considered statistically different with 90% confidence.</w:t>
            </w:r>
          </w:p>
        </w:tc>
      </w:tr>
      <w:tr w:rsidR="00A661F6" w:rsidRPr="00A661F6" w14:paraId="0D6A1CDD" w14:textId="77777777" w:rsidTr="00A661F6">
        <w:trPr>
          <w:trHeight w:val="240"/>
          <w:jc w:val="center"/>
        </w:trPr>
        <w:tc>
          <w:tcPr>
            <w:tcW w:w="8140" w:type="dxa"/>
            <w:gridSpan w:val="7"/>
            <w:vMerge/>
            <w:tcBorders>
              <w:top w:val="single" w:sz="8" w:space="0" w:color="auto"/>
              <w:left w:val="nil"/>
              <w:bottom w:val="single" w:sz="4" w:space="0" w:color="000000"/>
              <w:right w:val="nil"/>
            </w:tcBorders>
            <w:vAlign w:val="center"/>
            <w:hideMark/>
          </w:tcPr>
          <w:p w14:paraId="6E7EB171" w14:textId="77777777" w:rsidR="00A661F6" w:rsidRPr="00A661F6" w:rsidRDefault="00A661F6" w:rsidP="00A661F6">
            <w:pPr>
              <w:rPr>
                <w:rFonts w:ascii="Chaparral Pro" w:eastAsia="Times New Roman" w:hAnsi="Chaparral Pro" w:cs="Times New Roman"/>
                <w:color w:val="000000"/>
                <w:sz w:val="20"/>
                <w:szCs w:val="20"/>
              </w:rPr>
            </w:pPr>
          </w:p>
        </w:tc>
      </w:tr>
    </w:tbl>
    <w:p w14:paraId="28F8ED96" w14:textId="57DA7C63" w:rsidR="00504A37" w:rsidRDefault="00504A37" w:rsidP="00470D1D">
      <w:pPr>
        <w:outlineLvl w:val="0"/>
        <w:rPr>
          <w:b/>
        </w:rPr>
      </w:pPr>
    </w:p>
    <w:p w14:paraId="73E2CD69" w14:textId="77777777" w:rsidR="002B1010" w:rsidRDefault="002B1010" w:rsidP="00470D1D">
      <w:pPr>
        <w:outlineLvl w:val="0"/>
        <w:rPr>
          <w:b/>
        </w:rPr>
      </w:pPr>
    </w:p>
    <w:p w14:paraId="63804314" w14:textId="77777777" w:rsidR="005D6802" w:rsidRDefault="005D6802">
      <w:pPr>
        <w:rPr>
          <w:b/>
        </w:rPr>
      </w:pPr>
      <w:r>
        <w:rPr>
          <w:b/>
        </w:rPr>
        <w:br w:type="page"/>
      </w:r>
    </w:p>
    <w:p w14:paraId="5BA77C15" w14:textId="2B61D6F5" w:rsidR="00470D1D" w:rsidRPr="009F71DB" w:rsidRDefault="00470D1D" w:rsidP="001719C3">
      <w:pPr>
        <w:tabs>
          <w:tab w:val="left" w:pos="6015"/>
        </w:tabs>
        <w:outlineLvl w:val="0"/>
        <w:rPr>
          <w:b/>
        </w:rPr>
      </w:pPr>
      <w:r>
        <w:rPr>
          <w:b/>
        </w:rPr>
        <w:lastRenderedPageBreak/>
        <w:t>ISU Northeast</w:t>
      </w:r>
      <w:r w:rsidRPr="009F71DB">
        <w:rPr>
          <w:b/>
        </w:rPr>
        <w:t xml:space="preserve"> Research Farm, </w:t>
      </w:r>
      <w:r>
        <w:rPr>
          <w:b/>
        </w:rPr>
        <w:t>Nashua</w:t>
      </w:r>
      <w:r w:rsidR="001719C3">
        <w:rPr>
          <w:b/>
        </w:rPr>
        <w:tab/>
      </w:r>
    </w:p>
    <w:p w14:paraId="435017E8" w14:textId="77777777" w:rsidR="00470D1D" w:rsidRDefault="00470D1D" w:rsidP="00470D1D">
      <w:pPr>
        <w:outlineLvl w:val="0"/>
      </w:pPr>
    </w:p>
    <w:p w14:paraId="30178E0B" w14:textId="77777777" w:rsidR="008D5A2E" w:rsidRPr="007A3CA8" w:rsidRDefault="008D5A2E" w:rsidP="008D5A2E">
      <w:pPr>
        <w:outlineLvl w:val="0"/>
        <w:rPr>
          <w:sz w:val="20"/>
          <w:szCs w:val="20"/>
        </w:rPr>
      </w:pPr>
      <w:r w:rsidRPr="007A3CA8">
        <w:rPr>
          <w:sz w:val="20"/>
          <w:szCs w:val="20"/>
        </w:rPr>
        <w:t>Previous crop:</w:t>
      </w:r>
      <w:r w:rsidRPr="007A3CA8">
        <w:rPr>
          <w:sz w:val="20"/>
          <w:szCs w:val="20"/>
        </w:rPr>
        <w:tab/>
      </w:r>
      <w:r w:rsidRPr="007A3CA8">
        <w:rPr>
          <w:sz w:val="20"/>
          <w:szCs w:val="20"/>
        </w:rPr>
        <w:tab/>
      </w:r>
      <w:r w:rsidRPr="007A3CA8">
        <w:rPr>
          <w:sz w:val="20"/>
          <w:szCs w:val="20"/>
        </w:rPr>
        <w:tab/>
        <w:t>Soybeans</w:t>
      </w:r>
    </w:p>
    <w:p w14:paraId="12B0FDDC" w14:textId="77777777" w:rsidR="008D5A2E" w:rsidRPr="007A3CA8" w:rsidRDefault="008D5A2E" w:rsidP="008D5A2E">
      <w:pPr>
        <w:outlineLvl w:val="0"/>
        <w:rPr>
          <w:sz w:val="20"/>
          <w:szCs w:val="20"/>
        </w:rPr>
      </w:pPr>
      <w:r w:rsidRPr="007A3CA8">
        <w:rPr>
          <w:sz w:val="20"/>
          <w:szCs w:val="20"/>
        </w:rPr>
        <w:t>Replications:</w:t>
      </w:r>
      <w:r w:rsidRPr="007A3CA8">
        <w:rPr>
          <w:sz w:val="20"/>
          <w:szCs w:val="20"/>
        </w:rPr>
        <w:tab/>
      </w:r>
      <w:r w:rsidRPr="007A3CA8">
        <w:rPr>
          <w:sz w:val="20"/>
          <w:szCs w:val="20"/>
        </w:rPr>
        <w:tab/>
      </w:r>
      <w:r w:rsidRPr="007A3CA8">
        <w:rPr>
          <w:sz w:val="20"/>
          <w:szCs w:val="20"/>
        </w:rPr>
        <w:tab/>
        <w:t>3</w:t>
      </w:r>
    </w:p>
    <w:p w14:paraId="2B07ADCD" w14:textId="77777777" w:rsidR="008D5A2E" w:rsidRPr="007A3CA8" w:rsidRDefault="008D5A2E" w:rsidP="008D5A2E">
      <w:pPr>
        <w:outlineLvl w:val="0"/>
        <w:rPr>
          <w:sz w:val="20"/>
          <w:szCs w:val="20"/>
        </w:rPr>
      </w:pPr>
      <w:r>
        <w:rPr>
          <w:sz w:val="20"/>
          <w:szCs w:val="20"/>
        </w:rPr>
        <w:t>Harvested p</w:t>
      </w:r>
      <w:r w:rsidRPr="007A3CA8">
        <w:rPr>
          <w:sz w:val="20"/>
          <w:szCs w:val="20"/>
        </w:rPr>
        <w:t>lot size:</w:t>
      </w:r>
      <w:r w:rsidRPr="007A3CA8">
        <w:rPr>
          <w:sz w:val="20"/>
          <w:szCs w:val="20"/>
        </w:rPr>
        <w:tab/>
      </w:r>
      <w:r w:rsidRPr="007A3CA8">
        <w:rPr>
          <w:sz w:val="20"/>
          <w:szCs w:val="20"/>
        </w:rPr>
        <w:tab/>
      </w:r>
      <w:r>
        <w:rPr>
          <w:sz w:val="20"/>
          <w:szCs w:val="20"/>
        </w:rPr>
        <w:t xml:space="preserve">8 ft x 50 ft </w:t>
      </w:r>
      <w:r w:rsidRPr="007A3CA8">
        <w:rPr>
          <w:sz w:val="20"/>
          <w:szCs w:val="20"/>
        </w:rPr>
        <w:tab/>
      </w:r>
    </w:p>
    <w:p w14:paraId="60A352E2" w14:textId="0C106927" w:rsidR="008D5A2E" w:rsidRDefault="008D5A2E" w:rsidP="008D5A2E">
      <w:pPr>
        <w:outlineLvl w:val="0"/>
        <w:rPr>
          <w:sz w:val="20"/>
          <w:szCs w:val="20"/>
        </w:rPr>
      </w:pPr>
      <w:r w:rsidRPr="007A3CA8">
        <w:rPr>
          <w:sz w:val="20"/>
          <w:szCs w:val="20"/>
        </w:rPr>
        <w:t>Fertilizer applied:</w:t>
      </w:r>
      <w:r w:rsidRPr="007A3CA8">
        <w:rPr>
          <w:sz w:val="20"/>
          <w:szCs w:val="20"/>
        </w:rPr>
        <w:tab/>
      </w:r>
      <w:r w:rsidRPr="007A3CA8">
        <w:rPr>
          <w:sz w:val="20"/>
          <w:szCs w:val="20"/>
        </w:rPr>
        <w:tab/>
      </w:r>
      <w:r>
        <w:rPr>
          <w:sz w:val="20"/>
          <w:szCs w:val="20"/>
        </w:rPr>
        <w:t>60 lb P/ac and 267 lb K/ac on Oct</w:t>
      </w:r>
      <w:r w:rsidR="00710C17">
        <w:rPr>
          <w:sz w:val="20"/>
          <w:szCs w:val="20"/>
        </w:rPr>
        <w:t>.</w:t>
      </w:r>
      <w:r>
        <w:rPr>
          <w:sz w:val="20"/>
          <w:szCs w:val="20"/>
        </w:rPr>
        <w:t xml:space="preserve"> 21, 202</w:t>
      </w:r>
      <w:r w:rsidR="00710C17">
        <w:rPr>
          <w:sz w:val="20"/>
          <w:szCs w:val="20"/>
        </w:rPr>
        <w:t>1</w:t>
      </w:r>
    </w:p>
    <w:p w14:paraId="74AF97E4" w14:textId="0A1E4B93" w:rsidR="008D5A2E" w:rsidRPr="007A3CA8" w:rsidRDefault="00710C17" w:rsidP="008D5A2E">
      <w:pPr>
        <w:outlineLvl w:val="0"/>
        <w:rPr>
          <w:sz w:val="20"/>
          <w:szCs w:val="20"/>
        </w:rPr>
      </w:pPr>
      <w:r>
        <w:rPr>
          <w:sz w:val="20"/>
          <w:szCs w:val="20"/>
        </w:rPr>
        <w:tab/>
      </w:r>
      <w:r>
        <w:rPr>
          <w:sz w:val="20"/>
          <w:szCs w:val="20"/>
        </w:rPr>
        <w:tab/>
      </w:r>
      <w:r>
        <w:rPr>
          <w:sz w:val="20"/>
          <w:szCs w:val="20"/>
        </w:rPr>
        <w:tab/>
      </w:r>
      <w:r>
        <w:rPr>
          <w:sz w:val="20"/>
          <w:szCs w:val="20"/>
        </w:rPr>
        <w:tab/>
        <w:t>30 lb N/ac on Apr. 5, 2022</w:t>
      </w:r>
    </w:p>
    <w:p w14:paraId="0F630655" w14:textId="015DAABC" w:rsidR="008D5A2E" w:rsidRPr="007A3CA8" w:rsidRDefault="008D5A2E" w:rsidP="008D5A2E">
      <w:pPr>
        <w:outlineLvl w:val="0"/>
        <w:rPr>
          <w:sz w:val="20"/>
          <w:szCs w:val="20"/>
        </w:rPr>
      </w:pPr>
      <w:r w:rsidRPr="007A3CA8">
        <w:rPr>
          <w:sz w:val="20"/>
          <w:szCs w:val="20"/>
        </w:rPr>
        <w:t>Planting date:</w:t>
      </w:r>
      <w:r w:rsidRPr="007A3CA8">
        <w:rPr>
          <w:sz w:val="20"/>
          <w:szCs w:val="20"/>
        </w:rPr>
        <w:tab/>
      </w:r>
      <w:r w:rsidRPr="007A3CA8">
        <w:rPr>
          <w:sz w:val="20"/>
          <w:szCs w:val="20"/>
        </w:rPr>
        <w:tab/>
      </w:r>
      <w:r w:rsidRPr="007A3CA8">
        <w:rPr>
          <w:sz w:val="20"/>
          <w:szCs w:val="20"/>
        </w:rPr>
        <w:tab/>
      </w:r>
      <w:r w:rsidR="00710C17">
        <w:rPr>
          <w:sz w:val="20"/>
          <w:szCs w:val="20"/>
        </w:rPr>
        <w:t>Oct. 1</w:t>
      </w:r>
      <w:r>
        <w:rPr>
          <w:sz w:val="20"/>
          <w:szCs w:val="20"/>
        </w:rPr>
        <w:t>, 202</w:t>
      </w:r>
      <w:r w:rsidR="00710C17">
        <w:rPr>
          <w:sz w:val="20"/>
          <w:szCs w:val="20"/>
        </w:rPr>
        <w:t>1</w:t>
      </w:r>
      <w:r>
        <w:rPr>
          <w:sz w:val="20"/>
          <w:szCs w:val="20"/>
        </w:rPr>
        <w:t xml:space="preserve"> with no-till drill followed by cultipacker </w:t>
      </w:r>
    </w:p>
    <w:p w14:paraId="64F6B222" w14:textId="77777777" w:rsidR="008D5A2E" w:rsidRPr="007A3CA8" w:rsidRDefault="008D5A2E" w:rsidP="008D5A2E">
      <w:pPr>
        <w:outlineLvl w:val="0"/>
        <w:rPr>
          <w:sz w:val="20"/>
          <w:szCs w:val="20"/>
        </w:rPr>
      </w:pPr>
      <w:r w:rsidRPr="007A3CA8">
        <w:rPr>
          <w:sz w:val="20"/>
          <w:szCs w:val="20"/>
        </w:rPr>
        <w:t>Row spacing:</w:t>
      </w:r>
      <w:r w:rsidRPr="007A3CA8">
        <w:rPr>
          <w:sz w:val="20"/>
          <w:szCs w:val="20"/>
        </w:rPr>
        <w:tab/>
      </w:r>
      <w:r w:rsidRPr="007A3CA8">
        <w:rPr>
          <w:sz w:val="20"/>
          <w:szCs w:val="20"/>
        </w:rPr>
        <w:tab/>
      </w:r>
      <w:r w:rsidRPr="007A3CA8">
        <w:rPr>
          <w:sz w:val="20"/>
          <w:szCs w:val="20"/>
        </w:rPr>
        <w:tab/>
        <w:t>7.5 in.</w:t>
      </w:r>
    </w:p>
    <w:p w14:paraId="69441A3B" w14:textId="77777777" w:rsidR="00710C17" w:rsidRDefault="008D5A2E" w:rsidP="00710C17">
      <w:pPr>
        <w:ind w:left="2880" w:hanging="2880"/>
        <w:outlineLvl w:val="0"/>
        <w:rPr>
          <w:sz w:val="20"/>
          <w:szCs w:val="20"/>
          <w:vertAlign w:val="superscript"/>
        </w:rPr>
      </w:pPr>
      <w:r w:rsidRPr="007A3CA8">
        <w:rPr>
          <w:sz w:val="20"/>
          <w:szCs w:val="20"/>
        </w:rPr>
        <w:t>Seeding rate:</w:t>
      </w:r>
      <w:r>
        <w:rPr>
          <w:sz w:val="20"/>
          <w:szCs w:val="20"/>
        </w:rPr>
        <w:tab/>
      </w:r>
      <w:r w:rsidR="00710C17">
        <w:rPr>
          <w:sz w:val="20"/>
          <w:szCs w:val="20"/>
        </w:rPr>
        <w:t>Open-pollinated = 25</w:t>
      </w:r>
      <w:r w:rsidR="00710C17" w:rsidRPr="009A563C">
        <w:rPr>
          <w:sz w:val="20"/>
          <w:szCs w:val="20"/>
        </w:rPr>
        <w:t xml:space="preserve"> seeds/ft</w:t>
      </w:r>
      <w:r w:rsidR="00710C17" w:rsidRPr="009A563C">
        <w:rPr>
          <w:sz w:val="20"/>
          <w:szCs w:val="20"/>
          <w:vertAlign w:val="superscript"/>
        </w:rPr>
        <w:t>2</w:t>
      </w:r>
    </w:p>
    <w:p w14:paraId="74AF29F0" w14:textId="337CCE86" w:rsidR="00710C17" w:rsidRDefault="00710C17" w:rsidP="00710C17">
      <w:pPr>
        <w:ind w:left="2880" w:hanging="2880"/>
        <w:outlineLvl w:val="0"/>
        <w:rPr>
          <w:sz w:val="20"/>
          <w:szCs w:val="20"/>
          <w:vertAlign w:val="superscript"/>
        </w:rPr>
      </w:pPr>
      <w:r>
        <w:rPr>
          <w:sz w:val="20"/>
          <w:szCs w:val="20"/>
          <w:vertAlign w:val="superscript"/>
        </w:rPr>
        <w:tab/>
      </w:r>
      <w:r>
        <w:rPr>
          <w:sz w:val="20"/>
          <w:szCs w:val="20"/>
        </w:rPr>
        <w:t xml:space="preserve">Hybrid = 18.4 </w:t>
      </w:r>
      <w:r w:rsidRPr="009A563C">
        <w:rPr>
          <w:sz w:val="20"/>
          <w:szCs w:val="20"/>
        </w:rPr>
        <w:t>seeds/ft</w:t>
      </w:r>
      <w:r w:rsidRPr="009A563C">
        <w:rPr>
          <w:sz w:val="20"/>
          <w:szCs w:val="20"/>
          <w:vertAlign w:val="superscript"/>
        </w:rPr>
        <w:t>2</w:t>
      </w:r>
    </w:p>
    <w:p w14:paraId="671CB896" w14:textId="7EE8DA97" w:rsidR="008D5A2E" w:rsidRPr="00040BE6" w:rsidRDefault="00710C17" w:rsidP="00710C17">
      <w:pPr>
        <w:ind w:left="2880" w:hanging="2880"/>
        <w:outlineLvl w:val="0"/>
        <w:rPr>
          <w:i/>
          <w:sz w:val="20"/>
          <w:szCs w:val="20"/>
        </w:rPr>
      </w:pPr>
      <w:r>
        <w:rPr>
          <w:sz w:val="20"/>
          <w:szCs w:val="20"/>
          <w:vertAlign w:val="superscript"/>
        </w:rPr>
        <w:tab/>
      </w:r>
      <w:r>
        <w:rPr>
          <w:i/>
          <w:sz w:val="20"/>
          <w:szCs w:val="20"/>
        </w:rPr>
        <w:t>S</w:t>
      </w:r>
      <w:r w:rsidRPr="00040BE6">
        <w:rPr>
          <w:i/>
          <w:sz w:val="20"/>
          <w:szCs w:val="20"/>
        </w:rPr>
        <w:t xml:space="preserve">ee </w:t>
      </w:r>
      <w:r w:rsidRPr="00040BE6">
        <w:rPr>
          <w:b/>
          <w:i/>
          <w:sz w:val="20"/>
          <w:szCs w:val="20"/>
        </w:rPr>
        <w:t>Table 1</w:t>
      </w:r>
      <w:r>
        <w:rPr>
          <w:i/>
          <w:sz w:val="20"/>
          <w:szCs w:val="20"/>
        </w:rPr>
        <w:t xml:space="preserve"> for pounds</w:t>
      </w:r>
      <w:r w:rsidRPr="00040BE6">
        <w:rPr>
          <w:i/>
          <w:sz w:val="20"/>
          <w:szCs w:val="20"/>
        </w:rPr>
        <w:t xml:space="preserve"> per acre of each variety to reach target population</w:t>
      </w:r>
      <w:r>
        <w:rPr>
          <w:i/>
          <w:sz w:val="20"/>
          <w:szCs w:val="20"/>
        </w:rPr>
        <w:t>.</w:t>
      </w:r>
    </w:p>
    <w:p w14:paraId="53E24475" w14:textId="77777777" w:rsidR="008D5A2E" w:rsidRPr="007A3CA8" w:rsidRDefault="008D5A2E" w:rsidP="008D5A2E">
      <w:pPr>
        <w:outlineLvl w:val="0"/>
        <w:rPr>
          <w:sz w:val="20"/>
          <w:szCs w:val="20"/>
        </w:rPr>
      </w:pPr>
      <w:r w:rsidRPr="007A3CA8">
        <w:rPr>
          <w:sz w:val="20"/>
          <w:szCs w:val="20"/>
        </w:rPr>
        <w:t>Seeding depth:</w:t>
      </w:r>
      <w:r w:rsidRPr="007A3CA8">
        <w:rPr>
          <w:sz w:val="20"/>
          <w:szCs w:val="20"/>
        </w:rPr>
        <w:tab/>
      </w:r>
      <w:r w:rsidRPr="007A3CA8">
        <w:rPr>
          <w:sz w:val="20"/>
          <w:szCs w:val="20"/>
        </w:rPr>
        <w:tab/>
      </w:r>
      <w:r>
        <w:rPr>
          <w:sz w:val="20"/>
          <w:szCs w:val="20"/>
        </w:rPr>
        <w:tab/>
      </w:r>
      <w:r w:rsidRPr="007A3CA8">
        <w:rPr>
          <w:sz w:val="20"/>
          <w:szCs w:val="20"/>
        </w:rPr>
        <w:t>1.25 in.</w:t>
      </w:r>
    </w:p>
    <w:p w14:paraId="2A6920E9" w14:textId="5E1B01B9" w:rsidR="008D5A2E" w:rsidRPr="007A3CA8" w:rsidRDefault="008D5A2E" w:rsidP="008D5A2E">
      <w:pPr>
        <w:ind w:left="2880" w:hanging="2880"/>
        <w:outlineLvl w:val="0"/>
        <w:rPr>
          <w:sz w:val="20"/>
          <w:szCs w:val="20"/>
        </w:rPr>
      </w:pPr>
      <w:r w:rsidRPr="007A3CA8">
        <w:rPr>
          <w:sz w:val="20"/>
          <w:szCs w:val="20"/>
        </w:rPr>
        <w:t>Harvest date:</w:t>
      </w:r>
      <w:r w:rsidRPr="007A3CA8">
        <w:rPr>
          <w:sz w:val="20"/>
          <w:szCs w:val="20"/>
        </w:rPr>
        <w:tab/>
      </w:r>
      <w:r>
        <w:rPr>
          <w:sz w:val="20"/>
          <w:szCs w:val="20"/>
        </w:rPr>
        <w:t>July 1</w:t>
      </w:r>
      <w:r w:rsidR="00710C17">
        <w:rPr>
          <w:sz w:val="20"/>
          <w:szCs w:val="20"/>
        </w:rPr>
        <w:t>4</w:t>
      </w:r>
      <w:r>
        <w:rPr>
          <w:sz w:val="20"/>
          <w:szCs w:val="20"/>
        </w:rPr>
        <w:t>, 202</w:t>
      </w:r>
      <w:r w:rsidR="00710C17">
        <w:rPr>
          <w:sz w:val="20"/>
          <w:szCs w:val="20"/>
        </w:rPr>
        <w:t>2</w:t>
      </w:r>
    </w:p>
    <w:p w14:paraId="59DB6627" w14:textId="77777777" w:rsidR="00771EB5" w:rsidRDefault="00771EB5" w:rsidP="00470D1D">
      <w:pPr>
        <w:outlineLvl w:val="0"/>
      </w:pPr>
    </w:p>
    <w:p w14:paraId="50EADD3A" w14:textId="4CE6D2A1" w:rsidR="009A3451" w:rsidRPr="00747680" w:rsidRDefault="009A3451" w:rsidP="009A3451">
      <w:pPr>
        <w:shd w:val="clear" w:color="auto" w:fill="E0E7AC" w:themeFill="accent2" w:themeFillTint="66"/>
        <w:jc w:val="center"/>
        <w:outlineLvl w:val="0"/>
        <w:rPr>
          <w:b/>
        </w:rPr>
      </w:pPr>
      <w:r w:rsidRPr="00747680">
        <w:rPr>
          <w:b/>
        </w:rPr>
        <w:t>Nashua</w:t>
      </w:r>
      <w:r>
        <w:rPr>
          <w:b/>
        </w:rPr>
        <w:t xml:space="preserve"> Weather</w:t>
      </w:r>
      <w:r w:rsidRPr="00747680">
        <w:rPr>
          <w:b/>
        </w:rPr>
        <w:t xml:space="preserve"> Figure</w:t>
      </w:r>
      <w:r w:rsidR="00D61024">
        <w:rPr>
          <w:b/>
        </w:rPr>
        <w:t xml:space="preserve"> – </w:t>
      </w:r>
      <w:r w:rsidR="007C4381">
        <w:rPr>
          <w:b/>
        </w:rPr>
        <w:t>TIFF</w:t>
      </w:r>
      <w:r w:rsidR="00D61024">
        <w:rPr>
          <w:b/>
        </w:rPr>
        <w:t xml:space="preserve"> file</w:t>
      </w:r>
    </w:p>
    <w:p w14:paraId="3590E0FA" w14:textId="35DA8CDD" w:rsidR="00E978FB" w:rsidRDefault="00E978FB" w:rsidP="00651CBB">
      <w:pPr>
        <w:outlineLvl w:val="0"/>
        <w:rPr>
          <w:b/>
        </w:rPr>
      </w:pPr>
    </w:p>
    <w:tbl>
      <w:tblPr>
        <w:tblW w:w="9090" w:type="dxa"/>
        <w:tblLook w:val="04A0" w:firstRow="1" w:lastRow="0" w:firstColumn="1" w:lastColumn="0" w:noHBand="0" w:noVBand="1"/>
      </w:tblPr>
      <w:tblGrid>
        <w:gridCol w:w="1440"/>
        <w:gridCol w:w="1080"/>
        <w:gridCol w:w="990"/>
        <w:gridCol w:w="1800"/>
        <w:gridCol w:w="1080"/>
        <w:gridCol w:w="1170"/>
        <w:gridCol w:w="1530"/>
      </w:tblGrid>
      <w:tr w:rsidR="00737D78" w:rsidRPr="00737D78" w14:paraId="79133348" w14:textId="77777777" w:rsidTr="00915170">
        <w:trPr>
          <w:trHeight w:val="432"/>
        </w:trPr>
        <w:tc>
          <w:tcPr>
            <w:tcW w:w="9090" w:type="dxa"/>
            <w:gridSpan w:val="7"/>
            <w:tcBorders>
              <w:top w:val="single" w:sz="4" w:space="0" w:color="auto"/>
              <w:left w:val="nil"/>
              <w:bottom w:val="single" w:sz="8" w:space="0" w:color="auto"/>
              <w:right w:val="nil"/>
            </w:tcBorders>
            <w:shd w:val="clear" w:color="auto" w:fill="auto"/>
            <w:vAlign w:val="center"/>
            <w:hideMark/>
          </w:tcPr>
          <w:p w14:paraId="049C3E6B" w14:textId="33E08460" w:rsidR="00737D78" w:rsidRPr="00737D78" w:rsidRDefault="00737D78" w:rsidP="00915170">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 xml:space="preserve">TABLE </w:t>
            </w:r>
            <w:r w:rsidR="00527318">
              <w:rPr>
                <w:rFonts w:ascii="Chaparral Pro" w:eastAsia="Times New Roman" w:hAnsi="Chaparral Pro" w:cs="Times New Roman"/>
                <w:color w:val="000000"/>
              </w:rPr>
              <w:t>4</w:t>
            </w:r>
            <w:r w:rsidRPr="00737D78">
              <w:rPr>
                <w:rFonts w:ascii="Chaparral Pro" w:eastAsia="Times New Roman" w:hAnsi="Chaparral Pro" w:cs="Times New Roman"/>
                <w:color w:val="000000"/>
              </w:rPr>
              <w:t>. 2022 Cereal Rye &amp; Triticale Variety Trial at Nashua in northeast Iowa.</w:t>
            </w:r>
          </w:p>
        </w:tc>
      </w:tr>
      <w:tr w:rsidR="00737D78" w:rsidRPr="00737D78" w14:paraId="07366A71" w14:textId="77777777" w:rsidTr="00F10ED1">
        <w:trPr>
          <w:trHeight w:val="637"/>
        </w:trPr>
        <w:tc>
          <w:tcPr>
            <w:tcW w:w="1440" w:type="dxa"/>
            <w:tcBorders>
              <w:top w:val="single" w:sz="12" w:space="0" w:color="000000"/>
              <w:left w:val="nil"/>
              <w:bottom w:val="nil"/>
              <w:right w:val="nil"/>
            </w:tcBorders>
            <w:shd w:val="clear" w:color="auto" w:fill="auto"/>
            <w:noWrap/>
            <w:vAlign w:val="bottom"/>
            <w:hideMark/>
          </w:tcPr>
          <w:p w14:paraId="70A35BFF" w14:textId="77777777" w:rsidR="00737D78" w:rsidRPr="00737D78" w:rsidRDefault="00737D78" w:rsidP="00737D78">
            <w:pPr>
              <w:jc w:val="center"/>
              <w:rPr>
                <w:rFonts w:ascii="Chaparral Pro" w:eastAsia="Times New Roman" w:hAnsi="Chaparral Pro" w:cs="Times New Roman"/>
                <w:color w:val="000000"/>
              </w:rPr>
            </w:pPr>
          </w:p>
        </w:tc>
        <w:tc>
          <w:tcPr>
            <w:tcW w:w="2070" w:type="dxa"/>
            <w:gridSpan w:val="2"/>
            <w:tcBorders>
              <w:top w:val="single" w:sz="12" w:space="0" w:color="000000"/>
              <w:left w:val="nil"/>
              <w:bottom w:val="single" w:sz="4" w:space="0" w:color="auto"/>
              <w:right w:val="nil"/>
            </w:tcBorders>
            <w:shd w:val="clear" w:color="auto" w:fill="auto"/>
            <w:vAlign w:val="bottom"/>
            <w:hideMark/>
          </w:tcPr>
          <w:p w14:paraId="49C531D4" w14:textId="77777777" w:rsidR="00737D78" w:rsidRDefault="00737D78" w:rsidP="00737D78">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YIELD</w:t>
            </w:r>
          </w:p>
          <w:p w14:paraId="460D35CE" w14:textId="25BFCA6B" w:rsidR="00737D78" w:rsidRPr="00737D78" w:rsidRDefault="00737D78" w:rsidP="00737D78">
            <w:pPr>
              <w:jc w:val="center"/>
              <w:rPr>
                <w:rFonts w:ascii="Chaparral Pro" w:eastAsia="Times New Roman" w:hAnsi="Chaparral Pro" w:cs="Times New Roman"/>
                <w:b/>
                <w:bCs/>
                <w:color w:val="000000"/>
              </w:rPr>
            </w:pPr>
            <w:r w:rsidRPr="00737D78">
              <w:rPr>
                <w:rFonts w:ascii="Chaparral Pro" w:eastAsia="Times New Roman" w:hAnsi="Chaparral Pro" w:cs="Times New Roman"/>
                <w:b/>
                <w:bCs/>
                <w:color w:val="000000"/>
              </w:rPr>
              <w:t>(bu/ac)</w:t>
            </w:r>
          </w:p>
        </w:tc>
        <w:tc>
          <w:tcPr>
            <w:tcW w:w="1800" w:type="dxa"/>
            <w:vMerge w:val="restart"/>
            <w:tcBorders>
              <w:top w:val="single" w:sz="12" w:space="0" w:color="000000"/>
              <w:left w:val="nil"/>
              <w:bottom w:val="single" w:sz="8" w:space="0" w:color="000000"/>
              <w:right w:val="nil"/>
            </w:tcBorders>
            <w:shd w:val="clear" w:color="auto" w:fill="auto"/>
            <w:vAlign w:val="bottom"/>
            <w:hideMark/>
          </w:tcPr>
          <w:p w14:paraId="3D7ED8DE" w14:textId="77777777" w:rsidR="00737D78" w:rsidRDefault="00737D78" w:rsidP="00737D78">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YIELD</w:t>
            </w:r>
          </w:p>
          <w:p w14:paraId="03D5F688" w14:textId="7D082BA2" w:rsidR="00737D78" w:rsidRPr="00737D78" w:rsidRDefault="00737D78" w:rsidP="00737D78">
            <w:pPr>
              <w:jc w:val="center"/>
              <w:rPr>
                <w:rFonts w:ascii="Chaparral Pro" w:eastAsia="Times New Roman" w:hAnsi="Chaparral Pro" w:cs="Times New Roman"/>
                <w:b/>
                <w:bCs/>
                <w:color w:val="000000"/>
              </w:rPr>
            </w:pPr>
            <w:r w:rsidRPr="00737D78">
              <w:rPr>
                <w:rFonts w:ascii="Chaparral Pro" w:eastAsia="Times New Roman" w:hAnsi="Chaparral Pro" w:cs="Times New Roman"/>
                <w:b/>
                <w:bCs/>
                <w:color w:val="000000"/>
              </w:rPr>
              <w:t>(% of site avg.)</w:t>
            </w:r>
          </w:p>
        </w:tc>
        <w:tc>
          <w:tcPr>
            <w:tcW w:w="1080" w:type="dxa"/>
            <w:vMerge w:val="restart"/>
            <w:tcBorders>
              <w:top w:val="single" w:sz="12" w:space="0" w:color="000000"/>
              <w:left w:val="nil"/>
              <w:bottom w:val="single" w:sz="8" w:space="0" w:color="000000"/>
              <w:right w:val="nil"/>
            </w:tcBorders>
            <w:shd w:val="clear" w:color="auto" w:fill="auto"/>
            <w:vAlign w:val="bottom"/>
            <w:hideMark/>
          </w:tcPr>
          <w:p w14:paraId="425F78F4" w14:textId="77777777" w:rsidR="00737D78" w:rsidRPr="00737D78" w:rsidRDefault="00737D78" w:rsidP="00737D78">
            <w:pPr>
              <w:jc w:val="center"/>
              <w:rPr>
                <w:rFonts w:ascii="Chaparral Pro" w:eastAsia="Times New Roman" w:hAnsi="Chaparral Pro" w:cs="Times New Roman"/>
                <w:b/>
                <w:bCs/>
                <w:color w:val="000000"/>
              </w:rPr>
            </w:pPr>
            <w:r w:rsidRPr="00737D78">
              <w:rPr>
                <w:rFonts w:ascii="Chaparral Pro" w:eastAsia="Times New Roman" w:hAnsi="Chaparral Pro" w:cs="Times New Roman"/>
                <w:b/>
                <w:bCs/>
                <w:color w:val="000000"/>
              </w:rPr>
              <w:t>TEST WEIGHT (lb/bu)</w:t>
            </w:r>
          </w:p>
        </w:tc>
        <w:tc>
          <w:tcPr>
            <w:tcW w:w="1170" w:type="dxa"/>
            <w:vMerge w:val="restart"/>
            <w:tcBorders>
              <w:top w:val="single" w:sz="12" w:space="0" w:color="000000"/>
              <w:left w:val="nil"/>
              <w:bottom w:val="single" w:sz="8" w:space="0" w:color="000000"/>
              <w:right w:val="nil"/>
            </w:tcBorders>
            <w:shd w:val="clear" w:color="auto" w:fill="auto"/>
            <w:vAlign w:val="bottom"/>
            <w:hideMark/>
          </w:tcPr>
          <w:p w14:paraId="63AFEF4C" w14:textId="77777777" w:rsidR="00737D78" w:rsidRPr="00737D78" w:rsidRDefault="00737D78" w:rsidP="00737D78">
            <w:pPr>
              <w:jc w:val="center"/>
              <w:rPr>
                <w:rFonts w:ascii="Chaparral Pro" w:eastAsia="Times New Roman" w:hAnsi="Chaparral Pro" w:cs="Times New Roman"/>
                <w:b/>
                <w:bCs/>
                <w:color w:val="000000"/>
              </w:rPr>
            </w:pPr>
            <w:r w:rsidRPr="00737D78">
              <w:rPr>
                <w:rFonts w:ascii="Chaparral Pro" w:eastAsia="Times New Roman" w:hAnsi="Chaparral Pro" w:cs="Times New Roman"/>
                <w:b/>
                <w:bCs/>
                <w:color w:val="000000"/>
              </w:rPr>
              <w:t>STRAW YIELD (ton/ac)</w:t>
            </w:r>
          </w:p>
        </w:tc>
        <w:tc>
          <w:tcPr>
            <w:tcW w:w="1530" w:type="dxa"/>
            <w:vMerge w:val="restart"/>
            <w:tcBorders>
              <w:top w:val="single" w:sz="12" w:space="0" w:color="000000"/>
              <w:left w:val="nil"/>
              <w:bottom w:val="single" w:sz="8" w:space="0" w:color="000000"/>
              <w:right w:val="nil"/>
            </w:tcBorders>
            <w:shd w:val="clear" w:color="auto" w:fill="auto"/>
            <w:vAlign w:val="bottom"/>
            <w:hideMark/>
          </w:tcPr>
          <w:p w14:paraId="6C57EC1A" w14:textId="77777777" w:rsidR="00737D78" w:rsidRDefault="00737D78" w:rsidP="00737D78">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PLANT HT</w:t>
            </w:r>
          </w:p>
          <w:p w14:paraId="6F7C1B76" w14:textId="3D61CF3B" w:rsidR="00737D78" w:rsidRPr="00737D78" w:rsidRDefault="00737D78" w:rsidP="00737D78">
            <w:pPr>
              <w:jc w:val="center"/>
              <w:rPr>
                <w:rFonts w:ascii="Chaparral Pro" w:eastAsia="Times New Roman" w:hAnsi="Chaparral Pro" w:cs="Times New Roman"/>
                <w:b/>
                <w:bCs/>
                <w:color w:val="000000"/>
              </w:rPr>
            </w:pPr>
            <w:r w:rsidRPr="00737D78">
              <w:rPr>
                <w:rFonts w:ascii="Chaparral Pro" w:eastAsia="Times New Roman" w:hAnsi="Chaparral Pro" w:cs="Times New Roman"/>
                <w:b/>
                <w:bCs/>
                <w:color w:val="000000"/>
              </w:rPr>
              <w:t>at HARVEST (in.)</w:t>
            </w:r>
          </w:p>
        </w:tc>
      </w:tr>
      <w:tr w:rsidR="00737D78" w:rsidRPr="00737D78" w14:paraId="4FEDBBA3" w14:textId="77777777" w:rsidTr="00F10ED1">
        <w:trPr>
          <w:trHeight w:val="330"/>
        </w:trPr>
        <w:tc>
          <w:tcPr>
            <w:tcW w:w="1440" w:type="dxa"/>
            <w:tcBorders>
              <w:top w:val="nil"/>
              <w:left w:val="nil"/>
              <w:bottom w:val="single" w:sz="12" w:space="0" w:color="000000"/>
              <w:right w:val="nil"/>
            </w:tcBorders>
            <w:shd w:val="clear" w:color="auto" w:fill="auto"/>
            <w:noWrap/>
            <w:vAlign w:val="bottom"/>
            <w:hideMark/>
          </w:tcPr>
          <w:p w14:paraId="4D9E2C2B"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 </w:t>
            </w:r>
          </w:p>
        </w:tc>
        <w:tc>
          <w:tcPr>
            <w:tcW w:w="1080" w:type="dxa"/>
            <w:tcBorders>
              <w:top w:val="nil"/>
              <w:left w:val="nil"/>
              <w:bottom w:val="single" w:sz="12" w:space="0" w:color="000000"/>
              <w:right w:val="nil"/>
            </w:tcBorders>
            <w:shd w:val="clear" w:color="auto" w:fill="auto"/>
            <w:noWrap/>
            <w:vAlign w:val="bottom"/>
            <w:hideMark/>
          </w:tcPr>
          <w:p w14:paraId="48115386" w14:textId="77777777" w:rsidR="00737D78" w:rsidRPr="00737D78" w:rsidRDefault="00737D78" w:rsidP="00737D78">
            <w:pPr>
              <w:jc w:val="center"/>
              <w:rPr>
                <w:rFonts w:ascii="Chaparral Pro" w:eastAsia="Times New Roman" w:hAnsi="Chaparral Pro" w:cs="Times New Roman"/>
                <w:b/>
                <w:bCs/>
                <w:color w:val="000000"/>
              </w:rPr>
            </w:pPr>
            <w:r w:rsidRPr="00737D78">
              <w:rPr>
                <w:rFonts w:ascii="Chaparral Pro" w:eastAsia="Times New Roman" w:hAnsi="Chaparral Pro" w:cs="Times New Roman"/>
                <w:b/>
                <w:bCs/>
                <w:color w:val="000000"/>
              </w:rPr>
              <w:t>2022</w:t>
            </w:r>
          </w:p>
        </w:tc>
        <w:tc>
          <w:tcPr>
            <w:tcW w:w="990" w:type="dxa"/>
            <w:tcBorders>
              <w:top w:val="nil"/>
              <w:left w:val="nil"/>
              <w:bottom w:val="single" w:sz="12" w:space="0" w:color="000000"/>
              <w:right w:val="nil"/>
            </w:tcBorders>
            <w:shd w:val="clear" w:color="auto" w:fill="auto"/>
            <w:noWrap/>
            <w:vAlign w:val="bottom"/>
            <w:hideMark/>
          </w:tcPr>
          <w:p w14:paraId="5BBE16B7" w14:textId="77777777" w:rsidR="00737D78" w:rsidRPr="00737D78" w:rsidRDefault="00737D78" w:rsidP="00737D78">
            <w:pPr>
              <w:jc w:val="center"/>
              <w:rPr>
                <w:rFonts w:ascii="Chaparral Pro" w:eastAsia="Times New Roman" w:hAnsi="Chaparral Pro" w:cs="Times New Roman"/>
                <w:b/>
                <w:bCs/>
                <w:color w:val="000000"/>
              </w:rPr>
            </w:pPr>
            <w:r w:rsidRPr="00737D78">
              <w:rPr>
                <w:rFonts w:ascii="Chaparral Pro" w:eastAsia="Times New Roman" w:hAnsi="Chaparral Pro" w:cs="Times New Roman"/>
                <w:b/>
                <w:bCs/>
                <w:color w:val="000000"/>
              </w:rPr>
              <w:t>4-yr</w:t>
            </w:r>
          </w:p>
        </w:tc>
        <w:tc>
          <w:tcPr>
            <w:tcW w:w="1800" w:type="dxa"/>
            <w:vMerge/>
            <w:tcBorders>
              <w:top w:val="nil"/>
              <w:left w:val="nil"/>
              <w:bottom w:val="single" w:sz="12" w:space="0" w:color="000000"/>
              <w:right w:val="nil"/>
            </w:tcBorders>
            <w:vAlign w:val="center"/>
            <w:hideMark/>
          </w:tcPr>
          <w:p w14:paraId="267A5EEC" w14:textId="77777777" w:rsidR="00737D78" w:rsidRPr="00737D78" w:rsidRDefault="00737D78" w:rsidP="00737D78">
            <w:pPr>
              <w:rPr>
                <w:rFonts w:ascii="Chaparral Pro" w:eastAsia="Times New Roman" w:hAnsi="Chaparral Pro" w:cs="Times New Roman"/>
                <w:b/>
                <w:bCs/>
                <w:color w:val="000000"/>
              </w:rPr>
            </w:pPr>
          </w:p>
        </w:tc>
        <w:tc>
          <w:tcPr>
            <w:tcW w:w="1080" w:type="dxa"/>
            <w:vMerge/>
            <w:tcBorders>
              <w:top w:val="nil"/>
              <w:left w:val="nil"/>
              <w:bottom w:val="single" w:sz="12" w:space="0" w:color="000000"/>
              <w:right w:val="nil"/>
            </w:tcBorders>
            <w:vAlign w:val="center"/>
            <w:hideMark/>
          </w:tcPr>
          <w:p w14:paraId="3F98418D" w14:textId="77777777" w:rsidR="00737D78" w:rsidRPr="00737D78" w:rsidRDefault="00737D78" w:rsidP="00737D78">
            <w:pPr>
              <w:rPr>
                <w:rFonts w:ascii="Chaparral Pro" w:eastAsia="Times New Roman" w:hAnsi="Chaparral Pro" w:cs="Times New Roman"/>
                <w:b/>
                <w:bCs/>
                <w:color w:val="000000"/>
              </w:rPr>
            </w:pPr>
          </w:p>
        </w:tc>
        <w:tc>
          <w:tcPr>
            <w:tcW w:w="1170" w:type="dxa"/>
            <w:vMerge/>
            <w:tcBorders>
              <w:top w:val="nil"/>
              <w:left w:val="nil"/>
              <w:bottom w:val="single" w:sz="12" w:space="0" w:color="000000"/>
              <w:right w:val="nil"/>
            </w:tcBorders>
            <w:vAlign w:val="center"/>
            <w:hideMark/>
          </w:tcPr>
          <w:p w14:paraId="4F179271" w14:textId="77777777" w:rsidR="00737D78" w:rsidRPr="00737D78" w:rsidRDefault="00737D78" w:rsidP="00737D78">
            <w:pPr>
              <w:rPr>
                <w:rFonts w:ascii="Chaparral Pro" w:eastAsia="Times New Roman" w:hAnsi="Chaparral Pro" w:cs="Times New Roman"/>
                <w:b/>
                <w:bCs/>
                <w:color w:val="000000"/>
              </w:rPr>
            </w:pPr>
          </w:p>
        </w:tc>
        <w:tc>
          <w:tcPr>
            <w:tcW w:w="1530" w:type="dxa"/>
            <w:vMerge/>
            <w:tcBorders>
              <w:top w:val="nil"/>
              <w:left w:val="nil"/>
              <w:bottom w:val="single" w:sz="12" w:space="0" w:color="000000"/>
              <w:right w:val="nil"/>
            </w:tcBorders>
            <w:vAlign w:val="center"/>
            <w:hideMark/>
          </w:tcPr>
          <w:p w14:paraId="5659D92F" w14:textId="77777777" w:rsidR="00737D78" w:rsidRPr="00737D78" w:rsidRDefault="00737D78" w:rsidP="00737D78">
            <w:pPr>
              <w:rPr>
                <w:rFonts w:ascii="Chaparral Pro" w:eastAsia="Times New Roman" w:hAnsi="Chaparral Pro" w:cs="Times New Roman"/>
                <w:b/>
                <w:bCs/>
                <w:color w:val="000000"/>
              </w:rPr>
            </w:pPr>
          </w:p>
        </w:tc>
      </w:tr>
      <w:tr w:rsidR="00737D78" w:rsidRPr="00737D78" w14:paraId="701CC5F0" w14:textId="77777777" w:rsidTr="00F10ED1">
        <w:trPr>
          <w:trHeight w:val="315"/>
        </w:trPr>
        <w:tc>
          <w:tcPr>
            <w:tcW w:w="1440" w:type="dxa"/>
            <w:tcBorders>
              <w:top w:val="single" w:sz="12" w:space="0" w:color="000000"/>
              <w:left w:val="nil"/>
              <w:bottom w:val="single" w:sz="4" w:space="0" w:color="000000"/>
              <w:right w:val="single" w:sz="4" w:space="0" w:color="auto"/>
            </w:tcBorders>
            <w:shd w:val="clear" w:color="auto" w:fill="auto"/>
            <w:noWrap/>
            <w:vAlign w:val="bottom"/>
            <w:hideMark/>
          </w:tcPr>
          <w:p w14:paraId="6E4434B4"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Aroostook</w:t>
            </w:r>
          </w:p>
        </w:tc>
        <w:tc>
          <w:tcPr>
            <w:tcW w:w="1080" w:type="dxa"/>
            <w:tcBorders>
              <w:top w:val="single" w:sz="12" w:space="0" w:color="000000"/>
              <w:left w:val="nil"/>
              <w:bottom w:val="single" w:sz="4" w:space="0" w:color="000000"/>
              <w:right w:val="nil"/>
            </w:tcBorders>
            <w:shd w:val="clear" w:color="auto" w:fill="auto"/>
            <w:noWrap/>
            <w:vAlign w:val="bottom"/>
            <w:hideMark/>
          </w:tcPr>
          <w:p w14:paraId="49A6CB16"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56</w:t>
            </w:r>
          </w:p>
        </w:tc>
        <w:tc>
          <w:tcPr>
            <w:tcW w:w="990" w:type="dxa"/>
            <w:tcBorders>
              <w:top w:val="single" w:sz="12" w:space="0" w:color="000000"/>
              <w:left w:val="nil"/>
              <w:bottom w:val="single" w:sz="4" w:space="0" w:color="000000"/>
              <w:right w:val="nil"/>
            </w:tcBorders>
            <w:shd w:val="clear" w:color="auto" w:fill="auto"/>
            <w:noWrap/>
            <w:vAlign w:val="bottom"/>
            <w:hideMark/>
          </w:tcPr>
          <w:p w14:paraId="1EC9E1D6"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41</w:t>
            </w:r>
          </w:p>
        </w:tc>
        <w:tc>
          <w:tcPr>
            <w:tcW w:w="1800" w:type="dxa"/>
            <w:tcBorders>
              <w:top w:val="single" w:sz="12" w:space="0" w:color="000000"/>
              <w:left w:val="nil"/>
              <w:bottom w:val="single" w:sz="4" w:space="0" w:color="000000"/>
              <w:right w:val="nil"/>
            </w:tcBorders>
            <w:shd w:val="clear" w:color="auto" w:fill="auto"/>
            <w:noWrap/>
            <w:vAlign w:val="bottom"/>
            <w:hideMark/>
          </w:tcPr>
          <w:p w14:paraId="41E99639"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81</w:t>
            </w:r>
          </w:p>
        </w:tc>
        <w:tc>
          <w:tcPr>
            <w:tcW w:w="1080" w:type="dxa"/>
            <w:tcBorders>
              <w:top w:val="single" w:sz="12" w:space="0" w:color="000000"/>
              <w:left w:val="nil"/>
              <w:bottom w:val="single" w:sz="4" w:space="0" w:color="000000"/>
              <w:right w:val="nil"/>
            </w:tcBorders>
            <w:shd w:val="clear" w:color="auto" w:fill="auto"/>
            <w:noWrap/>
            <w:vAlign w:val="bottom"/>
            <w:hideMark/>
          </w:tcPr>
          <w:p w14:paraId="3934ED7C"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55</w:t>
            </w:r>
          </w:p>
        </w:tc>
        <w:tc>
          <w:tcPr>
            <w:tcW w:w="1170" w:type="dxa"/>
            <w:tcBorders>
              <w:top w:val="single" w:sz="12" w:space="0" w:color="000000"/>
              <w:left w:val="nil"/>
              <w:bottom w:val="single" w:sz="4" w:space="0" w:color="000000"/>
              <w:right w:val="nil"/>
            </w:tcBorders>
            <w:shd w:val="clear" w:color="auto" w:fill="auto"/>
            <w:noWrap/>
            <w:vAlign w:val="bottom"/>
            <w:hideMark/>
          </w:tcPr>
          <w:p w14:paraId="3E8793A6"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2.3</w:t>
            </w:r>
          </w:p>
        </w:tc>
        <w:tc>
          <w:tcPr>
            <w:tcW w:w="1530" w:type="dxa"/>
            <w:tcBorders>
              <w:top w:val="single" w:sz="12" w:space="0" w:color="000000"/>
              <w:left w:val="nil"/>
              <w:bottom w:val="single" w:sz="4" w:space="0" w:color="000000"/>
              <w:right w:val="nil"/>
            </w:tcBorders>
            <w:shd w:val="clear" w:color="auto" w:fill="auto"/>
            <w:noWrap/>
            <w:vAlign w:val="bottom"/>
            <w:hideMark/>
          </w:tcPr>
          <w:p w14:paraId="72382CD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50</w:t>
            </w:r>
          </w:p>
        </w:tc>
      </w:tr>
      <w:tr w:rsidR="00737D78" w:rsidRPr="00737D78" w14:paraId="44F1DEA5"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1AE26B05"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Bono</w:t>
            </w:r>
          </w:p>
        </w:tc>
        <w:tc>
          <w:tcPr>
            <w:tcW w:w="1080" w:type="dxa"/>
            <w:tcBorders>
              <w:top w:val="single" w:sz="4" w:space="0" w:color="000000"/>
              <w:left w:val="nil"/>
              <w:bottom w:val="single" w:sz="4" w:space="0" w:color="000000"/>
              <w:right w:val="nil"/>
            </w:tcBorders>
            <w:shd w:val="clear" w:color="auto" w:fill="auto"/>
            <w:noWrap/>
            <w:vAlign w:val="bottom"/>
            <w:hideMark/>
          </w:tcPr>
          <w:p w14:paraId="7B3068C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84</w:t>
            </w:r>
          </w:p>
        </w:tc>
        <w:tc>
          <w:tcPr>
            <w:tcW w:w="990" w:type="dxa"/>
            <w:tcBorders>
              <w:top w:val="single" w:sz="4" w:space="0" w:color="000000"/>
              <w:left w:val="nil"/>
              <w:bottom w:val="single" w:sz="4" w:space="0" w:color="000000"/>
              <w:right w:val="nil"/>
            </w:tcBorders>
            <w:shd w:val="clear" w:color="auto" w:fill="auto"/>
            <w:noWrap/>
            <w:vAlign w:val="bottom"/>
            <w:hideMark/>
          </w:tcPr>
          <w:p w14:paraId="0B30322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69</w:t>
            </w:r>
          </w:p>
        </w:tc>
        <w:tc>
          <w:tcPr>
            <w:tcW w:w="1800" w:type="dxa"/>
            <w:tcBorders>
              <w:top w:val="single" w:sz="4" w:space="0" w:color="000000"/>
              <w:left w:val="nil"/>
              <w:bottom w:val="single" w:sz="4" w:space="0" w:color="000000"/>
              <w:right w:val="nil"/>
            </w:tcBorders>
            <w:shd w:val="clear" w:color="auto" w:fill="auto"/>
            <w:noWrap/>
            <w:vAlign w:val="bottom"/>
            <w:hideMark/>
          </w:tcPr>
          <w:p w14:paraId="52FFA01C"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122</w:t>
            </w:r>
          </w:p>
        </w:tc>
        <w:tc>
          <w:tcPr>
            <w:tcW w:w="1080" w:type="dxa"/>
            <w:tcBorders>
              <w:top w:val="single" w:sz="4" w:space="0" w:color="000000"/>
              <w:left w:val="nil"/>
              <w:bottom w:val="single" w:sz="4" w:space="0" w:color="000000"/>
              <w:right w:val="nil"/>
            </w:tcBorders>
            <w:shd w:val="clear" w:color="auto" w:fill="auto"/>
            <w:noWrap/>
            <w:vAlign w:val="bottom"/>
            <w:hideMark/>
          </w:tcPr>
          <w:p w14:paraId="33AE2BA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54</w:t>
            </w:r>
          </w:p>
        </w:tc>
        <w:tc>
          <w:tcPr>
            <w:tcW w:w="1170" w:type="dxa"/>
            <w:tcBorders>
              <w:top w:val="single" w:sz="4" w:space="0" w:color="000000"/>
              <w:left w:val="nil"/>
              <w:bottom w:val="single" w:sz="4" w:space="0" w:color="000000"/>
              <w:right w:val="nil"/>
            </w:tcBorders>
            <w:shd w:val="clear" w:color="auto" w:fill="auto"/>
            <w:noWrap/>
            <w:vAlign w:val="bottom"/>
            <w:hideMark/>
          </w:tcPr>
          <w:p w14:paraId="3BCCE169"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2.8</w:t>
            </w:r>
          </w:p>
        </w:tc>
        <w:tc>
          <w:tcPr>
            <w:tcW w:w="1530" w:type="dxa"/>
            <w:tcBorders>
              <w:top w:val="single" w:sz="4" w:space="0" w:color="000000"/>
              <w:left w:val="nil"/>
              <w:bottom w:val="single" w:sz="4" w:space="0" w:color="000000"/>
              <w:right w:val="nil"/>
            </w:tcBorders>
            <w:shd w:val="clear" w:color="auto" w:fill="auto"/>
            <w:noWrap/>
            <w:vAlign w:val="bottom"/>
            <w:hideMark/>
          </w:tcPr>
          <w:p w14:paraId="3DF040C7"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39</w:t>
            </w:r>
          </w:p>
        </w:tc>
      </w:tr>
      <w:tr w:rsidR="00737D78" w:rsidRPr="00737D78" w14:paraId="7DED6232"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0DF73D4E"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Danko</w:t>
            </w:r>
          </w:p>
        </w:tc>
        <w:tc>
          <w:tcPr>
            <w:tcW w:w="1080" w:type="dxa"/>
            <w:tcBorders>
              <w:top w:val="single" w:sz="4" w:space="0" w:color="000000"/>
              <w:left w:val="nil"/>
              <w:bottom w:val="single" w:sz="4" w:space="0" w:color="000000"/>
              <w:right w:val="nil"/>
            </w:tcBorders>
            <w:shd w:val="clear" w:color="auto" w:fill="auto"/>
            <w:noWrap/>
            <w:vAlign w:val="bottom"/>
            <w:hideMark/>
          </w:tcPr>
          <w:p w14:paraId="60F7994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64</w:t>
            </w:r>
          </w:p>
        </w:tc>
        <w:tc>
          <w:tcPr>
            <w:tcW w:w="990" w:type="dxa"/>
            <w:tcBorders>
              <w:top w:val="single" w:sz="4" w:space="0" w:color="000000"/>
              <w:left w:val="nil"/>
              <w:bottom w:val="single" w:sz="4" w:space="0" w:color="000000"/>
              <w:right w:val="nil"/>
            </w:tcBorders>
            <w:shd w:val="clear" w:color="auto" w:fill="auto"/>
            <w:noWrap/>
            <w:vAlign w:val="bottom"/>
            <w:hideMark/>
          </w:tcPr>
          <w:p w14:paraId="15BF03C5" w14:textId="6BB18F58" w:rsidR="00737D78" w:rsidRPr="00737D78" w:rsidRDefault="00F10ED1" w:rsidP="00737D78">
            <w:pPr>
              <w:jc w:val="center"/>
              <w:rPr>
                <w:rFonts w:ascii="Chaparral Pro" w:eastAsia="Times New Roman" w:hAnsi="Chaparral Pro" w:cs="Times New Roman"/>
                <w:color w:val="000000"/>
              </w:rPr>
            </w:pPr>
            <w:r>
              <w:rPr>
                <w:rFonts w:ascii="Chaparral Pro" w:eastAsia="Times New Roman" w:hAnsi="Chaparral Pro" w:cs="Times New Roman"/>
                <w:color w:val="000000"/>
              </w:rPr>
              <w:t>64</w:t>
            </w:r>
          </w:p>
        </w:tc>
        <w:tc>
          <w:tcPr>
            <w:tcW w:w="1800" w:type="dxa"/>
            <w:tcBorders>
              <w:top w:val="single" w:sz="4" w:space="0" w:color="000000"/>
              <w:left w:val="nil"/>
              <w:bottom w:val="single" w:sz="4" w:space="0" w:color="000000"/>
              <w:right w:val="nil"/>
            </w:tcBorders>
            <w:shd w:val="clear" w:color="auto" w:fill="auto"/>
            <w:noWrap/>
            <w:vAlign w:val="bottom"/>
            <w:hideMark/>
          </w:tcPr>
          <w:p w14:paraId="5C005609"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93</w:t>
            </w:r>
          </w:p>
        </w:tc>
        <w:tc>
          <w:tcPr>
            <w:tcW w:w="1080" w:type="dxa"/>
            <w:tcBorders>
              <w:top w:val="single" w:sz="4" w:space="0" w:color="000000"/>
              <w:left w:val="nil"/>
              <w:bottom w:val="single" w:sz="4" w:space="0" w:color="000000"/>
              <w:right w:val="nil"/>
            </w:tcBorders>
            <w:shd w:val="clear" w:color="auto" w:fill="auto"/>
            <w:noWrap/>
            <w:vAlign w:val="bottom"/>
            <w:hideMark/>
          </w:tcPr>
          <w:p w14:paraId="13F17D5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56</w:t>
            </w:r>
          </w:p>
        </w:tc>
        <w:tc>
          <w:tcPr>
            <w:tcW w:w="1170" w:type="dxa"/>
            <w:tcBorders>
              <w:top w:val="single" w:sz="4" w:space="0" w:color="000000"/>
              <w:left w:val="nil"/>
              <w:bottom w:val="single" w:sz="4" w:space="0" w:color="000000"/>
              <w:right w:val="nil"/>
            </w:tcBorders>
            <w:shd w:val="clear" w:color="auto" w:fill="auto"/>
            <w:noWrap/>
            <w:vAlign w:val="bottom"/>
            <w:hideMark/>
          </w:tcPr>
          <w:p w14:paraId="32619BC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2.3</w:t>
            </w:r>
          </w:p>
        </w:tc>
        <w:tc>
          <w:tcPr>
            <w:tcW w:w="1530" w:type="dxa"/>
            <w:tcBorders>
              <w:top w:val="single" w:sz="4" w:space="0" w:color="000000"/>
              <w:left w:val="nil"/>
              <w:bottom w:val="single" w:sz="4" w:space="0" w:color="000000"/>
              <w:right w:val="nil"/>
            </w:tcBorders>
            <w:shd w:val="clear" w:color="auto" w:fill="auto"/>
            <w:noWrap/>
            <w:vAlign w:val="bottom"/>
            <w:hideMark/>
          </w:tcPr>
          <w:p w14:paraId="65A17409"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41</w:t>
            </w:r>
          </w:p>
        </w:tc>
      </w:tr>
      <w:tr w:rsidR="00737D78" w:rsidRPr="00737D78" w14:paraId="1A6B674B"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16DD0BB5"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Elbon</w:t>
            </w:r>
          </w:p>
        </w:tc>
        <w:tc>
          <w:tcPr>
            <w:tcW w:w="1080" w:type="dxa"/>
            <w:tcBorders>
              <w:top w:val="single" w:sz="4" w:space="0" w:color="000000"/>
              <w:left w:val="nil"/>
              <w:bottom w:val="single" w:sz="4" w:space="0" w:color="000000"/>
              <w:right w:val="nil"/>
            </w:tcBorders>
            <w:shd w:val="clear" w:color="auto" w:fill="auto"/>
            <w:noWrap/>
            <w:vAlign w:val="bottom"/>
            <w:hideMark/>
          </w:tcPr>
          <w:p w14:paraId="3916D5D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50</w:t>
            </w:r>
          </w:p>
        </w:tc>
        <w:tc>
          <w:tcPr>
            <w:tcW w:w="990" w:type="dxa"/>
            <w:tcBorders>
              <w:top w:val="single" w:sz="4" w:space="0" w:color="000000"/>
              <w:left w:val="nil"/>
              <w:bottom w:val="single" w:sz="4" w:space="0" w:color="000000"/>
              <w:right w:val="nil"/>
            </w:tcBorders>
            <w:shd w:val="clear" w:color="auto" w:fill="auto"/>
            <w:noWrap/>
            <w:vAlign w:val="bottom"/>
            <w:hideMark/>
          </w:tcPr>
          <w:p w14:paraId="3C15ECE6"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38</w:t>
            </w:r>
          </w:p>
        </w:tc>
        <w:tc>
          <w:tcPr>
            <w:tcW w:w="1800" w:type="dxa"/>
            <w:tcBorders>
              <w:top w:val="single" w:sz="4" w:space="0" w:color="000000"/>
              <w:left w:val="nil"/>
              <w:bottom w:val="single" w:sz="4" w:space="0" w:color="000000"/>
              <w:right w:val="nil"/>
            </w:tcBorders>
            <w:shd w:val="clear" w:color="auto" w:fill="auto"/>
            <w:noWrap/>
            <w:vAlign w:val="bottom"/>
            <w:hideMark/>
          </w:tcPr>
          <w:p w14:paraId="302E06F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73</w:t>
            </w:r>
          </w:p>
        </w:tc>
        <w:tc>
          <w:tcPr>
            <w:tcW w:w="1080" w:type="dxa"/>
            <w:tcBorders>
              <w:top w:val="single" w:sz="4" w:space="0" w:color="000000"/>
              <w:left w:val="nil"/>
              <w:bottom w:val="single" w:sz="4" w:space="0" w:color="000000"/>
              <w:right w:val="nil"/>
            </w:tcBorders>
            <w:shd w:val="clear" w:color="auto" w:fill="auto"/>
            <w:noWrap/>
            <w:vAlign w:val="bottom"/>
            <w:hideMark/>
          </w:tcPr>
          <w:p w14:paraId="70CD787C"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56</w:t>
            </w:r>
          </w:p>
        </w:tc>
        <w:tc>
          <w:tcPr>
            <w:tcW w:w="1170" w:type="dxa"/>
            <w:tcBorders>
              <w:top w:val="single" w:sz="4" w:space="0" w:color="000000"/>
              <w:left w:val="nil"/>
              <w:bottom w:val="single" w:sz="4" w:space="0" w:color="000000"/>
              <w:right w:val="nil"/>
            </w:tcBorders>
            <w:shd w:val="clear" w:color="auto" w:fill="auto"/>
            <w:noWrap/>
            <w:vAlign w:val="bottom"/>
            <w:hideMark/>
          </w:tcPr>
          <w:p w14:paraId="15940F95"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2.1</w:t>
            </w:r>
          </w:p>
        </w:tc>
        <w:tc>
          <w:tcPr>
            <w:tcW w:w="1530" w:type="dxa"/>
            <w:tcBorders>
              <w:top w:val="single" w:sz="4" w:space="0" w:color="000000"/>
              <w:left w:val="nil"/>
              <w:bottom w:val="single" w:sz="4" w:space="0" w:color="000000"/>
              <w:right w:val="nil"/>
            </w:tcBorders>
            <w:shd w:val="clear" w:color="auto" w:fill="auto"/>
            <w:noWrap/>
            <w:vAlign w:val="bottom"/>
            <w:hideMark/>
          </w:tcPr>
          <w:p w14:paraId="6C267535"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47</w:t>
            </w:r>
          </w:p>
        </w:tc>
      </w:tr>
      <w:tr w:rsidR="00737D78" w:rsidRPr="00737D78" w14:paraId="11EB11FB"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25667799" w14:textId="676EB942" w:rsidR="00737D78" w:rsidRPr="00737D78" w:rsidRDefault="00A87DE5" w:rsidP="00737D78">
            <w:pPr>
              <w:rPr>
                <w:rFonts w:ascii="Chaparral Pro" w:eastAsia="Times New Roman" w:hAnsi="Chaparral Pro" w:cs="Times New Roman"/>
                <w:color w:val="000000"/>
              </w:rPr>
            </w:pPr>
            <w:r>
              <w:rPr>
                <w:rFonts w:ascii="Chaparral Pro" w:eastAsia="Times New Roman" w:hAnsi="Chaparral Pro" w:cs="Times New Roman"/>
                <w:color w:val="000000"/>
              </w:rPr>
              <w:t>Hazlet</w:t>
            </w:r>
          </w:p>
        </w:tc>
        <w:tc>
          <w:tcPr>
            <w:tcW w:w="1080" w:type="dxa"/>
            <w:tcBorders>
              <w:top w:val="single" w:sz="4" w:space="0" w:color="000000"/>
              <w:left w:val="nil"/>
              <w:bottom w:val="single" w:sz="4" w:space="0" w:color="000000"/>
              <w:right w:val="nil"/>
            </w:tcBorders>
            <w:shd w:val="clear" w:color="auto" w:fill="auto"/>
            <w:noWrap/>
            <w:vAlign w:val="bottom"/>
            <w:hideMark/>
          </w:tcPr>
          <w:p w14:paraId="6706E9C5"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65</w:t>
            </w:r>
          </w:p>
        </w:tc>
        <w:tc>
          <w:tcPr>
            <w:tcW w:w="990" w:type="dxa"/>
            <w:tcBorders>
              <w:top w:val="single" w:sz="4" w:space="0" w:color="000000"/>
              <w:left w:val="nil"/>
              <w:bottom w:val="single" w:sz="4" w:space="0" w:color="000000"/>
              <w:right w:val="nil"/>
            </w:tcBorders>
            <w:shd w:val="clear" w:color="auto" w:fill="auto"/>
            <w:noWrap/>
            <w:vAlign w:val="bottom"/>
            <w:hideMark/>
          </w:tcPr>
          <w:p w14:paraId="0F430575"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51</w:t>
            </w:r>
          </w:p>
        </w:tc>
        <w:tc>
          <w:tcPr>
            <w:tcW w:w="1800" w:type="dxa"/>
            <w:tcBorders>
              <w:top w:val="single" w:sz="4" w:space="0" w:color="000000"/>
              <w:left w:val="nil"/>
              <w:bottom w:val="single" w:sz="4" w:space="0" w:color="000000"/>
              <w:right w:val="nil"/>
            </w:tcBorders>
            <w:shd w:val="clear" w:color="auto" w:fill="auto"/>
            <w:noWrap/>
            <w:vAlign w:val="bottom"/>
            <w:hideMark/>
          </w:tcPr>
          <w:p w14:paraId="193519A5"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94</w:t>
            </w:r>
          </w:p>
        </w:tc>
        <w:tc>
          <w:tcPr>
            <w:tcW w:w="1080" w:type="dxa"/>
            <w:tcBorders>
              <w:top w:val="single" w:sz="4" w:space="0" w:color="000000"/>
              <w:left w:val="nil"/>
              <w:bottom w:val="single" w:sz="4" w:space="0" w:color="000000"/>
              <w:right w:val="nil"/>
            </w:tcBorders>
            <w:shd w:val="clear" w:color="auto" w:fill="auto"/>
            <w:noWrap/>
            <w:vAlign w:val="bottom"/>
            <w:hideMark/>
          </w:tcPr>
          <w:p w14:paraId="2525950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54</w:t>
            </w:r>
          </w:p>
        </w:tc>
        <w:tc>
          <w:tcPr>
            <w:tcW w:w="1170" w:type="dxa"/>
            <w:tcBorders>
              <w:top w:val="single" w:sz="4" w:space="0" w:color="000000"/>
              <w:left w:val="nil"/>
              <w:bottom w:val="single" w:sz="4" w:space="0" w:color="000000"/>
              <w:right w:val="nil"/>
            </w:tcBorders>
            <w:shd w:val="clear" w:color="auto" w:fill="auto"/>
            <w:noWrap/>
            <w:vAlign w:val="bottom"/>
            <w:hideMark/>
          </w:tcPr>
          <w:p w14:paraId="2DD1F479"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2.8</w:t>
            </w:r>
          </w:p>
        </w:tc>
        <w:tc>
          <w:tcPr>
            <w:tcW w:w="1530" w:type="dxa"/>
            <w:tcBorders>
              <w:top w:val="single" w:sz="4" w:space="0" w:color="000000"/>
              <w:left w:val="nil"/>
              <w:bottom w:val="single" w:sz="4" w:space="0" w:color="000000"/>
              <w:right w:val="nil"/>
            </w:tcBorders>
            <w:shd w:val="clear" w:color="auto" w:fill="auto"/>
            <w:noWrap/>
            <w:vAlign w:val="bottom"/>
            <w:hideMark/>
          </w:tcPr>
          <w:p w14:paraId="6A9C86C5"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48</w:t>
            </w:r>
          </w:p>
        </w:tc>
      </w:tr>
      <w:tr w:rsidR="00737D78" w:rsidRPr="00737D78" w14:paraId="085AFAC9"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021D7891"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ND Dylan</w:t>
            </w:r>
          </w:p>
        </w:tc>
        <w:tc>
          <w:tcPr>
            <w:tcW w:w="1080" w:type="dxa"/>
            <w:tcBorders>
              <w:top w:val="single" w:sz="4" w:space="0" w:color="000000"/>
              <w:left w:val="nil"/>
              <w:bottom w:val="single" w:sz="4" w:space="0" w:color="000000"/>
              <w:right w:val="nil"/>
            </w:tcBorders>
            <w:shd w:val="clear" w:color="auto" w:fill="auto"/>
            <w:noWrap/>
            <w:vAlign w:val="bottom"/>
            <w:hideMark/>
          </w:tcPr>
          <w:p w14:paraId="3FA716DC"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62</w:t>
            </w:r>
          </w:p>
        </w:tc>
        <w:tc>
          <w:tcPr>
            <w:tcW w:w="990" w:type="dxa"/>
            <w:tcBorders>
              <w:top w:val="single" w:sz="4" w:space="0" w:color="000000"/>
              <w:left w:val="nil"/>
              <w:bottom w:val="single" w:sz="4" w:space="0" w:color="000000"/>
              <w:right w:val="nil"/>
            </w:tcBorders>
            <w:shd w:val="clear" w:color="auto" w:fill="auto"/>
            <w:noWrap/>
            <w:vAlign w:val="bottom"/>
            <w:hideMark/>
          </w:tcPr>
          <w:p w14:paraId="0824DB02"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50</w:t>
            </w:r>
          </w:p>
        </w:tc>
        <w:tc>
          <w:tcPr>
            <w:tcW w:w="1800" w:type="dxa"/>
            <w:tcBorders>
              <w:top w:val="single" w:sz="4" w:space="0" w:color="000000"/>
              <w:left w:val="nil"/>
              <w:bottom w:val="single" w:sz="4" w:space="0" w:color="000000"/>
              <w:right w:val="nil"/>
            </w:tcBorders>
            <w:shd w:val="clear" w:color="auto" w:fill="auto"/>
            <w:noWrap/>
            <w:vAlign w:val="bottom"/>
            <w:hideMark/>
          </w:tcPr>
          <w:p w14:paraId="08F2811F"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90</w:t>
            </w:r>
          </w:p>
        </w:tc>
        <w:tc>
          <w:tcPr>
            <w:tcW w:w="1080" w:type="dxa"/>
            <w:tcBorders>
              <w:top w:val="single" w:sz="4" w:space="0" w:color="000000"/>
              <w:left w:val="nil"/>
              <w:bottom w:val="single" w:sz="4" w:space="0" w:color="000000"/>
              <w:right w:val="nil"/>
            </w:tcBorders>
            <w:shd w:val="clear" w:color="auto" w:fill="auto"/>
            <w:noWrap/>
            <w:vAlign w:val="bottom"/>
            <w:hideMark/>
          </w:tcPr>
          <w:p w14:paraId="5A5027E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55</w:t>
            </w:r>
          </w:p>
        </w:tc>
        <w:tc>
          <w:tcPr>
            <w:tcW w:w="1170" w:type="dxa"/>
            <w:tcBorders>
              <w:top w:val="single" w:sz="4" w:space="0" w:color="000000"/>
              <w:left w:val="nil"/>
              <w:bottom w:val="single" w:sz="4" w:space="0" w:color="000000"/>
              <w:right w:val="nil"/>
            </w:tcBorders>
            <w:shd w:val="clear" w:color="auto" w:fill="auto"/>
            <w:noWrap/>
            <w:vAlign w:val="bottom"/>
            <w:hideMark/>
          </w:tcPr>
          <w:p w14:paraId="50169D42"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3.0</w:t>
            </w:r>
          </w:p>
        </w:tc>
        <w:tc>
          <w:tcPr>
            <w:tcW w:w="1530" w:type="dxa"/>
            <w:tcBorders>
              <w:top w:val="single" w:sz="4" w:space="0" w:color="000000"/>
              <w:left w:val="nil"/>
              <w:bottom w:val="single" w:sz="4" w:space="0" w:color="000000"/>
              <w:right w:val="nil"/>
            </w:tcBorders>
            <w:shd w:val="clear" w:color="auto" w:fill="auto"/>
            <w:noWrap/>
            <w:vAlign w:val="bottom"/>
            <w:hideMark/>
          </w:tcPr>
          <w:p w14:paraId="0E9BC18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52</w:t>
            </w:r>
          </w:p>
        </w:tc>
      </w:tr>
      <w:tr w:rsidR="00737D78" w:rsidRPr="00737D78" w14:paraId="0CFFCAFA"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255395BD"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ND Gardner</w:t>
            </w:r>
          </w:p>
        </w:tc>
        <w:tc>
          <w:tcPr>
            <w:tcW w:w="1080" w:type="dxa"/>
            <w:tcBorders>
              <w:top w:val="single" w:sz="4" w:space="0" w:color="000000"/>
              <w:left w:val="nil"/>
              <w:bottom w:val="single" w:sz="4" w:space="0" w:color="000000"/>
              <w:right w:val="nil"/>
            </w:tcBorders>
            <w:shd w:val="clear" w:color="auto" w:fill="auto"/>
            <w:noWrap/>
            <w:vAlign w:val="bottom"/>
            <w:hideMark/>
          </w:tcPr>
          <w:p w14:paraId="12A4274A"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57</w:t>
            </w:r>
          </w:p>
        </w:tc>
        <w:tc>
          <w:tcPr>
            <w:tcW w:w="990" w:type="dxa"/>
            <w:tcBorders>
              <w:top w:val="single" w:sz="4" w:space="0" w:color="000000"/>
              <w:left w:val="nil"/>
              <w:bottom w:val="single" w:sz="4" w:space="0" w:color="000000"/>
              <w:right w:val="nil"/>
            </w:tcBorders>
            <w:shd w:val="clear" w:color="auto" w:fill="auto"/>
            <w:noWrap/>
            <w:vAlign w:val="bottom"/>
            <w:hideMark/>
          </w:tcPr>
          <w:p w14:paraId="3E83FB21" w14:textId="15897394" w:rsidR="00737D78" w:rsidRPr="00737D78" w:rsidRDefault="00F10ED1" w:rsidP="00737D78">
            <w:pPr>
              <w:jc w:val="center"/>
              <w:rPr>
                <w:rFonts w:ascii="Chaparral Pro" w:eastAsia="Times New Roman" w:hAnsi="Chaparral Pro" w:cs="Times New Roman"/>
                <w:color w:val="000000"/>
              </w:rPr>
            </w:pPr>
            <w:r>
              <w:rPr>
                <w:rFonts w:ascii="Chaparral Pro" w:eastAsia="Times New Roman" w:hAnsi="Chaparral Pro" w:cs="Times New Roman"/>
                <w:color w:val="000000"/>
              </w:rPr>
              <w:t>57</w:t>
            </w:r>
          </w:p>
        </w:tc>
        <w:tc>
          <w:tcPr>
            <w:tcW w:w="1800" w:type="dxa"/>
            <w:tcBorders>
              <w:top w:val="single" w:sz="4" w:space="0" w:color="000000"/>
              <w:left w:val="nil"/>
              <w:bottom w:val="single" w:sz="4" w:space="0" w:color="000000"/>
              <w:right w:val="nil"/>
            </w:tcBorders>
            <w:shd w:val="clear" w:color="auto" w:fill="auto"/>
            <w:noWrap/>
            <w:vAlign w:val="bottom"/>
            <w:hideMark/>
          </w:tcPr>
          <w:p w14:paraId="6845F222"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82</w:t>
            </w:r>
          </w:p>
        </w:tc>
        <w:tc>
          <w:tcPr>
            <w:tcW w:w="1080" w:type="dxa"/>
            <w:tcBorders>
              <w:top w:val="single" w:sz="4" w:space="0" w:color="000000"/>
              <w:left w:val="nil"/>
              <w:bottom w:val="single" w:sz="4" w:space="0" w:color="000000"/>
              <w:right w:val="nil"/>
            </w:tcBorders>
            <w:shd w:val="clear" w:color="auto" w:fill="auto"/>
            <w:noWrap/>
            <w:vAlign w:val="bottom"/>
            <w:hideMark/>
          </w:tcPr>
          <w:p w14:paraId="5E66F7B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55</w:t>
            </w:r>
          </w:p>
        </w:tc>
        <w:tc>
          <w:tcPr>
            <w:tcW w:w="1170" w:type="dxa"/>
            <w:tcBorders>
              <w:top w:val="single" w:sz="4" w:space="0" w:color="000000"/>
              <w:left w:val="nil"/>
              <w:bottom w:val="single" w:sz="4" w:space="0" w:color="000000"/>
              <w:right w:val="nil"/>
            </w:tcBorders>
            <w:shd w:val="clear" w:color="auto" w:fill="auto"/>
            <w:noWrap/>
            <w:vAlign w:val="bottom"/>
            <w:hideMark/>
          </w:tcPr>
          <w:p w14:paraId="2F39060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2.7</w:t>
            </w:r>
          </w:p>
        </w:tc>
        <w:tc>
          <w:tcPr>
            <w:tcW w:w="1530" w:type="dxa"/>
            <w:tcBorders>
              <w:top w:val="single" w:sz="4" w:space="0" w:color="000000"/>
              <w:left w:val="nil"/>
              <w:bottom w:val="single" w:sz="4" w:space="0" w:color="000000"/>
              <w:right w:val="nil"/>
            </w:tcBorders>
            <w:shd w:val="clear" w:color="auto" w:fill="auto"/>
            <w:noWrap/>
            <w:vAlign w:val="bottom"/>
            <w:hideMark/>
          </w:tcPr>
          <w:p w14:paraId="39A86A38"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49</w:t>
            </w:r>
          </w:p>
        </w:tc>
      </w:tr>
      <w:tr w:rsidR="00737D78" w:rsidRPr="00737D78" w14:paraId="1AA56CBE"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4C1A8A1F"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Receptor</w:t>
            </w:r>
          </w:p>
        </w:tc>
        <w:tc>
          <w:tcPr>
            <w:tcW w:w="1080" w:type="dxa"/>
            <w:tcBorders>
              <w:top w:val="single" w:sz="4" w:space="0" w:color="000000"/>
              <w:left w:val="nil"/>
              <w:bottom w:val="single" w:sz="4" w:space="0" w:color="000000"/>
              <w:right w:val="nil"/>
            </w:tcBorders>
            <w:shd w:val="clear" w:color="auto" w:fill="auto"/>
            <w:noWrap/>
            <w:vAlign w:val="bottom"/>
            <w:hideMark/>
          </w:tcPr>
          <w:p w14:paraId="3131B508"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89</w:t>
            </w:r>
          </w:p>
        </w:tc>
        <w:tc>
          <w:tcPr>
            <w:tcW w:w="990" w:type="dxa"/>
            <w:tcBorders>
              <w:top w:val="single" w:sz="4" w:space="0" w:color="000000"/>
              <w:left w:val="nil"/>
              <w:bottom w:val="single" w:sz="4" w:space="0" w:color="000000"/>
              <w:right w:val="nil"/>
            </w:tcBorders>
            <w:shd w:val="clear" w:color="auto" w:fill="auto"/>
            <w:noWrap/>
            <w:vAlign w:val="bottom"/>
            <w:hideMark/>
          </w:tcPr>
          <w:p w14:paraId="5AFAD1B7"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w:t>
            </w:r>
          </w:p>
        </w:tc>
        <w:tc>
          <w:tcPr>
            <w:tcW w:w="1800" w:type="dxa"/>
            <w:tcBorders>
              <w:top w:val="single" w:sz="4" w:space="0" w:color="000000"/>
              <w:left w:val="nil"/>
              <w:bottom w:val="single" w:sz="4" w:space="0" w:color="000000"/>
              <w:right w:val="nil"/>
            </w:tcBorders>
            <w:shd w:val="clear" w:color="auto" w:fill="auto"/>
            <w:noWrap/>
            <w:vAlign w:val="bottom"/>
            <w:hideMark/>
          </w:tcPr>
          <w:p w14:paraId="634C433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128</w:t>
            </w:r>
          </w:p>
        </w:tc>
        <w:tc>
          <w:tcPr>
            <w:tcW w:w="1080" w:type="dxa"/>
            <w:tcBorders>
              <w:top w:val="single" w:sz="4" w:space="0" w:color="000000"/>
              <w:left w:val="nil"/>
              <w:bottom w:val="single" w:sz="4" w:space="0" w:color="000000"/>
              <w:right w:val="nil"/>
            </w:tcBorders>
            <w:shd w:val="clear" w:color="auto" w:fill="auto"/>
            <w:noWrap/>
            <w:vAlign w:val="bottom"/>
            <w:hideMark/>
          </w:tcPr>
          <w:p w14:paraId="7FBB070A"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56</w:t>
            </w:r>
          </w:p>
        </w:tc>
        <w:tc>
          <w:tcPr>
            <w:tcW w:w="1170" w:type="dxa"/>
            <w:tcBorders>
              <w:top w:val="single" w:sz="4" w:space="0" w:color="000000"/>
              <w:left w:val="nil"/>
              <w:bottom w:val="single" w:sz="4" w:space="0" w:color="000000"/>
              <w:right w:val="nil"/>
            </w:tcBorders>
            <w:shd w:val="clear" w:color="auto" w:fill="auto"/>
            <w:noWrap/>
            <w:vAlign w:val="bottom"/>
            <w:hideMark/>
          </w:tcPr>
          <w:p w14:paraId="450A131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2.6</w:t>
            </w:r>
          </w:p>
        </w:tc>
        <w:tc>
          <w:tcPr>
            <w:tcW w:w="1530" w:type="dxa"/>
            <w:tcBorders>
              <w:top w:val="single" w:sz="4" w:space="0" w:color="000000"/>
              <w:left w:val="nil"/>
              <w:bottom w:val="single" w:sz="4" w:space="0" w:color="000000"/>
              <w:right w:val="nil"/>
            </w:tcBorders>
            <w:shd w:val="clear" w:color="auto" w:fill="auto"/>
            <w:noWrap/>
            <w:vAlign w:val="bottom"/>
            <w:hideMark/>
          </w:tcPr>
          <w:p w14:paraId="2E8AB74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39</w:t>
            </w:r>
          </w:p>
        </w:tc>
      </w:tr>
      <w:tr w:rsidR="00737D78" w:rsidRPr="00737D78" w14:paraId="1B06E9C3"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574981F9"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Serafino</w:t>
            </w:r>
          </w:p>
        </w:tc>
        <w:tc>
          <w:tcPr>
            <w:tcW w:w="1080" w:type="dxa"/>
            <w:tcBorders>
              <w:top w:val="single" w:sz="4" w:space="0" w:color="000000"/>
              <w:left w:val="nil"/>
              <w:bottom w:val="single" w:sz="4" w:space="0" w:color="000000"/>
              <w:right w:val="nil"/>
            </w:tcBorders>
            <w:shd w:val="clear" w:color="auto" w:fill="auto"/>
            <w:noWrap/>
            <w:vAlign w:val="bottom"/>
            <w:hideMark/>
          </w:tcPr>
          <w:p w14:paraId="3A0C1C3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85</w:t>
            </w:r>
          </w:p>
        </w:tc>
        <w:tc>
          <w:tcPr>
            <w:tcW w:w="990" w:type="dxa"/>
            <w:tcBorders>
              <w:top w:val="single" w:sz="4" w:space="0" w:color="000000"/>
              <w:left w:val="nil"/>
              <w:bottom w:val="single" w:sz="4" w:space="0" w:color="000000"/>
              <w:right w:val="nil"/>
            </w:tcBorders>
            <w:shd w:val="clear" w:color="auto" w:fill="auto"/>
            <w:noWrap/>
            <w:vAlign w:val="bottom"/>
            <w:hideMark/>
          </w:tcPr>
          <w:p w14:paraId="7DA2BC32"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72</w:t>
            </w:r>
          </w:p>
        </w:tc>
        <w:tc>
          <w:tcPr>
            <w:tcW w:w="1800" w:type="dxa"/>
            <w:tcBorders>
              <w:top w:val="single" w:sz="4" w:space="0" w:color="000000"/>
              <w:left w:val="nil"/>
              <w:bottom w:val="single" w:sz="4" w:space="0" w:color="000000"/>
              <w:right w:val="nil"/>
            </w:tcBorders>
            <w:shd w:val="clear" w:color="auto" w:fill="auto"/>
            <w:noWrap/>
            <w:vAlign w:val="bottom"/>
            <w:hideMark/>
          </w:tcPr>
          <w:p w14:paraId="671ACB0A"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124</w:t>
            </w:r>
          </w:p>
        </w:tc>
        <w:tc>
          <w:tcPr>
            <w:tcW w:w="1080" w:type="dxa"/>
            <w:tcBorders>
              <w:top w:val="single" w:sz="4" w:space="0" w:color="000000"/>
              <w:left w:val="nil"/>
              <w:bottom w:val="single" w:sz="4" w:space="0" w:color="000000"/>
              <w:right w:val="nil"/>
            </w:tcBorders>
            <w:shd w:val="clear" w:color="auto" w:fill="auto"/>
            <w:noWrap/>
            <w:vAlign w:val="bottom"/>
            <w:hideMark/>
          </w:tcPr>
          <w:p w14:paraId="09EC28A9"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56</w:t>
            </w:r>
          </w:p>
        </w:tc>
        <w:tc>
          <w:tcPr>
            <w:tcW w:w="1170" w:type="dxa"/>
            <w:tcBorders>
              <w:top w:val="single" w:sz="4" w:space="0" w:color="000000"/>
              <w:left w:val="nil"/>
              <w:bottom w:val="single" w:sz="4" w:space="0" w:color="000000"/>
              <w:right w:val="nil"/>
            </w:tcBorders>
            <w:shd w:val="clear" w:color="auto" w:fill="auto"/>
            <w:noWrap/>
            <w:vAlign w:val="bottom"/>
            <w:hideMark/>
          </w:tcPr>
          <w:p w14:paraId="43E08FB2"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3.3</w:t>
            </w:r>
          </w:p>
        </w:tc>
        <w:tc>
          <w:tcPr>
            <w:tcW w:w="1530" w:type="dxa"/>
            <w:tcBorders>
              <w:top w:val="single" w:sz="4" w:space="0" w:color="000000"/>
              <w:left w:val="nil"/>
              <w:bottom w:val="single" w:sz="4" w:space="0" w:color="000000"/>
              <w:right w:val="nil"/>
            </w:tcBorders>
            <w:shd w:val="clear" w:color="auto" w:fill="auto"/>
            <w:noWrap/>
            <w:vAlign w:val="bottom"/>
            <w:hideMark/>
          </w:tcPr>
          <w:p w14:paraId="18F5714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41</w:t>
            </w:r>
          </w:p>
        </w:tc>
      </w:tr>
      <w:tr w:rsidR="00737D78" w:rsidRPr="00737D78" w14:paraId="4DA6D459"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7342B02F"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Spooner</w:t>
            </w:r>
          </w:p>
        </w:tc>
        <w:tc>
          <w:tcPr>
            <w:tcW w:w="1080" w:type="dxa"/>
            <w:tcBorders>
              <w:top w:val="single" w:sz="4" w:space="0" w:color="000000"/>
              <w:left w:val="nil"/>
              <w:bottom w:val="single" w:sz="4" w:space="0" w:color="000000"/>
              <w:right w:val="nil"/>
            </w:tcBorders>
            <w:shd w:val="clear" w:color="auto" w:fill="auto"/>
            <w:noWrap/>
            <w:vAlign w:val="bottom"/>
            <w:hideMark/>
          </w:tcPr>
          <w:p w14:paraId="606DECD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59</w:t>
            </w:r>
          </w:p>
        </w:tc>
        <w:tc>
          <w:tcPr>
            <w:tcW w:w="990" w:type="dxa"/>
            <w:tcBorders>
              <w:top w:val="single" w:sz="4" w:space="0" w:color="000000"/>
              <w:left w:val="nil"/>
              <w:bottom w:val="single" w:sz="4" w:space="0" w:color="000000"/>
              <w:right w:val="nil"/>
            </w:tcBorders>
            <w:shd w:val="clear" w:color="auto" w:fill="auto"/>
            <w:noWrap/>
            <w:vAlign w:val="bottom"/>
            <w:hideMark/>
          </w:tcPr>
          <w:p w14:paraId="7422DD92"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41</w:t>
            </w:r>
          </w:p>
        </w:tc>
        <w:tc>
          <w:tcPr>
            <w:tcW w:w="1800" w:type="dxa"/>
            <w:tcBorders>
              <w:top w:val="single" w:sz="4" w:space="0" w:color="000000"/>
              <w:left w:val="nil"/>
              <w:bottom w:val="single" w:sz="4" w:space="0" w:color="000000"/>
              <w:right w:val="nil"/>
            </w:tcBorders>
            <w:shd w:val="clear" w:color="auto" w:fill="auto"/>
            <w:noWrap/>
            <w:vAlign w:val="bottom"/>
            <w:hideMark/>
          </w:tcPr>
          <w:p w14:paraId="789B2D76"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85</w:t>
            </w:r>
          </w:p>
        </w:tc>
        <w:tc>
          <w:tcPr>
            <w:tcW w:w="1080" w:type="dxa"/>
            <w:tcBorders>
              <w:top w:val="single" w:sz="4" w:space="0" w:color="000000"/>
              <w:left w:val="nil"/>
              <w:bottom w:val="single" w:sz="4" w:space="0" w:color="000000"/>
              <w:right w:val="nil"/>
            </w:tcBorders>
            <w:shd w:val="clear" w:color="auto" w:fill="auto"/>
            <w:noWrap/>
            <w:vAlign w:val="bottom"/>
            <w:hideMark/>
          </w:tcPr>
          <w:p w14:paraId="742BF8C8"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56</w:t>
            </w:r>
          </w:p>
        </w:tc>
        <w:tc>
          <w:tcPr>
            <w:tcW w:w="1170" w:type="dxa"/>
            <w:tcBorders>
              <w:top w:val="single" w:sz="4" w:space="0" w:color="000000"/>
              <w:left w:val="nil"/>
              <w:bottom w:val="single" w:sz="4" w:space="0" w:color="000000"/>
              <w:right w:val="nil"/>
            </w:tcBorders>
            <w:shd w:val="clear" w:color="auto" w:fill="auto"/>
            <w:noWrap/>
            <w:vAlign w:val="bottom"/>
            <w:hideMark/>
          </w:tcPr>
          <w:p w14:paraId="55F406AB"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2.8</w:t>
            </w:r>
          </w:p>
        </w:tc>
        <w:tc>
          <w:tcPr>
            <w:tcW w:w="1530" w:type="dxa"/>
            <w:tcBorders>
              <w:top w:val="single" w:sz="4" w:space="0" w:color="000000"/>
              <w:left w:val="nil"/>
              <w:bottom w:val="single" w:sz="4" w:space="0" w:color="000000"/>
              <w:right w:val="nil"/>
            </w:tcBorders>
            <w:shd w:val="clear" w:color="auto" w:fill="auto"/>
            <w:noWrap/>
            <w:vAlign w:val="bottom"/>
            <w:hideMark/>
          </w:tcPr>
          <w:p w14:paraId="0DB0AB4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51</w:t>
            </w:r>
          </w:p>
        </w:tc>
      </w:tr>
      <w:tr w:rsidR="00737D78" w:rsidRPr="00737D78" w14:paraId="60F38CB6" w14:textId="77777777" w:rsidTr="00F10ED1">
        <w:trPr>
          <w:trHeight w:val="315"/>
        </w:trPr>
        <w:tc>
          <w:tcPr>
            <w:tcW w:w="1440" w:type="dxa"/>
            <w:tcBorders>
              <w:top w:val="single" w:sz="4" w:space="0" w:color="000000"/>
              <w:left w:val="nil"/>
              <w:bottom w:val="single" w:sz="4" w:space="0" w:color="000000"/>
              <w:right w:val="single" w:sz="4" w:space="0" w:color="auto"/>
            </w:tcBorders>
            <w:shd w:val="clear" w:color="auto" w:fill="auto"/>
            <w:noWrap/>
            <w:vAlign w:val="bottom"/>
            <w:hideMark/>
          </w:tcPr>
          <w:p w14:paraId="142D3E37"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Tayo</w:t>
            </w:r>
          </w:p>
        </w:tc>
        <w:tc>
          <w:tcPr>
            <w:tcW w:w="1080" w:type="dxa"/>
            <w:tcBorders>
              <w:top w:val="single" w:sz="4" w:space="0" w:color="000000"/>
              <w:left w:val="nil"/>
              <w:bottom w:val="single" w:sz="4" w:space="0" w:color="000000"/>
              <w:right w:val="nil"/>
            </w:tcBorders>
            <w:shd w:val="clear" w:color="auto" w:fill="auto"/>
            <w:noWrap/>
            <w:vAlign w:val="bottom"/>
            <w:hideMark/>
          </w:tcPr>
          <w:p w14:paraId="26B87C5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95</w:t>
            </w:r>
          </w:p>
        </w:tc>
        <w:tc>
          <w:tcPr>
            <w:tcW w:w="990" w:type="dxa"/>
            <w:tcBorders>
              <w:top w:val="single" w:sz="4" w:space="0" w:color="000000"/>
              <w:left w:val="nil"/>
              <w:bottom w:val="single" w:sz="4" w:space="0" w:color="000000"/>
              <w:right w:val="nil"/>
            </w:tcBorders>
            <w:shd w:val="clear" w:color="auto" w:fill="auto"/>
            <w:noWrap/>
            <w:vAlign w:val="bottom"/>
            <w:hideMark/>
          </w:tcPr>
          <w:p w14:paraId="0E866CC6"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w:t>
            </w:r>
          </w:p>
        </w:tc>
        <w:tc>
          <w:tcPr>
            <w:tcW w:w="1800" w:type="dxa"/>
            <w:tcBorders>
              <w:top w:val="single" w:sz="4" w:space="0" w:color="000000"/>
              <w:left w:val="nil"/>
              <w:bottom w:val="single" w:sz="4" w:space="0" w:color="000000"/>
              <w:right w:val="nil"/>
            </w:tcBorders>
            <w:shd w:val="clear" w:color="auto" w:fill="auto"/>
            <w:noWrap/>
            <w:vAlign w:val="bottom"/>
            <w:hideMark/>
          </w:tcPr>
          <w:p w14:paraId="56079BA1"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137</w:t>
            </w:r>
          </w:p>
        </w:tc>
        <w:tc>
          <w:tcPr>
            <w:tcW w:w="1080" w:type="dxa"/>
            <w:tcBorders>
              <w:top w:val="single" w:sz="4" w:space="0" w:color="000000"/>
              <w:left w:val="nil"/>
              <w:bottom w:val="single" w:sz="4" w:space="0" w:color="000000"/>
              <w:right w:val="nil"/>
            </w:tcBorders>
            <w:shd w:val="clear" w:color="auto" w:fill="auto"/>
            <w:noWrap/>
            <w:vAlign w:val="bottom"/>
            <w:hideMark/>
          </w:tcPr>
          <w:p w14:paraId="7CEA561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53</w:t>
            </w:r>
          </w:p>
        </w:tc>
        <w:tc>
          <w:tcPr>
            <w:tcW w:w="1170" w:type="dxa"/>
            <w:tcBorders>
              <w:top w:val="single" w:sz="4" w:space="0" w:color="000000"/>
              <w:left w:val="nil"/>
              <w:bottom w:val="single" w:sz="4" w:space="0" w:color="000000"/>
              <w:right w:val="nil"/>
            </w:tcBorders>
            <w:shd w:val="clear" w:color="auto" w:fill="auto"/>
            <w:noWrap/>
            <w:vAlign w:val="bottom"/>
            <w:hideMark/>
          </w:tcPr>
          <w:p w14:paraId="44F49734"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2.8</w:t>
            </w:r>
          </w:p>
        </w:tc>
        <w:tc>
          <w:tcPr>
            <w:tcW w:w="1530" w:type="dxa"/>
            <w:tcBorders>
              <w:top w:val="single" w:sz="4" w:space="0" w:color="000000"/>
              <w:left w:val="nil"/>
              <w:bottom w:val="single" w:sz="4" w:space="0" w:color="000000"/>
              <w:right w:val="nil"/>
            </w:tcBorders>
            <w:shd w:val="clear" w:color="auto" w:fill="auto"/>
            <w:noWrap/>
            <w:vAlign w:val="bottom"/>
            <w:hideMark/>
          </w:tcPr>
          <w:p w14:paraId="7659753D"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41</w:t>
            </w:r>
          </w:p>
        </w:tc>
      </w:tr>
      <w:tr w:rsidR="00737D78" w:rsidRPr="00737D78" w14:paraId="12A9C817" w14:textId="77777777" w:rsidTr="00F10ED1">
        <w:trPr>
          <w:trHeight w:val="330"/>
        </w:trPr>
        <w:tc>
          <w:tcPr>
            <w:tcW w:w="1440" w:type="dxa"/>
            <w:tcBorders>
              <w:top w:val="single" w:sz="4" w:space="0" w:color="000000"/>
              <w:left w:val="nil"/>
              <w:bottom w:val="double" w:sz="6" w:space="0" w:color="auto"/>
              <w:right w:val="single" w:sz="4" w:space="0" w:color="auto"/>
            </w:tcBorders>
            <w:shd w:val="clear" w:color="auto" w:fill="auto"/>
            <w:noWrap/>
            <w:vAlign w:val="bottom"/>
            <w:hideMark/>
          </w:tcPr>
          <w:p w14:paraId="7A69FD27"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Tulus</w:t>
            </w:r>
          </w:p>
        </w:tc>
        <w:tc>
          <w:tcPr>
            <w:tcW w:w="1080" w:type="dxa"/>
            <w:tcBorders>
              <w:top w:val="single" w:sz="4" w:space="0" w:color="000000"/>
              <w:left w:val="nil"/>
              <w:bottom w:val="double" w:sz="6" w:space="0" w:color="auto"/>
              <w:right w:val="nil"/>
            </w:tcBorders>
            <w:shd w:val="clear" w:color="auto" w:fill="auto"/>
            <w:noWrap/>
            <w:vAlign w:val="bottom"/>
            <w:hideMark/>
          </w:tcPr>
          <w:p w14:paraId="4F21B59B"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64</w:t>
            </w:r>
          </w:p>
        </w:tc>
        <w:tc>
          <w:tcPr>
            <w:tcW w:w="990" w:type="dxa"/>
            <w:tcBorders>
              <w:top w:val="single" w:sz="4" w:space="0" w:color="000000"/>
              <w:left w:val="nil"/>
              <w:bottom w:val="double" w:sz="6" w:space="0" w:color="auto"/>
              <w:right w:val="nil"/>
            </w:tcBorders>
            <w:shd w:val="clear" w:color="auto" w:fill="auto"/>
            <w:noWrap/>
            <w:vAlign w:val="bottom"/>
            <w:hideMark/>
          </w:tcPr>
          <w:p w14:paraId="5B40DFA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w:t>
            </w:r>
          </w:p>
        </w:tc>
        <w:tc>
          <w:tcPr>
            <w:tcW w:w="1800" w:type="dxa"/>
            <w:tcBorders>
              <w:top w:val="single" w:sz="4" w:space="0" w:color="000000"/>
              <w:left w:val="nil"/>
              <w:bottom w:val="double" w:sz="6" w:space="0" w:color="auto"/>
              <w:right w:val="nil"/>
            </w:tcBorders>
            <w:shd w:val="clear" w:color="auto" w:fill="auto"/>
            <w:noWrap/>
            <w:vAlign w:val="bottom"/>
            <w:hideMark/>
          </w:tcPr>
          <w:p w14:paraId="62D0525E"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92</w:t>
            </w:r>
          </w:p>
        </w:tc>
        <w:tc>
          <w:tcPr>
            <w:tcW w:w="1080" w:type="dxa"/>
            <w:tcBorders>
              <w:top w:val="single" w:sz="4" w:space="0" w:color="000000"/>
              <w:left w:val="nil"/>
              <w:bottom w:val="double" w:sz="6" w:space="0" w:color="auto"/>
              <w:right w:val="nil"/>
            </w:tcBorders>
            <w:shd w:val="clear" w:color="auto" w:fill="auto"/>
            <w:noWrap/>
            <w:vAlign w:val="bottom"/>
            <w:hideMark/>
          </w:tcPr>
          <w:p w14:paraId="6CF4DE66"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51</w:t>
            </w:r>
          </w:p>
        </w:tc>
        <w:tc>
          <w:tcPr>
            <w:tcW w:w="1170" w:type="dxa"/>
            <w:tcBorders>
              <w:top w:val="single" w:sz="4" w:space="0" w:color="000000"/>
              <w:left w:val="nil"/>
              <w:bottom w:val="double" w:sz="6" w:space="0" w:color="auto"/>
              <w:right w:val="nil"/>
            </w:tcBorders>
            <w:shd w:val="clear" w:color="auto" w:fill="auto"/>
            <w:noWrap/>
            <w:vAlign w:val="bottom"/>
            <w:hideMark/>
          </w:tcPr>
          <w:p w14:paraId="0904F1BC"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2.6</w:t>
            </w:r>
          </w:p>
        </w:tc>
        <w:tc>
          <w:tcPr>
            <w:tcW w:w="1530" w:type="dxa"/>
            <w:tcBorders>
              <w:top w:val="single" w:sz="4" w:space="0" w:color="000000"/>
              <w:left w:val="nil"/>
              <w:bottom w:val="double" w:sz="6" w:space="0" w:color="auto"/>
              <w:right w:val="nil"/>
            </w:tcBorders>
            <w:shd w:val="clear" w:color="auto" w:fill="auto"/>
            <w:noWrap/>
            <w:vAlign w:val="bottom"/>
            <w:hideMark/>
          </w:tcPr>
          <w:p w14:paraId="1DBA6462"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33</w:t>
            </w:r>
          </w:p>
        </w:tc>
      </w:tr>
      <w:tr w:rsidR="00737D78" w:rsidRPr="00737D78" w14:paraId="09938C1D" w14:textId="77777777" w:rsidTr="004869EE">
        <w:trPr>
          <w:trHeight w:val="330"/>
        </w:trPr>
        <w:tc>
          <w:tcPr>
            <w:tcW w:w="1440" w:type="dxa"/>
            <w:tcBorders>
              <w:top w:val="nil"/>
              <w:left w:val="nil"/>
              <w:bottom w:val="single" w:sz="4" w:space="0" w:color="000000"/>
              <w:right w:val="single" w:sz="4" w:space="0" w:color="auto"/>
            </w:tcBorders>
            <w:shd w:val="clear" w:color="auto" w:fill="auto"/>
            <w:noWrap/>
            <w:vAlign w:val="bottom"/>
            <w:hideMark/>
          </w:tcPr>
          <w:p w14:paraId="166DCE95"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LSD(90%)</w:t>
            </w:r>
          </w:p>
        </w:tc>
        <w:tc>
          <w:tcPr>
            <w:tcW w:w="1080" w:type="dxa"/>
            <w:tcBorders>
              <w:top w:val="nil"/>
              <w:left w:val="nil"/>
              <w:bottom w:val="single" w:sz="4" w:space="0" w:color="000000"/>
              <w:right w:val="nil"/>
            </w:tcBorders>
            <w:shd w:val="clear" w:color="auto" w:fill="auto"/>
            <w:noWrap/>
            <w:vAlign w:val="bottom"/>
            <w:hideMark/>
          </w:tcPr>
          <w:p w14:paraId="0D9AF4C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33</w:t>
            </w:r>
          </w:p>
        </w:tc>
        <w:tc>
          <w:tcPr>
            <w:tcW w:w="990" w:type="dxa"/>
            <w:tcBorders>
              <w:top w:val="nil"/>
              <w:left w:val="nil"/>
              <w:bottom w:val="single" w:sz="4" w:space="0" w:color="000000"/>
              <w:right w:val="nil"/>
            </w:tcBorders>
            <w:shd w:val="clear" w:color="auto" w:fill="auto"/>
            <w:noWrap/>
            <w:vAlign w:val="bottom"/>
            <w:hideMark/>
          </w:tcPr>
          <w:p w14:paraId="0CAC8D06"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w:t>
            </w:r>
          </w:p>
        </w:tc>
        <w:tc>
          <w:tcPr>
            <w:tcW w:w="1800" w:type="dxa"/>
            <w:tcBorders>
              <w:top w:val="nil"/>
              <w:left w:val="nil"/>
              <w:bottom w:val="single" w:sz="4" w:space="0" w:color="000000"/>
              <w:right w:val="nil"/>
            </w:tcBorders>
            <w:shd w:val="clear" w:color="auto" w:fill="auto"/>
            <w:noWrap/>
            <w:vAlign w:val="bottom"/>
            <w:hideMark/>
          </w:tcPr>
          <w:p w14:paraId="52AACACA"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w:t>
            </w:r>
          </w:p>
        </w:tc>
        <w:tc>
          <w:tcPr>
            <w:tcW w:w="1080" w:type="dxa"/>
            <w:tcBorders>
              <w:top w:val="nil"/>
              <w:left w:val="nil"/>
              <w:bottom w:val="single" w:sz="4" w:space="0" w:color="000000"/>
              <w:right w:val="nil"/>
            </w:tcBorders>
            <w:shd w:val="clear" w:color="auto" w:fill="auto"/>
            <w:noWrap/>
            <w:vAlign w:val="bottom"/>
            <w:hideMark/>
          </w:tcPr>
          <w:p w14:paraId="7D327647"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1</w:t>
            </w:r>
          </w:p>
        </w:tc>
        <w:tc>
          <w:tcPr>
            <w:tcW w:w="1170" w:type="dxa"/>
            <w:tcBorders>
              <w:top w:val="nil"/>
              <w:left w:val="nil"/>
              <w:bottom w:val="single" w:sz="4" w:space="0" w:color="000000"/>
              <w:right w:val="nil"/>
            </w:tcBorders>
            <w:shd w:val="clear" w:color="auto" w:fill="auto"/>
            <w:noWrap/>
            <w:vAlign w:val="bottom"/>
            <w:hideMark/>
          </w:tcPr>
          <w:p w14:paraId="13F08C4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1.1</w:t>
            </w:r>
          </w:p>
        </w:tc>
        <w:tc>
          <w:tcPr>
            <w:tcW w:w="1530" w:type="dxa"/>
            <w:tcBorders>
              <w:top w:val="nil"/>
              <w:left w:val="nil"/>
              <w:bottom w:val="single" w:sz="4" w:space="0" w:color="000000"/>
              <w:right w:val="nil"/>
            </w:tcBorders>
            <w:shd w:val="clear" w:color="auto" w:fill="auto"/>
            <w:noWrap/>
            <w:vAlign w:val="bottom"/>
            <w:hideMark/>
          </w:tcPr>
          <w:p w14:paraId="0E41B398"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w:t>
            </w:r>
          </w:p>
        </w:tc>
      </w:tr>
      <w:tr w:rsidR="00737D78" w:rsidRPr="00737D78" w14:paraId="48904B45" w14:textId="77777777" w:rsidTr="004869EE">
        <w:trPr>
          <w:trHeight w:val="330"/>
        </w:trPr>
        <w:tc>
          <w:tcPr>
            <w:tcW w:w="1440" w:type="dxa"/>
            <w:tcBorders>
              <w:top w:val="single" w:sz="4" w:space="0" w:color="000000"/>
              <w:left w:val="nil"/>
              <w:bottom w:val="single" w:sz="12" w:space="0" w:color="000000"/>
              <w:right w:val="single" w:sz="4" w:space="0" w:color="auto"/>
            </w:tcBorders>
            <w:shd w:val="clear" w:color="auto" w:fill="auto"/>
            <w:noWrap/>
            <w:vAlign w:val="bottom"/>
            <w:hideMark/>
          </w:tcPr>
          <w:p w14:paraId="7C72E95B" w14:textId="77777777" w:rsidR="00737D78" w:rsidRPr="00737D78" w:rsidRDefault="00737D78" w:rsidP="00737D78">
            <w:pPr>
              <w:rPr>
                <w:rFonts w:ascii="Chaparral Pro" w:eastAsia="Times New Roman" w:hAnsi="Chaparral Pro" w:cs="Times New Roman"/>
                <w:color w:val="000000"/>
              </w:rPr>
            </w:pPr>
            <w:r w:rsidRPr="00737D78">
              <w:rPr>
                <w:rFonts w:ascii="Chaparral Pro" w:eastAsia="Times New Roman" w:hAnsi="Chaparral Pro" w:cs="Times New Roman"/>
                <w:color w:val="000000"/>
              </w:rPr>
              <w:t>MEAN</w:t>
            </w:r>
          </w:p>
        </w:tc>
        <w:tc>
          <w:tcPr>
            <w:tcW w:w="1080" w:type="dxa"/>
            <w:tcBorders>
              <w:top w:val="single" w:sz="4" w:space="0" w:color="000000"/>
              <w:left w:val="nil"/>
              <w:bottom w:val="single" w:sz="12" w:space="0" w:color="000000"/>
              <w:right w:val="nil"/>
            </w:tcBorders>
            <w:shd w:val="clear" w:color="auto" w:fill="auto"/>
            <w:noWrap/>
            <w:vAlign w:val="bottom"/>
            <w:hideMark/>
          </w:tcPr>
          <w:p w14:paraId="5F6F4A6F"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69</w:t>
            </w:r>
          </w:p>
        </w:tc>
        <w:tc>
          <w:tcPr>
            <w:tcW w:w="990" w:type="dxa"/>
            <w:tcBorders>
              <w:top w:val="single" w:sz="4" w:space="0" w:color="000000"/>
              <w:left w:val="nil"/>
              <w:bottom w:val="single" w:sz="12" w:space="0" w:color="000000"/>
              <w:right w:val="nil"/>
            </w:tcBorders>
            <w:shd w:val="clear" w:color="auto" w:fill="auto"/>
            <w:noWrap/>
            <w:vAlign w:val="bottom"/>
            <w:hideMark/>
          </w:tcPr>
          <w:p w14:paraId="4B876043"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w:t>
            </w:r>
          </w:p>
        </w:tc>
        <w:tc>
          <w:tcPr>
            <w:tcW w:w="1800" w:type="dxa"/>
            <w:tcBorders>
              <w:top w:val="single" w:sz="4" w:space="0" w:color="000000"/>
              <w:left w:val="nil"/>
              <w:bottom w:val="single" w:sz="12" w:space="0" w:color="000000"/>
              <w:right w:val="nil"/>
            </w:tcBorders>
            <w:shd w:val="clear" w:color="auto" w:fill="auto"/>
            <w:noWrap/>
            <w:vAlign w:val="bottom"/>
            <w:hideMark/>
          </w:tcPr>
          <w:p w14:paraId="2384BF50"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w:t>
            </w:r>
          </w:p>
        </w:tc>
        <w:tc>
          <w:tcPr>
            <w:tcW w:w="1080" w:type="dxa"/>
            <w:tcBorders>
              <w:top w:val="single" w:sz="4" w:space="0" w:color="000000"/>
              <w:left w:val="nil"/>
              <w:bottom w:val="single" w:sz="12" w:space="0" w:color="000000"/>
              <w:right w:val="nil"/>
            </w:tcBorders>
            <w:shd w:val="clear" w:color="auto" w:fill="auto"/>
            <w:noWrap/>
            <w:vAlign w:val="bottom"/>
            <w:hideMark/>
          </w:tcPr>
          <w:p w14:paraId="36AC12CA"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55</w:t>
            </w:r>
          </w:p>
        </w:tc>
        <w:tc>
          <w:tcPr>
            <w:tcW w:w="1170" w:type="dxa"/>
            <w:tcBorders>
              <w:top w:val="single" w:sz="4" w:space="0" w:color="000000"/>
              <w:left w:val="nil"/>
              <w:bottom w:val="single" w:sz="12" w:space="0" w:color="000000"/>
              <w:right w:val="nil"/>
            </w:tcBorders>
            <w:shd w:val="clear" w:color="auto" w:fill="auto"/>
            <w:noWrap/>
            <w:vAlign w:val="bottom"/>
            <w:hideMark/>
          </w:tcPr>
          <w:p w14:paraId="0259A81A"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2.7</w:t>
            </w:r>
          </w:p>
        </w:tc>
        <w:tc>
          <w:tcPr>
            <w:tcW w:w="1530" w:type="dxa"/>
            <w:tcBorders>
              <w:top w:val="single" w:sz="4" w:space="0" w:color="000000"/>
              <w:left w:val="nil"/>
              <w:bottom w:val="single" w:sz="12" w:space="0" w:color="000000"/>
              <w:right w:val="nil"/>
            </w:tcBorders>
            <w:shd w:val="clear" w:color="auto" w:fill="auto"/>
            <w:noWrap/>
            <w:vAlign w:val="bottom"/>
            <w:hideMark/>
          </w:tcPr>
          <w:p w14:paraId="4492A352" w14:textId="77777777" w:rsidR="00737D78" w:rsidRPr="00737D78" w:rsidRDefault="00737D78" w:rsidP="00737D78">
            <w:pPr>
              <w:jc w:val="center"/>
              <w:rPr>
                <w:rFonts w:ascii="Chaparral Pro" w:eastAsia="Times New Roman" w:hAnsi="Chaparral Pro" w:cs="Times New Roman"/>
                <w:color w:val="000000"/>
              </w:rPr>
            </w:pPr>
            <w:r w:rsidRPr="00737D78">
              <w:rPr>
                <w:rFonts w:ascii="Chaparral Pro" w:eastAsia="Times New Roman" w:hAnsi="Chaparral Pro" w:cs="Times New Roman"/>
                <w:color w:val="000000"/>
              </w:rPr>
              <w:t>44</w:t>
            </w:r>
          </w:p>
        </w:tc>
      </w:tr>
      <w:tr w:rsidR="00737D78" w:rsidRPr="00737D78" w14:paraId="5A433EFE" w14:textId="77777777" w:rsidTr="00F10ED1">
        <w:trPr>
          <w:trHeight w:val="315"/>
        </w:trPr>
        <w:tc>
          <w:tcPr>
            <w:tcW w:w="9090" w:type="dxa"/>
            <w:gridSpan w:val="7"/>
            <w:vMerge w:val="restart"/>
            <w:tcBorders>
              <w:top w:val="single" w:sz="12" w:space="0" w:color="000000"/>
              <w:left w:val="nil"/>
              <w:bottom w:val="single" w:sz="4" w:space="0" w:color="000000"/>
              <w:right w:val="nil"/>
            </w:tcBorders>
            <w:shd w:val="clear" w:color="auto" w:fill="auto"/>
            <w:hideMark/>
          </w:tcPr>
          <w:p w14:paraId="62A475AC" w14:textId="77777777" w:rsidR="00737D78" w:rsidRPr="00737D78" w:rsidRDefault="00737D78" w:rsidP="00737D78">
            <w:pPr>
              <w:rPr>
                <w:rFonts w:ascii="Chaparral Pro" w:eastAsia="Times New Roman" w:hAnsi="Chaparral Pro" w:cs="Times New Roman"/>
                <w:color w:val="000000"/>
                <w:sz w:val="20"/>
                <w:szCs w:val="20"/>
              </w:rPr>
            </w:pPr>
            <w:r w:rsidRPr="00737D78">
              <w:rPr>
                <w:rFonts w:ascii="Chaparral Pro" w:eastAsia="Times New Roman" w:hAnsi="Chaparral Pro" w:cs="Times New Roman"/>
                <w:color w:val="000000"/>
                <w:sz w:val="20"/>
                <w:szCs w:val="20"/>
              </w:rPr>
              <w:t>By response variable, if the difference between any two entries is greater than the least significant difference (LSD) the entries are considered statistically different with 90% confidence.</w:t>
            </w:r>
          </w:p>
        </w:tc>
      </w:tr>
      <w:tr w:rsidR="00737D78" w:rsidRPr="00737D78" w14:paraId="54FCCABE" w14:textId="77777777" w:rsidTr="00737D78">
        <w:trPr>
          <w:trHeight w:val="315"/>
        </w:trPr>
        <w:tc>
          <w:tcPr>
            <w:tcW w:w="9090" w:type="dxa"/>
            <w:gridSpan w:val="7"/>
            <w:vMerge/>
            <w:tcBorders>
              <w:top w:val="single" w:sz="8" w:space="0" w:color="auto"/>
              <w:left w:val="nil"/>
              <w:bottom w:val="single" w:sz="4" w:space="0" w:color="000000"/>
              <w:right w:val="nil"/>
            </w:tcBorders>
            <w:vAlign w:val="center"/>
            <w:hideMark/>
          </w:tcPr>
          <w:p w14:paraId="60D48B9C" w14:textId="77777777" w:rsidR="00737D78" w:rsidRPr="00737D78" w:rsidRDefault="00737D78" w:rsidP="00737D78">
            <w:pPr>
              <w:rPr>
                <w:rFonts w:ascii="Chaparral Pro" w:eastAsia="Times New Roman" w:hAnsi="Chaparral Pro" w:cs="Times New Roman"/>
                <w:color w:val="000000"/>
                <w:sz w:val="20"/>
                <w:szCs w:val="20"/>
              </w:rPr>
            </w:pPr>
          </w:p>
        </w:tc>
      </w:tr>
    </w:tbl>
    <w:p w14:paraId="6FBF8711" w14:textId="60249639" w:rsidR="00504A37" w:rsidRDefault="00504A37" w:rsidP="00651CBB">
      <w:pPr>
        <w:outlineLvl w:val="0"/>
        <w:rPr>
          <w:b/>
        </w:rPr>
      </w:pPr>
    </w:p>
    <w:p w14:paraId="17F76EF1" w14:textId="77777777" w:rsidR="00EF304E" w:rsidRDefault="00EF304E">
      <w:pPr>
        <w:rPr>
          <w:b/>
        </w:rPr>
      </w:pPr>
      <w:r>
        <w:rPr>
          <w:b/>
        </w:rPr>
        <w:br w:type="page"/>
      </w:r>
    </w:p>
    <w:p w14:paraId="7F1A7E0C" w14:textId="0279DBF1" w:rsidR="00504A37" w:rsidRPr="009F71DB" w:rsidRDefault="00504A37" w:rsidP="00504A37">
      <w:pPr>
        <w:outlineLvl w:val="0"/>
        <w:rPr>
          <w:b/>
        </w:rPr>
      </w:pPr>
      <w:r w:rsidRPr="00504A37">
        <w:rPr>
          <w:b/>
        </w:rPr>
        <w:lastRenderedPageBreak/>
        <w:t>ISU Ag Engineering and Agronomy Farm</w:t>
      </w:r>
      <w:r w:rsidRPr="009F71DB">
        <w:rPr>
          <w:b/>
        </w:rPr>
        <w:t xml:space="preserve">, </w:t>
      </w:r>
      <w:r>
        <w:rPr>
          <w:b/>
        </w:rPr>
        <w:t>Boone</w:t>
      </w:r>
    </w:p>
    <w:p w14:paraId="36629496" w14:textId="77777777" w:rsidR="00504A37" w:rsidRDefault="00504A37" w:rsidP="00504A37">
      <w:pPr>
        <w:outlineLvl w:val="0"/>
      </w:pPr>
    </w:p>
    <w:p w14:paraId="7EEB0CA4" w14:textId="77777777" w:rsidR="00504A37" w:rsidRPr="007A3CA8" w:rsidRDefault="00504A37" w:rsidP="00504A37">
      <w:pPr>
        <w:outlineLvl w:val="0"/>
        <w:rPr>
          <w:sz w:val="20"/>
          <w:szCs w:val="20"/>
        </w:rPr>
      </w:pPr>
      <w:r w:rsidRPr="007A3CA8">
        <w:rPr>
          <w:sz w:val="20"/>
          <w:szCs w:val="20"/>
        </w:rPr>
        <w:t>Previous crop:</w:t>
      </w:r>
      <w:r w:rsidRPr="007A3CA8">
        <w:rPr>
          <w:sz w:val="20"/>
          <w:szCs w:val="20"/>
        </w:rPr>
        <w:tab/>
      </w:r>
      <w:r w:rsidRPr="007A3CA8">
        <w:rPr>
          <w:sz w:val="20"/>
          <w:szCs w:val="20"/>
        </w:rPr>
        <w:tab/>
      </w:r>
      <w:r w:rsidRPr="007A3CA8">
        <w:rPr>
          <w:sz w:val="20"/>
          <w:szCs w:val="20"/>
        </w:rPr>
        <w:tab/>
        <w:t>Soybeans</w:t>
      </w:r>
    </w:p>
    <w:p w14:paraId="1A50DABA" w14:textId="77777777" w:rsidR="00504A37" w:rsidRPr="007A3CA8" w:rsidRDefault="00504A37" w:rsidP="00504A37">
      <w:pPr>
        <w:outlineLvl w:val="0"/>
        <w:rPr>
          <w:sz w:val="20"/>
          <w:szCs w:val="20"/>
        </w:rPr>
      </w:pPr>
      <w:r w:rsidRPr="007A3CA8">
        <w:rPr>
          <w:sz w:val="20"/>
          <w:szCs w:val="20"/>
        </w:rPr>
        <w:t>Replications:</w:t>
      </w:r>
      <w:r w:rsidRPr="007A3CA8">
        <w:rPr>
          <w:sz w:val="20"/>
          <w:szCs w:val="20"/>
        </w:rPr>
        <w:tab/>
      </w:r>
      <w:r w:rsidRPr="007A3CA8">
        <w:rPr>
          <w:sz w:val="20"/>
          <w:szCs w:val="20"/>
        </w:rPr>
        <w:tab/>
      </w:r>
      <w:r w:rsidRPr="007A3CA8">
        <w:rPr>
          <w:sz w:val="20"/>
          <w:szCs w:val="20"/>
        </w:rPr>
        <w:tab/>
        <w:t>3</w:t>
      </w:r>
    </w:p>
    <w:p w14:paraId="2AE3E1D2" w14:textId="4C175227" w:rsidR="00504A37" w:rsidRPr="007A3CA8" w:rsidRDefault="00504A37" w:rsidP="00504A37">
      <w:pPr>
        <w:outlineLvl w:val="0"/>
        <w:rPr>
          <w:sz w:val="20"/>
          <w:szCs w:val="20"/>
        </w:rPr>
      </w:pPr>
      <w:r>
        <w:rPr>
          <w:sz w:val="20"/>
          <w:szCs w:val="20"/>
        </w:rPr>
        <w:t>Harvested p</w:t>
      </w:r>
      <w:r w:rsidRPr="007A3CA8">
        <w:rPr>
          <w:sz w:val="20"/>
          <w:szCs w:val="20"/>
        </w:rPr>
        <w:t>lot size:</w:t>
      </w:r>
      <w:r w:rsidRPr="007A3CA8">
        <w:rPr>
          <w:sz w:val="20"/>
          <w:szCs w:val="20"/>
        </w:rPr>
        <w:tab/>
      </w:r>
      <w:r w:rsidRPr="007A3CA8">
        <w:rPr>
          <w:sz w:val="20"/>
          <w:szCs w:val="20"/>
        </w:rPr>
        <w:tab/>
      </w:r>
      <w:r w:rsidR="008D5A2E">
        <w:rPr>
          <w:sz w:val="20"/>
          <w:szCs w:val="20"/>
        </w:rPr>
        <w:t>5 ft x 6</w:t>
      </w:r>
      <w:r w:rsidR="009C1E76">
        <w:rPr>
          <w:sz w:val="20"/>
          <w:szCs w:val="20"/>
        </w:rPr>
        <w:t>1</w:t>
      </w:r>
      <w:r w:rsidR="000A1BFE">
        <w:rPr>
          <w:sz w:val="20"/>
          <w:szCs w:val="20"/>
        </w:rPr>
        <w:t xml:space="preserve"> ft </w:t>
      </w:r>
      <w:r w:rsidRPr="007A3CA8">
        <w:rPr>
          <w:sz w:val="20"/>
          <w:szCs w:val="20"/>
        </w:rPr>
        <w:tab/>
      </w:r>
    </w:p>
    <w:p w14:paraId="02A6BBAE" w14:textId="3E794738" w:rsidR="000A1BFE" w:rsidRPr="007A3CA8" w:rsidRDefault="00504A37" w:rsidP="00504A37">
      <w:pPr>
        <w:outlineLvl w:val="0"/>
        <w:rPr>
          <w:sz w:val="20"/>
          <w:szCs w:val="20"/>
        </w:rPr>
      </w:pPr>
      <w:r w:rsidRPr="007A3CA8">
        <w:rPr>
          <w:sz w:val="20"/>
          <w:szCs w:val="20"/>
        </w:rPr>
        <w:t>Fertilizer applied:</w:t>
      </w:r>
      <w:r w:rsidRPr="007A3CA8">
        <w:rPr>
          <w:sz w:val="20"/>
          <w:szCs w:val="20"/>
        </w:rPr>
        <w:tab/>
      </w:r>
      <w:r w:rsidRPr="007A3CA8">
        <w:rPr>
          <w:sz w:val="20"/>
          <w:szCs w:val="20"/>
        </w:rPr>
        <w:tab/>
      </w:r>
      <w:r w:rsidR="009C1E76">
        <w:rPr>
          <w:sz w:val="20"/>
          <w:szCs w:val="20"/>
        </w:rPr>
        <w:t xml:space="preserve">30 lb N/ac, 11 </w:t>
      </w:r>
      <w:r w:rsidR="008D5A2E">
        <w:rPr>
          <w:sz w:val="20"/>
          <w:szCs w:val="20"/>
        </w:rPr>
        <w:t>lb P/ac,</w:t>
      </w:r>
      <w:r w:rsidR="009C1E76">
        <w:rPr>
          <w:sz w:val="20"/>
          <w:szCs w:val="20"/>
        </w:rPr>
        <w:t xml:space="preserve"> 40 lb K/ac,</w:t>
      </w:r>
      <w:r w:rsidR="008D5A2E">
        <w:rPr>
          <w:sz w:val="20"/>
          <w:szCs w:val="20"/>
        </w:rPr>
        <w:t xml:space="preserve"> 25 lb S/ac on Ap</w:t>
      </w:r>
      <w:r w:rsidR="009C1E76">
        <w:rPr>
          <w:sz w:val="20"/>
          <w:szCs w:val="20"/>
        </w:rPr>
        <w:t>r.</w:t>
      </w:r>
      <w:r w:rsidR="008D5A2E">
        <w:rPr>
          <w:sz w:val="20"/>
          <w:szCs w:val="20"/>
        </w:rPr>
        <w:t xml:space="preserve"> </w:t>
      </w:r>
      <w:r w:rsidR="009C1E76">
        <w:rPr>
          <w:sz w:val="20"/>
          <w:szCs w:val="20"/>
        </w:rPr>
        <w:t>11</w:t>
      </w:r>
      <w:r w:rsidR="008D5A2E">
        <w:rPr>
          <w:sz w:val="20"/>
          <w:szCs w:val="20"/>
        </w:rPr>
        <w:t>, 2021</w:t>
      </w:r>
    </w:p>
    <w:p w14:paraId="54B6F54F" w14:textId="29AC3F9A" w:rsidR="00504A37" w:rsidRPr="007A3CA8" w:rsidRDefault="00504A37" w:rsidP="00504A37">
      <w:pPr>
        <w:outlineLvl w:val="0"/>
        <w:rPr>
          <w:sz w:val="20"/>
          <w:szCs w:val="20"/>
        </w:rPr>
      </w:pPr>
      <w:r w:rsidRPr="007A3CA8">
        <w:rPr>
          <w:sz w:val="20"/>
          <w:szCs w:val="20"/>
        </w:rPr>
        <w:t>Planting date:</w:t>
      </w:r>
      <w:r w:rsidRPr="007A3CA8">
        <w:rPr>
          <w:sz w:val="20"/>
          <w:szCs w:val="20"/>
        </w:rPr>
        <w:tab/>
      </w:r>
      <w:r w:rsidRPr="007A3CA8">
        <w:rPr>
          <w:sz w:val="20"/>
          <w:szCs w:val="20"/>
        </w:rPr>
        <w:tab/>
      </w:r>
      <w:r w:rsidRPr="007A3CA8">
        <w:rPr>
          <w:sz w:val="20"/>
          <w:szCs w:val="20"/>
        </w:rPr>
        <w:tab/>
      </w:r>
      <w:r w:rsidR="009C1E76">
        <w:rPr>
          <w:sz w:val="20"/>
          <w:szCs w:val="20"/>
        </w:rPr>
        <w:t>Oct.</w:t>
      </w:r>
      <w:r w:rsidR="008D5A2E">
        <w:rPr>
          <w:sz w:val="20"/>
          <w:szCs w:val="20"/>
        </w:rPr>
        <w:t xml:space="preserve"> </w:t>
      </w:r>
      <w:r w:rsidR="009C1E76">
        <w:rPr>
          <w:sz w:val="20"/>
          <w:szCs w:val="20"/>
        </w:rPr>
        <w:t>8</w:t>
      </w:r>
      <w:r w:rsidR="000A1BFE">
        <w:rPr>
          <w:sz w:val="20"/>
          <w:szCs w:val="20"/>
        </w:rPr>
        <w:t>, 202</w:t>
      </w:r>
      <w:r w:rsidR="009C1E76">
        <w:rPr>
          <w:sz w:val="20"/>
          <w:szCs w:val="20"/>
        </w:rPr>
        <w:t>1</w:t>
      </w:r>
      <w:r w:rsidR="000A1BFE">
        <w:rPr>
          <w:sz w:val="20"/>
          <w:szCs w:val="20"/>
        </w:rPr>
        <w:t xml:space="preserve"> </w:t>
      </w:r>
    </w:p>
    <w:p w14:paraId="09EDC2B3" w14:textId="77777777" w:rsidR="00504A37" w:rsidRPr="007A3CA8" w:rsidRDefault="00504A37" w:rsidP="00504A37">
      <w:pPr>
        <w:outlineLvl w:val="0"/>
        <w:rPr>
          <w:sz w:val="20"/>
          <w:szCs w:val="20"/>
        </w:rPr>
      </w:pPr>
      <w:r w:rsidRPr="007A3CA8">
        <w:rPr>
          <w:sz w:val="20"/>
          <w:szCs w:val="20"/>
        </w:rPr>
        <w:t>Row spacing:</w:t>
      </w:r>
      <w:r w:rsidRPr="007A3CA8">
        <w:rPr>
          <w:sz w:val="20"/>
          <w:szCs w:val="20"/>
        </w:rPr>
        <w:tab/>
      </w:r>
      <w:r w:rsidRPr="007A3CA8">
        <w:rPr>
          <w:sz w:val="20"/>
          <w:szCs w:val="20"/>
        </w:rPr>
        <w:tab/>
      </w:r>
      <w:r w:rsidRPr="007A3CA8">
        <w:rPr>
          <w:sz w:val="20"/>
          <w:szCs w:val="20"/>
        </w:rPr>
        <w:tab/>
        <w:t>7.5 in.</w:t>
      </w:r>
    </w:p>
    <w:p w14:paraId="5F99FAED" w14:textId="77777777" w:rsidR="00507A81" w:rsidRDefault="00504A37" w:rsidP="00507A81">
      <w:pPr>
        <w:ind w:left="2880" w:hanging="2880"/>
        <w:outlineLvl w:val="0"/>
        <w:rPr>
          <w:sz w:val="20"/>
          <w:szCs w:val="20"/>
          <w:vertAlign w:val="superscript"/>
        </w:rPr>
      </w:pPr>
      <w:r w:rsidRPr="007A3CA8">
        <w:rPr>
          <w:sz w:val="20"/>
          <w:szCs w:val="20"/>
        </w:rPr>
        <w:t>Seeding rate:</w:t>
      </w:r>
      <w:r>
        <w:rPr>
          <w:sz w:val="20"/>
          <w:szCs w:val="20"/>
        </w:rPr>
        <w:tab/>
      </w:r>
      <w:r w:rsidR="00507A81">
        <w:rPr>
          <w:sz w:val="20"/>
          <w:szCs w:val="20"/>
        </w:rPr>
        <w:t>Open-pollinated = 25</w:t>
      </w:r>
      <w:r w:rsidR="00507A81" w:rsidRPr="009A563C">
        <w:rPr>
          <w:sz w:val="20"/>
          <w:szCs w:val="20"/>
        </w:rPr>
        <w:t xml:space="preserve"> seeds/ft</w:t>
      </w:r>
      <w:r w:rsidR="00507A81" w:rsidRPr="009A563C">
        <w:rPr>
          <w:sz w:val="20"/>
          <w:szCs w:val="20"/>
          <w:vertAlign w:val="superscript"/>
        </w:rPr>
        <w:t>2</w:t>
      </w:r>
    </w:p>
    <w:p w14:paraId="313C394E" w14:textId="560BBC0D" w:rsidR="00507A81" w:rsidRDefault="00507A81" w:rsidP="00507A81">
      <w:pPr>
        <w:ind w:left="2880" w:hanging="2880"/>
        <w:outlineLvl w:val="0"/>
        <w:rPr>
          <w:sz w:val="20"/>
          <w:szCs w:val="20"/>
          <w:vertAlign w:val="superscript"/>
        </w:rPr>
      </w:pPr>
      <w:r>
        <w:rPr>
          <w:sz w:val="20"/>
          <w:szCs w:val="20"/>
          <w:vertAlign w:val="superscript"/>
        </w:rPr>
        <w:tab/>
      </w:r>
      <w:r>
        <w:rPr>
          <w:sz w:val="20"/>
          <w:szCs w:val="20"/>
        </w:rPr>
        <w:t xml:space="preserve">Hybrid = 18.4 </w:t>
      </w:r>
      <w:r w:rsidRPr="009A563C">
        <w:rPr>
          <w:sz w:val="20"/>
          <w:szCs w:val="20"/>
        </w:rPr>
        <w:t>seeds/ft</w:t>
      </w:r>
      <w:r w:rsidRPr="009A563C">
        <w:rPr>
          <w:sz w:val="20"/>
          <w:szCs w:val="20"/>
          <w:vertAlign w:val="superscript"/>
        </w:rPr>
        <w:t>2</w:t>
      </w:r>
    </w:p>
    <w:p w14:paraId="01530F31" w14:textId="6E6F2BB1" w:rsidR="00504A37" w:rsidRPr="00040BE6" w:rsidRDefault="00507A81" w:rsidP="00507A81">
      <w:pPr>
        <w:ind w:left="2880" w:hanging="2880"/>
        <w:outlineLvl w:val="0"/>
        <w:rPr>
          <w:i/>
          <w:sz w:val="20"/>
          <w:szCs w:val="20"/>
        </w:rPr>
      </w:pPr>
      <w:r>
        <w:rPr>
          <w:sz w:val="20"/>
          <w:szCs w:val="20"/>
          <w:vertAlign w:val="superscript"/>
        </w:rPr>
        <w:tab/>
      </w:r>
      <w:r>
        <w:rPr>
          <w:i/>
          <w:sz w:val="20"/>
          <w:szCs w:val="20"/>
        </w:rPr>
        <w:t>S</w:t>
      </w:r>
      <w:r w:rsidRPr="00040BE6">
        <w:rPr>
          <w:i/>
          <w:sz w:val="20"/>
          <w:szCs w:val="20"/>
        </w:rPr>
        <w:t xml:space="preserve">ee </w:t>
      </w:r>
      <w:r w:rsidRPr="00040BE6">
        <w:rPr>
          <w:b/>
          <w:i/>
          <w:sz w:val="20"/>
          <w:szCs w:val="20"/>
        </w:rPr>
        <w:t>Table 1</w:t>
      </w:r>
      <w:r>
        <w:rPr>
          <w:i/>
          <w:sz w:val="20"/>
          <w:szCs w:val="20"/>
        </w:rPr>
        <w:t xml:space="preserve"> for pounds</w:t>
      </w:r>
      <w:r w:rsidRPr="00040BE6">
        <w:rPr>
          <w:i/>
          <w:sz w:val="20"/>
          <w:szCs w:val="20"/>
        </w:rPr>
        <w:t xml:space="preserve"> per acre of each variety to reach target population</w:t>
      </w:r>
      <w:r>
        <w:rPr>
          <w:i/>
          <w:sz w:val="20"/>
          <w:szCs w:val="20"/>
        </w:rPr>
        <w:t>.</w:t>
      </w:r>
    </w:p>
    <w:p w14:paraId="6A7A8D2F" w14:textId="77777777" w:rsidR="00504A37" w:rsidRPr="007A3CA8" w:rsidRDefault="00504A37" w:rsidP="00504A37">
      <w:pPr>
        <w:outlineLvl w:val="0"/>
        <w:rPr>
          <w:sz w:val="20"/>
          <w:szCs w:val="20"/>
        </w:rPr>
      </w:pPr>
      <w:r w:rsidRPr="007A3CA8">
        <w:rPr>
          <w:sz w:val="20"/>
          <w:szCs w:val="20"/>
        </w:rPr>
        <w:t>Seeding depth:</w:t>
      </w:r>
      <w:r w:rsidRPr="007A3CA8">
        <w:rPr>
          <w:sz w:val="20"/>
          <w:szCs w:val="20"/>
        </w:rPr>
        <w:tab/>
      </w:r>
      <w:r w:rsidRPr="007A3CA8">
        <w:rPr>
          <w:sz w:val="20"/>
          <w:szCs w:val="20"/>
        </w:rPr>
        <w:tab/>
      </w:r>
      <w:r>
        <w:rPr>
          <w:sz w:val="20"/>
          <w:szCs w:val="20"/>
        </w:rPr>
        <w:tab/>
      </w:r>
      <w:r w:rsidRPr="007A3CA8">
        <w:rPr>
          <w:sz w:val="20"/>
          <w:szCs w:val="20"/>
        </w:rPr>
        <w:t>1.25 in.</w:t>
      </w:r>
    </w:p>
    <w:p w14:paraId="7A8741BA" w14:textId="7511F000" w:rsidR="00504A37" w:rsidRPr="007A3CA8" w:rsidRDefault="00504A37" w:rsidP="00504A37">
      <w:pPr>
        <w:ind w:left="2880" w:hanging="2880"/>
        <w:outlineLvl w:val="0"/>
        <w:rPr>
          <w:sz w:val="20"/>
          <w:szCs w:val="20"/>
        </w:rPr>
      </w:pPr>
      <w:r w:rsidRPr="007A3CA8">
        <w:rPr>
          <w:sz w:val="20"/>
          <w:szCs w:val="20"/>
        </w:rPr>
        <w:t>Harvest date:</w:t>
      </w:r>
      <w:r w:rsidRPr="007A3CA8">
        <w:rPr>
          <w:sz w:val="20"/>
          <w:szCs w:val="20"/>
        </w:rPr>
        <w:tab/>
      </w:r>
      <w:r w:rsidR="008D5A2E">
        <w:rPr>
          <w:sz w:val="20"/>
          <w:szCs w:val="20"/>
        </w:rPr>
        <w:t>July 2</w:t>
      </w:r>
      <w:r w:rsidR="00507A81">
        <w:rPr>
          <w:sz w:val="20"/>
          <w:szCs w:val="20"/>
        </w:rPr>
        <w:t>9</w:t>
      </w:r>
      <w:r w:rsidR="000A1BFE">
        <w:rPr>
          <w:sz w:val="20"/>
          <w:szCs w:val="20"/>
        </w:rPr>
        <w:t>, 202</w:t>
      </w:r>
      <w:r w:rsidR="00507A81">
        <w:rPr>
          <w:sz w:val="20"/>
          <w:szCs w:val="20"/>
        </w:rPr>
        <w:t>2</w:t>
      </w:r>
    </w:p>
    <w:p w14:paraId="31F17954" w14:textId="77777777" w:rsidR="00504A37" w:rsidRDefault="00504A37" w:rsidP="00504A37">
      <w:pPr>
        <w:outlineLvl w:val="0"/>
      </w:pPr>
    </w:p>
    <w:p w14:paraId="17C84FA1" w14:textId="4CE904C7" w:rsidR="00504A37" w:rsidRPr="00747680" w:rsidRDefault="00504A37" w:rsidP="00504A37">
      <w:pPr>
        <w:shd w:val="clear" w:color="auto" w:fill="E0E7AC" w:themeFill="accent2" w:themeFillTint="66"/>
        <w:jc w:val="center"/>
        <w:outlineLvl w:val="0"/>
        <w:rPr>
          <w:b/>
        </w:rPr>
      </w:pPr>
      <w:r>
        <w:rPr>
          <w:b/>
        </w:rPr>
        <w:t>Boone Weather</w:t>
      </w:r>
      <w:r w:rsidRPr="00747680">
        <w:rPr>
          <w:b/>
        </w:rPr>
        <w:t xml:space="preserve"> Figure</w:t>
      </w:r>
      <w:r w:rsidR="00D61024">
        <w:rPr>
          <w:b/>
        </w:rPr>
        <w:t xml:space="preserve"> – </w:t>
      </w:r>
      <w:r w:rsidR="007B25C4">
        <w:rPr>
          <w:b/>
        </w:rPr>
        <w:t>TIFF</w:t>
      </w:r>
      <w:r w:rsidR="00D61024">
        <w:rPr>
          <w:b/>
        </w:rPr>
        <w:t xml:space="preserve"> file</w:t>
      </w:r>
    </w:p>
    <w:p w14:paraId="7AA38B3B" w14:textId="77777777" w:rsidR="00504A37" w:rsidRDefault="00504A37" w:rsidP="00504A37">
      <w:pPr>
        <w:outlineLvl w:val="0"/>
        <w:rPr>
          <w:b/>
        </w:rPr>
      </w:pPr>
    </w:p>
    <w:tbl>
      <w:tblPr>
        <w:tblW w:w="8820" w:type="dxa"/>
        <w:tblLayout w:type="fixed"/>
        <w:tblLook w:val="04A0" w:firstRow="1" w:lastRow="0" w:firstColumn="1" w:lastColumn="0" w:noHBand="0" w:noVBand="1"/>
      </w:tblPr>
      <w:tblGrid>
        <w:gridCol w:w="1350"/>
        <w:gridCol w:w="990"/>
        <w:gridCol w:w="938"/>
        <w:gridCol w:w="1762"/>
        <w:gridCol w:w="1080"/>
        <w:gridCol w:w="1503"/>
        <w:gridCol w:w="1197"/>
      </w:tblGrid>
      <w:tr w:rsidR="00914AC4" w:rsidRPr="00914AC4" w14:paraId="14EFC797" w14:textId="77777777" w:rsidTr="00915170">
        <w:trPr>
          <w:trHeight w:val="432"/>
        </w:trPr>
        <w:tc>
          <w:tcPr>
            <w:tcW w:w="8820" w:type="dxa"/>
            <w:gridSpan w:val="7"/>
            <w:tcBorders>
              <w:top w:val="single" w:sz="4" w:space="0" w:color="auto"/>
              <w:left w:val="nil"/>
              <w:bottom w:val="single" w:sz="12" w:space="0" w:color="000000"/>
              <w:right w:val="nil"/>
            </w:tcBorders>
            <w:shd w:val="clear" w:color="auto" w:fill="auto"/>
            <w:vAlign w:val="center"/>
            <w:hideMark/>
          </w:tcPr>
          <w:p w14:paraId="4D641E6B" w14:textId="345D68B4" w:rsidR="00914AC4" w:rsidRPr="00914AC4" w:rsidRDefault="00527318" w:rsidP="00915170">
            <w:pPr>
              <w:jc w:val="center"/>
              <w:rPr>
                <w:rFonts w:ascii="Chaparral Pro" w:eastAsia="Times New Roman" w:hAnsi="Chaparral Pro" w:cs="Times New Roman"/>
                <w:color w:val="000000"/>
              </w:rPr>
            </w:pPr>
            <w:r>
              <w:rPr>
                <w:rFonts w:ascii="Chaparral Pro" w:eastAsia="Times New Roman" w:hAnsi="Chaparral Pro" w:cs="Times New Roman"/>
                <w:color w:val="000000"/>
              </w:rPr>
              <w:t>TABLE 5</w:t>
            </w:r>
            <w:r w:rsidR="00914AC4" w:rsidRPr="00914AC4">
              <w:rPr>
                <w:rFonts w:ascii="Chaparral Pro" w:eastAsia="Times New Roman" w:hAnsi="Chaparral Pro" w:cs="Times New Roman"/>
                <w:color w:val="000000"/>
              </w:rPr>
              <w:t>. 2022 Cereal Rye &amp; Triticale Variety Trial at Boone in central Iowa.</w:t>
            </w:r>
          </w:p>
        </w:tc>
      </w:tr>
      <w:tr w:rsidR="00914AC4" w:rsidRPr="00914AC4" w14:paraId="2BA0AC7E" w14:textId="77777777" w:rsidTr="00914AC4">
        <w:trPr>
          <w:trHeight w:val="637"/>
        </w:trPr>
        <w:tc>
          <w:tcPr>
            <w:tcW w:w="1350" w:type="dxa"/>
            <w:tcBorders>
              <w:top w:val="single" w:sz="12" w:space="0" w:color="000000"/>
              <w:left w:val="nil"/>
              <w:bottom w:val="nil"/>
              <w:right w:val="nil"/>
            </w:tcBorders>
            <w:shd w:val="clear" w:color="auto" w:fill="auto"/>
            <w:noWrap/>
            <w:vAlign w:val="bottom"/>
            <w:hideMark/>
          </w:tcPr>
          <w:p w14:paraId="4DC8A1BA" w14:textId="77777777" w:rsidR="00914AC4" w:rsidRPr="00914AC4" w:rsidRDefault="00914AC4" w:rsidP="00914AC4">
            <w:pPr>
              <w:jc w:val="center"/>
              <w:rPr>
                <w:rFonts w:ascii="Chaparral Pro" w:eastAsia="Times New Roman" w:hAnsi="Chaparral Pro" w:cs="Times New Roman"/>
                <w:color w:val="000000"/>
              </w:rPr>
            </w:pPr>
          </w:p>
        </w:tc>
        <w:tc>
          <w:tcPr>
            <w:tcW w:w="1928" w:type="dxa"/>
            <w:gridSpan w:val="2"/>
            <w:tcBorders>
              <w:top w:val="single" w:sz="12" w:space="0" w:color="000000"/>
              <w:left w:val="nil"/>
              <w:bottom w:val="single" w:sz="4" w:space="0" w:color="auto"/>
              <w:right w:val="nil"/>
            </w:tcBorders>
            <w:shd w:val="clear" w:color="auto" w:fill="auto"/>
            <w:vAlign w:val="bottom"/>
            <w:hideMark/>
          </w:tcPr>
          <w:p w14:paraId="37F282CB" w14:textId="77777777" w:rsidR="00914AC4" w:rsidRDefault="00914AC4" w:rsidP="00914AC4">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YIELD</w:t>
            </w:r>
          </w:p>
          <w:p w14:paraId="24F14D6A" w14:textId="4FDBA269" w:rsidR="00914AC4" w:rsidRPr="00914AC4" w:rsidRDefault="00914AC4" w:rsidP="00914AC4">
            <w:pPr>
              <w:jc w:val="center"/>
              <w:rPr>
                <w:rFonts w:ascii="Chaparral Pro" w:eastAsia="Times New Roman" w:hAnsi="Chaparral Pro" w:cs="Times New Roman"/>
                <w:b/>
                <w:bCs/>
                <w:color w:val="000000"/>
              </w:rPr>
            </w:pPr>
            <w:r w:rsidRPr="00914AC4">
              <w:rPr>
                <w:rFonts w:ascii="Chaparral Pro" w:eastAsia="Times New Roman" w:hAnsi="Chaparral Pro" w:cs="Times New Roman"/>
                <w:b/>
                <w:bCs/>
                <w:color w:val="000000"/>
              </w:rPr>
              <w:t>(bu/ac)</w:t>
            </w:r>
          </w:p>
        </w:tc>
        <w:tc>
          <w:tcPr>
            <w:tcW w:w="1762" w:type="dxa"/>
            <w:vMerge w:val="restart"/>
            <w:tcBorders>
              <w:top w:val="single" w:sz="12" w:space="0" w:color="000000"/>
              <w:left w:val="nil"/>
              <w:bottom w:val="single" w:sz="8" w:space="0" w:color="000000"/>
              <w:right w:val="nil"/>
            </w:tcBorders>
            <w:shd w:val="clear" w:color="auto" w:fill="auto"/>
            <w:vAlign w:val="bottom"/>
            <w:hideMark/>
          </w:tcPr>
          <w:p w14:paraId="69483400" w14:textId="77777777" w:rsidR="00914AC4" w:rsidRDefault="00914AC4" w:rsidP="00914AC4">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YIELD</w:t>
            </w:r>
          </w:p>
          <w:p w14:paraId="5833A41D" w14:textId="66626EF9" w:rsidR="00914AC4" w:rsidRPr="00914AC4" w:rsidRDefault="00914AC4" w:rsidP="00914AC4">
            <w:pPr>
              <w:jc w:val="center"/>
              <w:rPr>
                <w:rFonts w:ascii="Chaparral Pro" w:eastAsia="Times New Roman" w:hAnsi="Chaparral Pro" w:cs="Times New Roman"/>
                <w:b/>
                <w:bCs/>
                <w:color w:val="000000"/>
              </w:rPr>
            </w:pPr>
            <w:r w:rsidRPr="00914AC4">
              <w:rPr>
                <w:rFonts w:ascii="Chaparral Pro" w:eastAsia="Times New Roman" w:hAnsi="Chaparral Pro" w:cs="Times New Roman"/>
                <w:b/>
                <w:bCs/>
                <w:color w:val="000000"/>
              </w:rPr>
              <w:t>(% of site avg.)</w:t>
            </w:r>
          </w:p>
        </w:tc>
        <w:tc>
          <w:tcPr>
            <w:tcW w:w="1080" w:type="dxa"/>
            <w:vMerge w:val="restart"/>
            <w:tcBorders>
              <w:top w:val="single" w:sz="12" w:space="0" w:color="000000"/>
              <w:left w:val="nil"/>
              <w:bottom w:val="single" w:sz="8" w:space="0" w:color="000000"/>
              <w:right w:val="nil"/>
            </w:tcBorders>
            <w:shd w:val="clear" w:color="auto" w:fill="auto"/>
            <w:vAlign w:val="bottom"/>
            <w:hideMark/>
          </w:tcPr>
          <w:p w14:paraId="502BC6C0" w14:textId="77777777" w:rsidR="00914AC4" w:rsidRPr="00914AC4" w:rsidRDefault="00914AC4" w:rsidP="00914AC4">
            <w:pPr>
              <w:jc w:val="center"/>
              <w:rPr>
                <w:rFonts w:ascii="Chaparral Pro" w:eastAsia="Times New Roman" w:hAnsi="Chaparral Pro" w:cs="Times New Roman"/>
                <w:b/>
                <w:bCs/>
                <w:color w:val="000000"/>
              </w:rPr>
            </w:pPr>
            <w:r w:rsidRPr="00914AC4">
              <w:rPr>
                <w:rFonts w:ascii="Chaparral Pro" w:eastAsia="Times New Roman" w:hAnsi="Chaparral Pro" w:cs="Times New Roman"/>
                <w:b/>
                <w:bCs/>
                <w:color w:val="000000"/>
              </w:rPr>
              <w:t>TEST WEIGHT (lb/bu)</w:t>
            </w:r>
          </w:p>
        </w:tc>
        <w:tc>
          <w:tcPr>
            <w:tcW w:w="1503" w:type="dxa"/>
            <w:vMerge w:val="restart"/>
            <w:tcBorders>
              <w:top w:val="single" w:sz="12" w:space="0" w:color="000000"/>
              <w:left w:val="nil"/>
              <w:bottom w:val="single" w:sz="8" w:space="0" w:color="000000"/>
              <w:right w:val="nil"/>
            </w:tcBorders>
            <w:shd w:val="clear" w:color="auto" w:fill="auto"/>
            <w:vAlign w:val="bottom"/>
            <w:hideMark/>
          </w:tcPr>
          <w:p w14:paraId="23A0213F" w14:textId="77777777" w:rsidR="00914AC4" w:rsidRDefault="00914AC4" w:rsidP="00914AC4">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PLANT HT</w:t>
            </w:r>
          </w:p>
          <w:p w14:paraId="3A7481E7" w14:textId="052CD2D0" w:rsidR="00914AC4" w:rsidRPr="00914AC4" w:rsidRDefault="00914AC4" w:rsidP="00914AC4">
            <w:pPr>
              <w:jc w:val="center"/>
              <w:rPr>
                <w:rFonts w:ascii="Chaparral Pro" w:eastAsia="Times New Roman" w:hAnsi="Chaparral Pro" w:cs="Times New Roman"/>
                <w:b/>
                <w:bCs/>
                <w:color w:val="000000"/>
              </w:rPr>
            </w:pPr>
            <w:r w:rsidRPr="00914AC4">
              <w:rPr>
                <w:rFonts w:ascii="Chaparral Pro" w:eastAsia="Times New Roman" w:hAnsi="Chaparral Pro" w:cs="Times New Roman"/>
                <w:b/>
                <w:bCs/>
                <w:color w:val="000000"/>
              </w:rPr>
              <w:t>at HARVEST (in.)</w:t>
            </w:r>
          </w:p>
        </w:tc>
        <w:tc>
          <w:tcPr>
            <w:tcW w:w="1197" w:type="dxa"/>
            <w:vMerge w:val="restart"/>
            <w:tcBorders>
              <w:top w:val="single" w:sz="12" w:space="0" w:color="000000"/>
              <w:left w:val="nil"/>
              <w:bottom w:val="single" w:sz="8" w:space="0" w:color="000000"/>
              <w:right w:val="nil"/>
            </w:tcBorders>
            <w:shd w:val="clear" w:color="auto" w:fill="auto"/>
            <w:vAlign w:val="bottom"/>
            <w:hideMark/>
          </w:tcPr>
          <w:p w14:paraId="22A83FB4" w14:textId="77777777" w:rsidR="00914AC4" w:rsidRPr="00914AC4" w:rsidRDefault="00914AC4" w:rsidP="00914AC4">
            <w:pPr>
              <w:jc w:val="center"/>
              <w:rPr>
                <w:rFonts w:ascii="Chaparral Pro" w:eastAsia="Times New Roman" w:hAnsi="Chaparral Pro" w:cs="Times New Roman"/>
                <w:b/>
                <w:bCs/>
                <w:color w:val="000000"/>
              </w:rPr>
            </w:pPr>
            <w:r w:rsidRPr="00914AC4">
              <w:rPr>
                <w:rFonts w:ascii="Chaparral Pro" w:eastAsia="Times New Roman" w:hAnsi="Chaparral Pro" w:cs="Times New Roman"/>
                <w:b/>
                <w:bCs/>
                <w:color w:val="000000"/>
              </w:rPr>
              <w:t>LODGING (%)</w:t>
            </w:r>
          </w:p>
        </w:tc>
      </w:tr>
      <w:tr w:rsidR="00914AC4" w:rsidRPr="00914AC4" w14:paraId="183575D1" w14:textId="77777777" w:rsidTr="00914AC4">
        <w:trPr>
          <w:trHeight w:val="330"/>
        </w:trPr>
        <w:tc>
          <w:tcPr>
            <w:tcW w:w="1350" w:type="dxa"/>
            <w:tcBorders>
              <w:top w:val="nil"/>
              <w:left w:val="nil"/>
              <w:bottom w:val="single" w:sz="12" w:space="0" w:color="000000"/>
              <w:right w:val="nil"/>
            </w:tcBorders>
            <w:shd w:val="clear" w:color="auto" w:fill="auto"/>
            <w:noWrap/>
            <w:vAlign w:val="bottom"/>
            <w:hideMark/>
          </w:tcPr>
          <w:p w14:paraId="4E0617EB"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 </w:t>
            </w:r>
          </w:p>
        </w:tc>
        <w:tc>
          <w:tcPr>
            <w:tcW w:w="990" w:type="dxa"/>
            <w:tcBorders>
              <w:top w:val="nil"/>
              <w:left w:val="nil"/>
              <w:bottom w:val="single" w:sz="12" w:space="0" w:color="000000"/>
              <w:right w:val="nil"/>
            </w:tcBorders>
            <w:shd w:val="clear" w:color="auto" w:fill="auto"/>
            <w:vAlign w:val="bottom"/>
            <w:hideMark/>
          </w:tcPr>
          <w:p w14:paraId="5AD06A69" w14:textId="77777777" w:rsidR="00914AC4" w:rsidRPr="00914AC4" w:rsidRDefault="00914AC4" w:rsidP="00914AC4">
            <w:pPr>
              <w:jc w:val="center"/>
              <w:rPr>
                <w:rFonts w:ascii="Chaparral Pro" w:eastAsia="Times New Roman" w:hAnsi="Chaparral Pro" w:cs="Times New Roman"/>
                <w:b/>
                <w:bCs/>
                <w:color w:val="000000"/>
              </w:rPr>
            </w:pPr>
            <w:r w:rsidRPr="00914AC4">
              <w:rPr>
                <w:rFonts w:ascii="Chaparral Pro" w:eastAsia="Times New Roman" w:hAnsi="Chaparral Pro" w:cs="Times New Roman"/>
                <w:b/>
                <w:bCs/>
                <w:color w:val="000000"/>
              </w:rPr>
              <w:t>2022</w:t>
            </w:r>
          </w:p>
        </w:tc>
        <w:tc>
          <w:tcPr>
            <w:tcW w:w="938" w:type="dxa"/>
            <w:tcBorders>
              <w:top w:val="nil"/>
              <w:left w:val="nil"/>
              <w:bottom w:val="single" w:sz="12" w:space="0" w:color="000000"/>
              <w:right w:val="nil"/>
            </w:tcBorders>
            <w:shd w:val="clear" w:color="auto" w:fill="auto"/>
            <w:vAlign w:val="bottom"/>
            <w:hideMark/>
          </w:tcPr>
          <w:p w14:paraId="088F2866" w14:textId="77777777" w:rsidR="00914AC4" w:rsidRPr="00914AC4" w:rsidRDefault="00914AC4" w:rsidP="00914AC4">
            <w:pPr>
              <w:jc w:val="center"/>
              <w:rPr>
                <w:rFonts w:ascii="Chaparral Pro" w:eastAsia="Times New Roman" w:hAnsi="Chaparral Pro" w:cs="Times New Roman"/>
                <w:b/>
                <w:bCs/>
                <w:color w:val="000000"/>
              </w:rPr>
            </w:pPr>
            <w:r w:rsidRPr="00914AC4">
              <w:rPr>
                <w:rFonts w:ascii="Chaparral Pro" w:eastAsia="Times New Roman" w:hAnsi="Chaparral Pro" w:cs="Times New Roman"/>
                <w:b/>
                <w:bCs/>
                <w:color w:val="000000"/>
              </w:rPr>
              <w:t>2-yr</w:t>
            </w:r>
          </w:p>
        </w:tc>
        <w:tc>
          <w:tcPr>
            <w:tcW w:w="1762" w:type="dxa"/>
            <w:vMerge/>
            <w:tcBorders>
              <w:top w:val="nil"/>
              <w:left w:val="nil"/>
              <w:bottom w:val="single" w:sz="12" w:space="0" w:color="000000"/>
              <w:right w:val="nil"/>
            </w:tcBorders>
            <w:vAlign w:val="center"/>
            <w:hideMark/>
          </w:tcPr>
          <w:p w14:paraId="770D73E5" w14:textId="77777777" w:rsidR="00914AC4" w:rsidRPr="00914AC4" w:rsidRDefault="00914AC4" w:rsidP="00914AC4">
            <w:pPr>
              <w:rPr>
                <w:rFonts w:ascii="Chaparral Pro" w:eastAsia="Times New Roman" w:hAnsi="Chaparral Pro" w:cs="Times New Roman"/>
                <w:b/>
                <w:bCs/>
                <w:color w:val="000000"/>
              </w:rPr>
            </w:pPr>
          </w:p>
        </w:tc>
        <w:tc>
          <w:tcPr>
            <w:tcW w:w="1080" w:type="dxa"/>
            <w:vMerge/>
            <w:tcBorders>
              <w:top w:val="nil"/>
              <w:left w:val="nil"/>
              <w:bottom w:val="single" w:sz="12" w:space="0" w:color="000000"/>
              <w:right w:val="nil"/>
            </w:tcBorders>
            <w:vAlign w:val="center"/>
            <w:hideMark/>
          </w:tcPr>
          <w:p w14:paraId="5A2403CA" w14:textId="77777777" w:rsidR="00914AC4" w:rsidRPr="00914AC4" w:rsidRDefault="00914AC4" w:rsidP="00914AC4">
            <w:pPr>
              <w:rPr>
                <w:rFonts w:ascii="Chaparral Pro" w:eastAsia="Times New Roman" w:hAnsi="Chaparral Pro" w:cs="Times New Roman"/>
                <w:b/>
                <w:bCs/>
                <w:color w:val="000000"/>
              </w:rPr>
            </w:pPr>
          </w:p>
        </w:tc>
        <w:tc>
          <w:tcPr>
            <w:tcW w:w="1503" w:type="dxa"/>
            <w:vMerge/>
            <w:tcBorders>
              <w:top w:val="nil"/>
              <w:left w:val="nil"/>
              <w:bottom w:val="single" w:sz="12" w:space="0" w:color="000000"/>
              <w:right w:val="nil"/>
            </w:tcBorders>
            <w:vAlign w:val="center"/>
            <w:hideMark/>
          </w:tcPr>
          <w:p w14:paraId="32B22FEE" w14:textId="77777777" w:rsidR="00914AC4" w:rsidRPr="00914AC4" w:rsidRDefault="00914AC4" w:rsidP="00914AC4">
            <w:pPr>
              <w:rPr>
                <w:rFonts w:ascii="Chaparral Pro" w:eastAsia="Times New Roman" w:hAnsi="Chaparral Pro" w:cs="Times New Roman"/>
                <w:b/>
                <w:bCs/>
                <w:color w:val="000000"/>
              </w:rPr>
            </w:pPr>
          </w:p>
        </w:tc>
        <w:tc>
          <w:tcPr>
            <w:tcW w:w="1197" w:type="dxa"/>
            <w:vMerge/>
            <w:tcBorders>
              <w:top w:val="nil"/>
              <w:left w:val="nil"/>
              <w:bottom w:val="single" w:sz="12" w:space="0" w:color="000000"/>
              <w:right w:val="nil"/>
            </w:tcBorders>
            <w:vAlign w:val="center"/>
            <w:hideMark/>
          </w:tcPr>
          <w:p w14:paraId="78E5853D" w14:textId="77777777" w:rsidR="00914AC4" w:rsidRPr="00914AC4" w:rsidRDefault="00914AC4" w:rsidP="00914AC4">
            <w:pPr>
              <w:rPr>
                <w:rFonts w:ascii="Chaparral Pro" w:eastAsia="Times New Roman" w:hAnsi="Chaparral Pro" w:cs="Times New Roman"/>
                <w:b/>
                <w:bCs/>
                <w:color w:val="000000"/>
              </w:rPr>
            </w:pPr>
          </w:p>
        </w:tc>
      </w:tr>
      <w:tr w:rsidR="00914AC4" w:rsidRPr="00914AC4" w14:paraId="30421BA0" w14:textId="77777777" w:rsidTr="00914AC4">
        <w:trPr>
          <w:trHeight w:val="315"/>
        </w:trPr>
        <w:tc>
          <w:tcPr>
            <w:tcW w:w="1350" w:type="dxa"/>
            <w:tcBorders>
              <w:top w:val="single" w:sz="12" w:space="0" w:color="000000"/>
              <w:left w:val="nil"/>
              <w:bottom w:val="nil"/>
              <w:right w:val="single" w:sz="4" w:space="0" w:color="auto"/>
            </w:tcBorders>
            <w:shd w:val="clear" w:color="auto" w:fill="auto"/>
            <w:noWrap/>
            <w:vAlign w:val="bottom"/>
            <w:hideMark/>
          </w:tcPr>
          <w:p w14:paraId="55F581C1"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Aroostook</w:t>
            </w:r>
          </w:p>
        </w:tc>
        <w:tc>
          <w:tcPr>
            <w:tcW w:w="990" w:type="dxa"/>
            <w:tcBorders>
              <w:top w:val="single" w:sz="12" w:space="0" w:color="000000"/>
              <w:left w:val="nil"/>
              <w:bottom w:val="nil"/>
              <w:right w:val="nil"/>
            </w:tcBorders>
            <w:shd w:val="clear" w:color="auto" w:fill="auto"/>
            <w:vAlign w:val="bottom"/>
            <w:hideMark/>
          </w:tcPr>
          <w:p w14:paraId="467FB71C"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57</w:t>
            </w:r>
          </w:p>
        </w:tc>
        <w:tc>
          <w:tcPr>
            <w:tcW w:w="938" w:type="dxa"/>
            <w:tcBorders>
              <w:top w:val="single" w:sz="12" w:space="0" w:color="000000"/>
              <w:left w:val="nil"/>
              <w:bottom w:val="nil"/>
              <w:right w:val="nil"/>
            </w:tcBorders>
            <w:shd w:val="clear" w:color="auto" w:fill="auto"/>
            <w:vAlign w:val="bottom"/>
            <w:hideMark/>
          </w:tcPr>
          <w:p w14:paraId="2CA07986"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w:t>
            </w:r>
          </w:p>
        </w:tc>
        <w:tc>
          <w:tcPr>
            <w:tcW w:w="1762" w:type="dxa"/>
            <w:tcBorders>
              <w:top w:val="single" w:sz="12" w:space="0" w:color="000000"/>
              <w:left w:val="nil"/>
              <w:bottom w:val="nil"/>
              <w:right w:val="nil"/>
            </w:tcBorders>
            <w:shd w:val="clear" w:color="auto" w:fill="auto"/>
            <w:vAlign w:val="bottom"/>
            <w:hideMark/>
          </w:tcPr>
          <w:p w14:paraId="2362E70B"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96</w:t>
            </w:r>
          </w:p>
        </w:tc>
        <w:tc>
          <w:tcPr>
            <w:tcW w:w="1080" w:type="dxa"/>
            <w:tcBorders>
              <w:top w:val="single" w:sz="12" w:space="0" w:color="000000"/>
              <w:left w:val="nil"/>
              <w:bottom w:val="nil"/>
              <w:right w:val="nil"/>
            </w:tcBorders>
            <w:shd w:val="clear" w:color="auto" w:fill="auto"/>
            <w:vAlign w:val="bottom"/>
            <w:hideMark/>
          </w:tcPr>
          <w:p w14:paraId="244650E9"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55</w:t>
            </w:r>
          </w:p>
        </w:tc>
        <w:tc>
          <w:tcPr>
            <w:tcW w:w="1503" w:type="dxa"/>
            <w:tcBorders>
              <w:top w:val="single" w:sz="12" w:space="0" w:color="000000"/>
              <w:left w:val="nil"/>
              <w:bottom w:val="nil"/>
              <w:right w:val="nil"/>
            </w:tcBorders>
            <w:shd w:val="clear" w:color="auto" w:fill="auto"/>
            <w:vAlign w:val="bottom"/>
            <w:hideMark/>
          </w:tcPr>
          <w:p w14:paraId="389AD229"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52</w:t>
            </w:r>
          </w:p>
        </w:tc>
        <w:tc>
          <w:tcPr>
            <w:tcW w:w="1197" w:type="dxa"/>
            <w:tcBorders>
              <w:top w:val="single" w:sz="12" w:space="0" w:color="000000"/>
              <w:left w:val="nil"/>
              <w:bottom w:val="nil"/>
              <w:right w:val="nil"/>
            </w:tcBorders>
            <w:shd w:val="clear" w:color="auto" w:fill="auto"/>
            <w:vAlign w:val="bottom"/>
            <w:hideMark/>
          </w:tcPr>
          <w:p w14:paraId="267D4EBB"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8</w:t>
            </w:r>
          </w:p>
        </w:tc>
      </w:tr>
      <w:tr w:rsidR="00914AC4" w:rsidRPr="00914AC4" w14:paraId="1A3E5E82"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732A8BBC"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Bono</w:t>
            </w:r>
          </w:p>
        </w:tc>
        <w:tc>
          <w:tcPr>
            <w:tcW w:w="990" w:type="dxa"/>
            <w:tcBorders>
              <w:top w:val="single" w:sz="4" w:space="0" w:color="auto"/>
              <w:left w:val="nil"/>
              <w:bottom w:val="nil"/>
              <w:right w:val="nil"/>
            </w:tcBorders>
            <w:shd w:val="clear" w:color="auto" w:fill="auto"/>
            <w:noWrap/>
            <w:vAlign w:val="bottom"/>
            <w:hideMark/>
          </w:tcPr>
          <w:p w14:paraId="423F977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74</w:t>
            </w:r>
          </w:p>
        </w:tc>
        <w:tc>
          <w:tcPr>
            <w:tcW w:w="938" w:type="dxa"/>
            <w:tcBorders>
              <w:top w:val="single" w:sz="4" w:space="0" w:color="auto"/>
              <w:left w:val="nil"/>
              <w:bottom w:val="nil"/>
              <w:right w:val="nil"/>
            </w:tcBorders>
            <w:shd w:val="clear" w:color="auto" w:fill="auto"/>
            <w:noWrap/>
            <w:vAlign w:val="bottom"/>
            <w:hideMark/>
          </w:tcPr>
          <w:p w14:paraId="1CA3A1B4"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78</w:t>
            </w:r>
          </w:p>
        </w:tc>
        <w:tc>
          <w:tcPr>
            <w:tcW w:w="1762" w:type="dxa"/>
            <w:tcBorders>
              <w:top w:val="single" w:sz="4" w:space="0" w:color="auto"/>
              <w:left w:val="nil"/>
              <w:bottom w:val="nil"/>
              <w:right w:val="nil"/>
            </w:tcBorders>
            <w:shd w:val="clear" w:color="auto" w:fill="auto"/>
            <w:noWrap/>
            <w:vAlign w:val="bottom"/>
            <w:hideMark/>
          </w:tcPr>
          <w:p w14:paraId="4C7F4391"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125</w:t>
            </w:r>
          </w:p>
        </w:tc>
        <w:tc>
          <w:tcPr>
            <w:tcW w:w="1080" w:type="dxa"/>
            <w:tcBorders>
              <w:top w:val="single" w:sz="4" w:space="0" w:color="auto"/>
              <w:left w:val="nil"/>
              <w:bottom w:val="nil"/>
              <w:right w:val="nil"/>
            </w:tcBorders>
            <w:shd w:val="clear" w:color="auto" w:fill="auto"/>
            <w:noWrap/>
            <w:vAlign w:val="bottom"/>
            <w:hideMark/>
          </w:tcPr>
          <w:p w14:paraId="494FEEF6"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55</w:t>
            </w:r>
          </w:p>
        </w:tc>
        <w:tc>
          <w:tcPr>
            <w:tcW w:w="1503" w:type="dxa"/>
            <w:tcBorders>
              <w:top w:val="single" w:sz="4" w:space="0" w:color="auto"/>
              <w:left w:val="nil"/>
              <w:bottom w:val="nil"/>
              <w:right w:val="nil"/>
            </w:tcBorders>
            <w:shd w:val="clear" w:color="auto" w:fill="auto"/>
            <w:noWrap/>
            <w:vAlign w:val="bottom"/>
            <w:hideMark/>
          </w:tcPr>
          <w:p w14:paraId="1A8F32A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43</w:t>
            </w:r>
          </w:p>
        </w:tc>
        <w:tc>
          <w:tcPr>
            <w:tcW w:w="1197" w:type="dxa"/>
            <w:tcBorders>
              <w:top w:val="single" w:sz="4" w:space="0" w:color="auto"/>
              <w:left w:val="nil"/>
              <w:bottom w:val="nil"/>
              <w:right w:val="nil"/>
            </w:tcBorders>
            <w:shd w:val="clear" w:color="auto" w:fill="auto"/>
            <w:noWrap/>
            <w:vAlign w:val="bottom"/>
            <w:hideMark/>
          </w:tcPr>
          <w:p w14:paraId="0297F27D"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w:t>
            </w:r>
          </w:p>
        </w:tc>
      </w:tr>
      <w:tr w:rsidR="00914AC4" w:rsidRPr="00914AC4" w14:paraId="2E9145B8"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65BC6470"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Danko</w:t>
            </w:r>
          </w:p>
        </w:tc>
        <w:tc>
          <w:tcPr>
            <w:tcW w:w="990" w:type="dxa"/>
            <w:tcBorders>
              <w:top w:val="single" w:sz="4" w:space="0" w:color="auto"/>
              <w:left w:val="nil"/>
              <w:bottom w:val="nil"/>
              <w:right w:val="nil"/>
            </w:tcBorders>
            <w:shd w:val="clear" w:color="auto" w:fill="auto"/>
            <w:noWrap/>
            <w:vAlign w:val="bottom"/>
            <w:hideMark/>
          </w:tcPr>
          <w:p w14:paraId="07660AE9"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59</w:t>
            </w:r>
          </w:p>
        </w:tc>
        <w:tc>
          <w:tcPr>
            <w:tcW w:w="938" w:type="dxa"/>
            <w:tcBorders>
              <w:top w:val="single" w:sz="4" w:space="0" w:color="auto"/>
              <w:left w:val="nil"/>
              <w:bottom w:val="nil"/>
              <w:right w:val="nil"/>
            </w:tcBorders>
            <w:shd w:val="clear" w:color="auto" w:fill="auto"/>
            <w:noWrap/>
            <w:vAlign w:val="bottom"/>
            <w:hideMark/>
          </w:tcPr>
          <w:p w14:paraId="70BD4789"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61</w:t>
            </w:r>
          </w:p>
        </w:tc>
        <w:tc>
          <w:tcPr>
            <w:tcW w:w="1762" w:type="dxa"/>
            <w:tcBorders>
              <w:top w:val="single" w:sz="4" w:space="0" w:color="auto"/>
              <w:left w:val="nil"/>
              <w:bottom w:val="nil"/>
              <w:right w:val="nil"/>
            </w:tcBorders>
            <w:shd w:val="clear" w:color="auto" w:fill="auto"/>
            <w:noWrap/>
            <w:vAlign w:val="bottom"/>
            <w:hideMark/>
          </w:tcPr>
          <w:p w14:paraId="286E4A22"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99</w:t>
            </w:r>
          </w:p>
        </w:tc>
        <w:tc>
          <w:tcPr>
            <w:tcW w:w="1080" w:type="dxa"/>
            <w:tcBorders>
              <w:top w:val="single" w:sz="4" w:space="0" w:color="auto"/>
              <w:left w:val="nil"/>
              <w:bottom w:val="nil"/>
              <w:right w:val="nil"/>
            </w:tcBorders>
            <w:shd w:val="clear" w:color="auto" w:fill="auto"/>
            <w:noWrap/>
            <w:vAlign w:val="bottom"/>
            <w:hideMark/>
          </w:tcPr>
          <w:p w14:paraId="2A1EBB77"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55</w:t>
            </w:r>
          </w:p>
        </w:tc>
        <w:tc>
          <w:tcPr>
            <w:tcW w:w="1503" w:type="dxa"/>
            <w:tcBorders>
              <w:top w:val="single" w:sz="4" w:space="0" w:color="auto"/>
              <w:left w:val="nil"/>
              <w:bottom w:val="nil"/>
              <w:right w:val="nil"/>
            </w:tcBorders>
            <w:shd w:val="clear" w:color="auto" w:fill="auto"/>
            <w:noWrap/>
            <w:vAlign w:val="bottom"/>
            <w:hideMark/>
          </w:tcPr>
          <w:p w14:paraId="780A9826"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49</w:t>
            </w:r>
          </w:p>
        </w:tc>
        <w:tc>
          <w:tcPr>
            <w:tcW w:w="1197" w:type="dxa"/>
            <w:tcBorders>
              <w:top w:val="single" w:sz="4" w:space="0" w:color="auto"/>
              <w:left w:val="nil"/>
              <w:bottom w:val="nil"/>
              <w:right w:val="nil"/>
            </w:tcBorders>
            <w:shd w:val="clear" w:color="auto" w:fill="auto"/>
            <w:noWrap/>
            <w:vAlign w:val="bottom"/>
            <w:hideMark/>
          </w:tcPr>
          <w:p w14:paraId="497BD46D"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12</w:t>
            </w:r>
          </w:p>
        </w:tc>
      </w:tr>
      <w:tr w:rsidR="00914AC4" w:rsidRPr="00914AC4" w14:paraId="688A0BBC"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162C81CF"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Elbon</w:t>
            </w:r>
          </w:p>
        </w:tc>
        <w:tc>
          <w:tcPr>
            <w:tcW w:w="990" w:type="dxa"/>
            <w:tcBorders>
              <w:top w:val="single" w:sz="4" w:space="0" w:color="auto"/>
              <w:left w:val="nil"/>
              <w:bottom w:val="nil"/>
              <w:right w:val="nil"/>
            </w:tcBorders>
            <w:shd w:val="clear" w:color="auto" w:fill="auto"/>
            <w:noWrap/>
            <w:vAlign w:val="bottom"/>
            <w:hideMark/>
          </w:tcPr>
          <w:p w14:paraId="447C8D22"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34</w:t>
            </w:r>
          </w:p>
        </w:tc>
        <w:tc>
          <w:tcPr>
            <w:tcW w:w="938" w:type="dxa"/>
            <w:tcBorders>
              <w:top w:val="single" w:sz="4" w:space="0" w:color="auto"/>
              <w:left w:val="nil"/>
              <w:bottom w:val="nil"/>
              <w:right w:val="nil"/>
            </w:tcBorders>
            <w:shd w:val="clear" w:color="auto" w:fill="auto"/>
            <w:noWrap/>
            <w:vAlign w:val="bottom"/>
            <w:hideMark/>
          </w:tcPr>
          <w:p w14:paraId="793F2E42"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33</w:t>
            </w:r>
          </w:p>
        </w:tc>
        <w:tc>
          <w:tcPr>
            <w:tcW w:w="1762" w:type="dxa"/>
            <w:tcBorders>
              <w:top w:val="single" w:sz="4" w:space="0" w:color="auto"/>
              <w:left w:val="nil"/>
              <w:bottom w:val="nil"/>
              <w:right w:val="nil"/>
            </w:tcBorders>
            <w:shd w:val="clear" w:color="auto" w:fill="auto"/>
            <w:noWrap/>
            <w:vAlign w:val="bottom"/>
            <w:hideMark/>
          </w:tcPr>
          <w:p w14:paraId="07DEA32D"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58</w:t>
            </w:r>
          </w:p>
        </w:tc>
        <w:tc>
          <w:tcPr>
            <w:tcW w:w="1080" w:type="dxa"/>
            <w:tcBorders>
              <w:top w:val="single" w:sz="4" w:space="0" w:color="auto"/>
              <w:left w:val="nil"/>
              <w:bottom w:val="nil"/>
              <w:right w:val="nil"/>
            </w:tcBorders>
            <w:shd w:val="clear" w:color="auto" w:fill="auto"/>
            <w:noWrap/>
            <w:vAlign w:val="bottom"/>
            <w:hideMark/>
          </w:tcPr>
          <w:p w14:paraId="032698F1"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54</w:t>
            </w:r>
          </w:p>
        </w:tc>
        <w:tc>
          <w:tcPr>
            <w:tcW w:w="1503" w:type="dxa"/>
            <w:tcBorders>
              <w:top w:val="single" w:sz="4" w:space="0" w:color="auto"/>
              <w:left w:val="nil"/>
              <w:bottom w:val="nil"/>
              <w:right w:val="nil"/>
            </w:tcBorders>
            <w:shd w:val="clear" w:color="auto" w:fill="auto"/>
            <w:noWrap/>
            <w:vAlign w:val="bottom"/>
            <w:hideMark/>
          </w:tcPr>
          <w:p w14:paraId="7AC613BD"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51</w:t>
            </w:r>
          </w:p>
        </w:tc>
        <w:tc>
          <w:tcPr>
            <w:tcW w:w="1197" w:type="dxa"/>
            <w:tcBorders>
              <w:top w:val="single" w:sz="4" w:space="0" w:color="auto"/>
              <w:left w:val="nil"/>
              <w:bottom w:val="nil"/>
              <w:right w:val="nil"/>
            </w:tcBorders>
            <w:shd w:val="clear" w:color="auto" w:fill="auto"/>
            <w:noWrap/>
            <w:vAlign w:val="bottom"/>
            <w:hideMark/>
          </w:tcPr>
          <w:p w14:paraId="1BF030BA"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53</w:t>
            </w:r>
          </w:p>
        </w:tc>
      </w:tr>
      <w:tr w:rsidR="00914AC4" w:rsidRPr="00914AC4" w14:paraId="2CAFCF77"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12F12608"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Hazlet</w:t>
            </w:r>
          </w:p>
        </w:tc>
        <w:tc>
          <w:tcPr>
            <w:tcW w:w="990" w:type="dxa"/>
            <w:tcBorders>
              <w:top w:val="single" w:sz="4" w:space="0" w:color="auto"/>
              <w:left w:val="nil"/>
              <w:bottom w:val="nil"/>
              <w:right w:val="nil"/>
            </w:tcBorders>
            <w:shd w:val="clear" w:color="auto" w:fill="auto"/>
            <w:noWrap/>
            <w:vAlign w:val="bottom"/>
            <w:hideMark/>
          </w:tcPr>
          <w:p w14:paraId="484CC89D"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50</w:t>
            </w:r>
          </w:p>
        </w:tc>
        <w:tc>
          <w:tcPr>
            <w:tcW w:w="938" w:type="dxa"/>
            <w:tcBorders>
              <w:top w:val="single" w:sz="4" w:space="0" w:color="auto"/>
              <w:left w:val="nil"/>
              <w:bottom w:val="nil"/>
              <w:right w:val="nil"/>
            </w:tcBorders>
            <w:shd w:val="clear" w:color="auto" w:fill="auto"/>
            <w:noWrap/>
            <w:vAlign w:val="bottom"/>
            <w:hideMark/>
          </w:tcPr>
          <w:p w14:paraId="44B9025B"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55</w:t>
            </w:r>
          </w:p>
        </w:tc>
        <w:tc>
          <w:tcPr>
            <w:tcW w:w="1762" w:type="dxa"/>
            <w:tcBorders>
              <w:top w:val="single" w:sz="4" w:space="0" w:color="auto"/>
              <w:left w:val="nil"/>
              <w:bottom w:val="nil"/>
              <w:right w:val="nil"/>
            </w:tcBorders>
            <w:shd w:val="clear" w:color="auto" w:fill="auto"/>
            <w:noWrap/>
            <w:vAlign w:val="bottom"/>
            <w:hideMark/>
          </w:tcPr>
          <w:p w14:paraId="089C364D"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85</w:t>
            </w:r>
          </w:p>
        </w:tc>
        <w:tc>
          <w:tcPr>
            <w:tcW w:w="1080" w:type="dxa"/>
            <w:tcBorders>
              <w:top w:val="single" w:sz="4" w:space="0" w:color="auto"/>
              <w:left w:val="nil"/>
              <w:bottom w:val="nil"/>
              <w:right w:val="nil"/>
            </w:tcBorders>
            <w:shd w:val="clear" w:color="auto" w:fill="auto"/>
            <w:noWrap/>
            <w:vAlign w:val="bottom"/>
            <w:hideMark/>
          </w:tcPr>
          <w:p w14:paraId="6BDBE842"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54</w:t>
            </w:r>
          </w:p>
        </w:tc>
        <w:tc>
          <w:tcPr>
            <w:tcW w:w="1503" w:type="dxa"/>
            <w:tcBorders>
              <w:top w:val="single" w:sz="4" w:space="0" w:color="auto"/>
              <w:left w:val="nil"/>
              <w:bottom w:val="nil"/>
              <w:right w:val="nil"/>
            </w:tcBorders>
            <w:shd w:val="clear" w:color="auto" w:fill="auto"/>
            <w:noWrap/>
            <w:vAlign w:val="bottom"/>
            <w:hideMark/>
          </w:tcPr>
          <w:p w14:paraId="6E6A2655"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50</w:t>
            </w:r>
          </w:p>
        </w:tc>
        <w:tc>
          <w:tcPr>
            <w:tcW w:w="1197" w:type="dxa"/>
            <w:tcBorders>
              <w:top w:val="single" w:sz="4" w:space="0" w:color="auto"/>
              <w:left w:val="nil"/>
              <w:bottom w:val="nil"/>
              <w:right w:val="nil"/>
            </w:tcBorders>
            <w:shd w:val="clear" w:color="auto" w:fill="auto"/>
            <w:noWrap/>
            <w:vAlign w:val="bottom"/>
            <w:hideMark/>
          </w:tcPr>
          <w:p w14:paraId="794D7C8B"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12</w:t>
            </w:r>
          </w:p>
        </w:tc>
      </w:tr>
      <w:tr w:rsidR="00914AC4" w:rsidRPr="00914AC4" w14:paraId="2112546C"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6FB6E284"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ND Dylan</w:t>
            </w:r>
          </w:p>
        </w:tc>
        <w:tc>
          <w:tcPr>
            <w:tcW w:w="990" w:type="dxa"/>
            <w:tcBorders>
              <w:top w:val="single" w:sz="4" w:space="0" w:color="auto"/>
              <w:left w:val="nil"/>
              <w:bottom w:val="nil"/>
              <w:right w:val="nil"/>
            </w:tcBorders>
            <w:shd w:val="clear" w:color="auto" w:fill="auto"/>
            <w:noWrap/>
            <w:vAlign w:val="bottom"/>
            <w:hideMark/>
          </w:tcPr>
          <w:p w14:paraId="561CDD6F"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57</w:t>
            </w:r>
          </w:p>
        </w:tc>
        <w:tc>
          <w:tcPr>
            <w:tcW w:w="938" w:type="dxa"/>
            <w:tcBorders>
              <w:top w:val="single" w:sz="4" w:space="0" w:color="auto"/>
              <w:left w:val="nil"/>
              <w:bottom w:val="nil"/>
              <w:right w:val="nil"/>
            </w:tcBorders>
            <w:shd w:val="clear" w:color="auto" w:fill="auto"/>
            <w:noWrap/>
            <w:vAlign w:val="bottom"/>
            <w:hideMark/>
          </w:tcPr>
          <w:p w14:paraId="2C67D25A"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50</w:t>
            </w:r>
          </w:p>
        </w:tc>
        <w:tc>
          <w:tcPr>
            <w:tcW w:w="1762" w:type="dxa"/>
            <w:tcBorders>
              <w:top w:val="single" w:sz="4" w:space="0" w:color="auto"/>
              <w:left w:val="nil"/>
              <w:bottom w:val="nil"/>
              <w:right w:val="nil"/>
            </w:tcBorders>
            <w:shd w:val="clear" w:color="auto" w:fill="auto"/>
            <w:noWrap/>
            <w:vAlign w:val="bottom"/>
            <w:hideMark/>
          </w:tcPr>
          <w:p w14:paraId="25FD972C"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97</w:t>
            </w:r>
          </w:p>
        </w:tc>
        <w:tc>
          <w:tcPr>
            <w:tcW w:w="1080" w:type="dxa"/>
            <w:tcBorders>
              <w:top w:val="single" w:sz="4" w:space="0" w:color="auto"/>
              <w:left w:val="nil"/>
              <w:bottom w:val="nil"/>
              <w:right w:val="nil"/>
            </w:tcBorders>
            <w:shd w:val="clear" w:color="auto" w:fill="auto"/>
            <w:noWrap/>
            <w:vAlign w:val="bottom"/>
            <w:hideMark/>
          </w:tcPr>
          <w:p w14:paraId="0C9D299C"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53</w:t>
            </w:r>
          </w:p>
        </w:tc>
        <w:tc>
          <w:tcPr>
            <w:tcW w:w="1503" w:type="dxa"/>
            <w:tcBorders>
              <w:top w:val="single" w:sz="4" w:space="0" w:color="auto"/>
              <w:left w:val="nil"/>
              <w:bottom w:val="nil"/>
              <w:right w:val="nil"/>
            </w:tcBorders>
            <w:shd w:val="clear" w:color="auto" w:fill="auto"/>
            <w:noWrap/>
            <w:vAlign w:val="bottom"/>
            <w:hideMark/>
          </w:tcPr>
          <w:p w14:paraId="0452091C"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53</w:t>
            </w:r>
          </w:p>
        </w:tc>
        <w:tc>
          <w:tcPr>
            <w:tcW w:w="1197" w:type="dxa"/>
            <w:tcBorders>
              <w:top w:val="single" w:sz="4" w:space="0" w:color="auto"/>
              <w:left w:val="nil"/>
              <w:bottom w:val="nil"/>
              <w:right w:val="nil"/>
            </w:tcBorders>
            <w:shd w:val="clear" w:color="auto" w:fill="auto"/>
            <w:noWrap/>
            <w:vAlign w:val="bottom"/>
            <w:hideMark/>
          </w:tcPr>
          <w:p w14:paraId="5A343CE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48</w:t>
            </w:r>
          </w:p>
        </w:tc>
      </w:tr>
      <w:tr w:rsidR="00914AC4" w:rsidRPr="00914AC4" w14:paraId="2EAB731A"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573D8488"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ND Gardner</w:t>
            </w:r>
          </w:p>
        </w:tc>
        <w:tc>
          <w:tcPr>
            <w:tcW w:w="990" w:type="dxa"/>
            <w:tcBorders>
              <w:top w:val="single" w:sz="4" w:space="0" w:color="auto"/>
              <w:left w:val="nil"/>
              <w:bottom w:val="nil"/>
              <w:right w:val="nil"/>
            </w:tcBorders>
            <w:shd w:val="clear" w:color="auto" w:fill="auto"/>
            <w:noWrap/>
            <w:vAlign w:val="bottom"/>
            <w:hideMark/>
          </w:tcPr>
          <w:p w14:paraId="6E123251"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41</w:t>
            </w:r>
          </w:p>
        </w:tc>
        <w:tc>
          <w:tcPr>
            <w:tcW w:w="938" w:type="dxa"/>
            <w:tcBorders>
              <w:top w:val="single" w:sz="4" w:space="0" w:color="auto"/>
              <w:left w:val="nil"/>
              <w:bottom w:val="nil"/>
              <w:right w:val="nil"/>
            </w:tcBorders>
            <w:shd w:val="clear" w:color="auto" w:fill="auto"/>
            <w:noWrap/>
            <w:vAlign w:val="bottom"/>
            <w:hideMark/>
          </w:tcPr>
          <w:p w14:paraId="4B213041"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41</w:t>
            </w:r>
          </w:p>
        </w:tc>
        <w:tc>
          <w:tcPr>
            <w:tcW w:w="1762" w:type="dxa"/>
            <w:tcBorders>
              <w:top w:val="single" w:sz="4" w:space="0" w:color="auto"/>
              <w:left w:val="nil"/>
              <w:bottom w:val="nil"/>
              <w:right w:val="nil"/>
            </w:tcBorders>
            <w:shd w:val="clear" w:color="auto" w:fill="auto"/>
            <w:noWrap/>
            <w:vAlign w:val="bottom"/>
            <w:hideMark/>
          </w:tcPr>
          <w:p w14:paraId="53451DE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69</w:t>
            </w:r>
          </w:p>
        </w:tc>
        <w:tc>
          <w:tcPr>
            <w:tcW w:w="1080" w:type="dxa"/>
            <w:tcBorders>
              <w:top w:val="single" w:sz="4" w:space="0" w:color="auto"/>
              <w:left w:val="nil"/>
              <w:bottom w:val="nil"/>
              <w:right w:val="nil"/>
            </w:tcBorders>
            <w:shd w:val="clear" w:color="auto" w:fill="auto"/>
            <w:noWrap/>
            <w:vAlign w:val="bottom"/>
            <w:hideMark/>
          </w:tcPr>
          <w:p w14:paraId="1D9A1804"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53</w:t>
            </w:r>
          </w:p>
        </w:tc>
        <w:tc>
          <w:tcPr>
            <w:tcW w:w="1503" w:type="dxa"/>
            <w:tcBorders>
              <w:top w:val="single" w:sz="4" w:space="0" w:color="auto"/>
              <w:left w:val="nil"/>
              <w:bottom w:val="nil"/>
              <w:right w:val="nil"/>
            </w:tcBorders>
            <w:shd w:val="clear" w:color="auto" w:fill="auto"/>
            <w:noWrap/>
            <w:vAlign w:val="bottom"/>
            <w:hideMark/>
          </w:tcPr>
          <w:p w14:paraId="3B982227"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55</w:t>
            </w:r>
          </w:p>
        </w:tc>
        <w:tc>
          <w:tcPr>
            <w:tcW w:w="1197" w:type="dxa"/>
            <w:tcBorders>
              <w:top w:val="single" w:sz="4" w:space="0" w:color="auto"/>
              <w:left w:val="nil"/>
              <w:bottom w:val="nil"/>
              <w:right w:val="nil"/>
            </w:tcBorders>
            <w:shd w:val="clear" w:color="auto" w:fill="auto"/>
            <w:noWrap/>
            <w:vAlign w:val="bottom"/>
            <w:hideMark/>
          </w:tcPr>
          <w:p w14:paraId="5662FDB2"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68</w:t>
            </w:r>
          </w:p>
        </w:tc>
      </w:tr>
      <w:tr w:rsidR="00914AC4" w:rsidRPr="00914AC4" w14:paraId="5BB7F080"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026B7355"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Receptor</w:t>
            </w:r>
          </w:p>
        </w:tc>
        <w:tc>
          <w:tcPr>
            <w:tcW w:w="990" w:type="dxa"/>
            <w:tcBorders>
              <w:top w:val="single" w:sz="4" w:space="0" w:color="auto"/>
              <w:left w:val="nil"/>
              <w:bottom w:val="nil"/>
              <w:right w:val="nil"/>
            </w:tcBorders>
            <w:shd w:val="clear" w:color="auto" w:fill="auto"/>
            <w:noWrap/>
            <w:vAlign w:val="bottom"/>
            <w:hideMark/>
          </w:tcPr>
          <w:p w14:paraId="6F3430E9"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82</w:t>
            </w:r>
          </w:p>
        </w:tc>
        <w:tc>
          <w:tcPr>
            <w:tcW w:w="938" w:type="dxa"/>
            <w:tcBorders>
              <w:top w:val="single" w:sz="4" w:space="0" w:color="auto"/>
              <w:left w:val="nil"/>
              <w:bottom w:val="nil"/>
              <w:right w:val="nil"/>
            </w:tcBorders>
            <w:shd w:val="clear" w:color="auto" w:fill="auto"/>
            <w:noWrap/>
            <w:vAlign w:val="bottom"/>
            <w:hideMark/>
          </w:tcPr>
          <w:p w14:paraId="40453ADB"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w:t>
            </w:r>
          </w:p>
        </w:tc>
        <w:tc>
          <w:tcPr>
            <w:tcW w:w="1762" w:type="dxa"/>
            <w:tcBorders>
              <w:top w:val="single" w:sz="4" w:space="0" w:color="auto"/>
              <w:left w:val="nil"/>
              <w:bottom w:val="nil"/>
              <w:right w:val="nil"/>
            </w:tcBorders>
            <w:shd w:val="clear" w:color="auto" w:fill="auto"/>
            <w:noWrap/>
            <w:vAlign w:val="bottom"/>
            <w:hideMark/>
          </w:tcPr>
          <w:p w14:paraId="3AEFB6C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138</w:t>
            </w:r>
          </w:p>
        </w:tc>
        <w:tc>
          <w:tcPr>
            <w:tcW w:w="1080" w:type="dxa"/>
            <w:tcBorders>
              <w:top w:val="single" w:sz="4" w:space="0" w:color="auto"/>
              <w:left w:val="nil"/>
              <w:bottom w:val="nil"/>
              <w:right w:val="nil"/>
            </w:tcBorders>
            <w:shd w:val="clear" w:color="auto" w:fill="auto"/>
            <w:noWrap/>
            <w:vAlign w:val="bottom"/>
            <w:hideMark/>
          </w:tcPr>
          <w:p w14:paraId="1944CF1C"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56</w:t>
            </w:r>
          </w:p>
        </w:tc>
        <w:tc>
          <w:tcPr>
            <w:tcW w:w="1503" w:type="dxa"/>
            <w:tcBorders>
              <w:top w:val="single" w:sz="4" w:space="0" w:color="auto"/>
              <w:left w:val="nil"/>
              <w:bottom w:val="nil"/>
              <w:right w:val="nil"/>
            </w:tcBorders>
            <w:shd w:val="clear" w:color="auto" w:fill="auto"/>
            <w:noWrap/>
            <w:vAlign w:val="bottom"/>
            <w:hideMark/>
          </w:tcPr>
          <w:p w14:paraId="7FCA2994"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46</w:t>
            </w:r>
          </w:p>
        </w:tc>
        <w:tc>
          <w:tcPr>
            <w:tcW w:w="1197" w:type="dxa"/>
            <w:tcBorders>
              <w:top w:val="single" w:sz="4" w:space="0" w:color="auto"/>
              <w:left w:val="nil"/>
              <w:bottom w:val="nil"/>
              <w:right w:val="nil"/>
            </w:tcBorders>
            <w:shd w:val="clear" w:color="auto" w:fill="auto"/>
            <w:noWrap/>
            <w:vAlign w:val="bottom"/>
            <w:hideMark/>
          </w:tcPr>
          <w:p w14:paraId="09AA0CC1"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17</w:t>
            </w:r>
          </w:p>
        </w:tc>
      </w:tr>
      <w:tr w:rsidR="00914AC4" w:rsidRPr="00914AC4" w14:paraId="03D18C51"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3A9234AB"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Serafino</w:t>
            </w:r>
          </w:p>
        </w:tc>
        <w:tc>
          <w:tcPr>
            <w:tcW w:w="990" w:type="dxa"/>
            <w:tcBorders>
              <w:top w:val="single" w:sz="4" w:space="0" w:color="auto"/>
              <w:left w:val="nil"/>
              <w:bottom w:val="nil"/>
              <w:right w:val="nil"/>
            </w:tcBorders>
            <w:shd w:val="clear" w:color="auto" w:fill="auto"/>
            <w:noWrap/>
            <w:vAlign w:val="bottom"/>
            <w:hideMark/>
          </w:tcPr>
          <w:p w14:paraId="15FB599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72</w:t>
            </w:r>
          </w:p>
        </w:tc>
        <w:tc>
          <w:tcPr>
            <w:tcW w:w="938" w:type="dxa"/>
            <w:tcBorders>
              <w:top w:val="single" w:sz="4" w:space="0" w:color="auto"/>
              <w:left w:val="nil"/>
              <w:bottom w:val="nil"/>
              <w:right w:val="nil"/>
            </w:tcBorders>
            <w:shd w:val="clear" w:color="auto" w:fill="auto"/>
            <w:noWrap/>
            <w:vAlign w:val="bottom"/>
            <w:hideMark/>
          </w:tcPr>
          <w:p w14:paraId="66A9BF8A"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75</w:t>
            </w:r>
          </w:p>
        </w:tc>
        <w:tc>
          <w:tcPr>
            <w:tcW w:w="1762" w:type="dxa"/>
            <w:tcBorders>
              <w:top w:val="single" w:sz="4" w:space="0" w:color="auto"/>
              <w:left w:val="nil"/>
              <w:bottom w:val="nil"/>
              <w:right w:val="nil"/>
            </w:tcBorders>
            <w:shd w:val="clear" w:color="auto" w:fill="auto"/>
            <w:noWrap/>
            <w:vAlign w:val="bottom"/>
            <w:hideMark/>
          </w:tcPr>
          <w:p w14:paraId="1925F35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121</w:t>
            </w:r>
          </w:p>
        </w:tc>
        <w:tc>
          <w:tcPr>
            <w:tcW w:w="1080" w:type="dxa"/>
            <w:tcBorders>
              <w:top w:val="single" w:sz="4" w:space="0" w:color="auto"/>
              <w:left w:val="nil"/>
              <w:bottom w:val="nil"/>
              <w:right w:val="nil"/>
            </w:tcBorders>
            <w:shd w:val="clear" w:color="auto" w:fill="auto"/>
            <w:noWrap/>
            <w:vAlign w:val="bottom"/>
            <w:hideMark/>
          </w:tcPr>
          <w:p w14:paraId="5FF615A5"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55</w:t>
            </w:r>
          </w:p>
        </w:tc>
        <w:tc>
          <w:tcPr>
            <w:tcW w:w="1503" w:type="dxa"/>
            <w:tcBorders>
              <w:top w:val="single" w:sz="4" w:space="0" w:color="auto"/>
              <w:left w:val="nil"/>
              <w:bottom w:val="nil"/>
              <w:right w:val="nil"/>
            </w:tcBorders>
            <w:shd w:val="clear" w:color="auto" w:fill="auto"/>
            <w:noWrap/>
            <w:vAlign w:val="bottom"/>
            <w:hideMark/>
          </w:tcPr>
          <w:p w14:paraId="7EA93321"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44</w:t>
            </w:r>
          </w:p>
        </w:tc>
        <w:tc>
          <w:tcPr>
            <w:tcW w:w="1197" w:type="dxa"/>
            <w:tcBorders>
              <w:top w:val="single" w:sz="4" w:space="0" w:color="auto"/>
              <w:left w:val="nil"/>
              <w:bottom w:val="nil"/>
              <w:right w:val="nil"/>
            </w:tcBorders>
            <w:shd w:val="clear" w:color="auto" w:fill="auto"/>
            <w:noWrap/>
            <w:vAlign w:val="bottom"/>
            <w:hideMark/>
          </w:tcPr>
          <w:p w14:paraId="3C1B712C"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10</w:t>
            </w:r>
          </w:p>
        </w:tc>
      </w:tr>
      <w:tr w:rsidR="00914AC4" w:rsidRPr="00914AC4" w14:paraId="5D7D029A"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19009F0C"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Spooner</w:t>
            </w:r>
          </w:p>
        </w:tc>
        <w:tc>
          <w:tcPr>
            <w:tcW w:w="990" w:type="dxa"/>
            <w:tcBorders>
              <w:top w:val="single" w:sz="4" w:space="0" w:color="auto"/>
              <w:left w:val="nil"/>
              <w:bottom w:val="nil"/>
              <w:right w:val="nil"/>
            </w:tcBorders>
            <w:shd w:val="clear" w:color="auto" w:fill="auto"/>
            <w:noWrap/>
            <w:vAlign w:val="bottom"/>
            <w:hideMark/>
          </w:tcPr>
          <w:p w14:paraId="47E25BDC"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46</w:t>
            </w:r>
          </w:p>
        </w:tc>
        <w:tc>
          <w:tcPr>
            <w:tcW w:w="938" w:type="dxa"/>
            <w:tcBorders>
              <w:top w:val="single" w:sz="4" w:space="0" w:color="auto"/>
              <w:left w:val="nil"/>
              <w:bottom w:val="nil"/>
              <w:right w:val="nil"/>
            </w:tcBorders>
            <w:shd w:val="clear" w:color="auto" w:fill="auto"/>
            <w:noWrap/>
            <w:vAlign w:val="bottom"/>
            <w:hideMark/>
          </w:tcPr>
          <w:p w14:paraId="51EAF238"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48</w:t>
            </w:r>
          </w:p>
        </w:tc>
        <w:tc>
          <w:tcPr>
            <w:tcW w:w="1762" w:type="dxa"/>
            <w:tcBorders>
              <w:top w:val="single" w:sz="4" w:space="0" w:color="auto"/>
              <w:left w:val="nil"/>
              <w:bottom w:val="nil"/>
              <w:right w:val="nil"/>
            </w:tcBorders>
            <w:shd w:val="clear" w:color="auto" w:fill="auto"/>
            <w:noWrap/>
            <w:vAlign w:val="bottom"/>
            <w:hideMark/>
          </w:tcPr>
          <w:p w14:paraId="3D5B2C61"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77</w:t>
            </w:r>
          </w:p>
        </w:tc>
        <w:tc>
          <w:tcPr>
            <w:tcW w:w="1080" w:type="dxa"/>
            <w:tcBorders>
              <w:top w:val="single" w:sz="4" w:space="0" w:color="auto"/>
              <w:left w:val="nil"/>
              <w:bottom w:val="nil"/>
              <w:right w:val="nil"/>
            </w:tcBorders>
            <w:shd w:val="clear" w:color="auto" w:fill="auto"/>
            <w:noWrap/>
            <w:vAlign w:val="bottom"/>
            <w:hideMark/>
          </w:tcPr>
          <w:p w14:paraId="6DC25D80"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54</w:t>
            </w:r>
          </w:p>
        </w:tc>
        <w:tc>
          <w:tcPr>
            <w:tcW w:w="1503" w:type="dxa"/>
            <w:tcBorders>
              <w:top w:val="single" w:sz="4" w:space="0" w:color="auto"/>
              <w:left w:val="nil"/>
              <w:bottom w:val="nil"/>
              <w:right w:val="nil"/>
            </w:tcBorders>
            <w:shd w:val="clear" w:color="auto" w:fill="auto"/>
            <w:noWrap/>
            <w:vAlign w:val="bottom"/>
            <w:hideMark/>
          </w:tcPr>
          <w:p w14:paraId="5489F6A7"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51</w:t>
            </w:r>
          </w:p>
        </w:tc>
        <w:tc>
          <w:tcPr>
            <w:tcW w:w="1197" w:type="dxa"/>
            <w:tcBorders>
              <w:top w:val="single" w:sz="4" w:space="0" w:color="auto"/>
              <w:left w:val="nil"/>
              <w:bottom w:val="nil"/>
              <w:right w:val="nil"/>
            </w:tcBorders>
            <w:shd w:val="clear" w:color="auto" w:fill="auto"/>
            <w:noWrap/>
            <w:vAlign w:val="bottom"/>
            <w:hideMark/>
          </w:tcPr>
          <w:p w14:paraId="4BC847F3"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25</w:t>
            </w:r>
          </w:p>
        </w:tc>
      </w:tr>
      <w:tr w:rsidR="00914AC4" w:rsidRPr="00914AC4" w14:paraId="43EA654B" w14:textId="77777777" w:rsidTr="00914AC4">
        <w:trPr>
          <w:trHeight w:val="315"/>
        </w:trPr>
        <w:tc>
          <w:tcPr>
            <w:tcW w:w="1350" w:type="dxa"/>
            <w:tcBorders>
              <w:top w:val="single" w:sz="4" w:space="0" w:color="auto"/>
              <w:left w:val="nil"/>
              <w:bottom w:val="nil"/>
              <w:right w:val="single" w:sz="4" w:space="0" w:color="auto"/>
            </w:tcBorders>
            <w:shd w:val="clear" w:color="auto" w:fill="auto"/>
            <w:noWrap/>
            <w:vAlign w:val="bottom"/>
            <w:hideMark/>
          </w:tcPr>
          <w:p w14:paraId="1FD9B92C"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Tayo</w:t>
            </w:r>
          </w:p>
        </w:tc>
        <w:tc>
          <w:tcPr>
            <w:tcW w:w="990" w:type="dxa"/>
            <w:tcBorders>
              <w:top w:val="single" w:sz="4" w:space="0" w:color="auto"/>
              <w:left w:val="nil"/>
              <w:bottom w:val="nil"/>
              <w:right w:val="nil"/>
            </w:tcBorders>
            <w:shd w:val="clear" w:color="auto" w:fill="auto"/>
            <w:noWrap/>
            <w:vAlign w:val="bottom"/>
            <w:hideMark/>
          </w:tcPr>
          <w:p w14:paraId="7EA17DAF"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86</w:t>
            </w:r>
          </w:p>
        </w:tc>
        <w:tc>
          <w:tcPr>
            <w:tcW w:w="938" w:type="dxa"/>
            <w:tcBorders>
              <w:top w:val="single" w:sz="4" w:space="0" w:color="auto"/>
              <w:left w:val="nil"/>
              <w:bottom w:val="nil"/>
              <w:right w:val="nil"/>
            </w:tcBorders>
            <w:shd w:val="clear" w:color="auto" w:fill="auto"/>
            <w:noWrap/>
            <w:vAlign w:val="bottom"/>
            <w:hideMark/>
          </w:tcPr>
          <w:p w14:paraId="145FA554"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w:t>
            </w:r>
          </w:p>
        </w:tc>
        <w:tc>
          <w:tcPr>
            <w:tcW w:w="1762" w:type="dxa"/>
            <w:tcBorders>
              <w:top w:val="single" w:sz="4" w:space="0" w:color="auto"/>
              <w:left w:val="nil"/>
              <w:bottom w:val="nil"/>
              <w:right w:val="nil"/>
            </w:tcBorders>
            <w:shd w:val="clear" w:color="auto" w:fill="auto"/>
            <w:noWrap/>
            <w:vAlign w:val="bottom"/>
            <w:hideMark/>
          </w:tcPr>
          <w:p w14:paraId="345639A5"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145</w:t>
            </w:r>
          </w:p>
        </w:tc>
        <w:tc>
          <w:tcPr>
            <w:tcW w:w="1080" w:type="dxa"/>
            <w:tcBorders>
              <w:top w:val="single" w:sz="4" w:space="0" w:color="auto"/>
              <w:left w:val="nil"/>
              <w:bottom w:val="nil"/>
              <w:right w:val="nil"/>
            </w:tcBorders>
            <w:shd w:val="clear" w:color="auto" w:fill="auto"/>
            <w:noWrap/>
            <w:vAlign w:val="bottom"/>
            <w:hideMark/>
          </w:tcPr>
          <w:p w14:paraId="6AEE3645"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54</w:t>
            </w:r>
          </w:p>
        </w:tc>
        <w:tc>
          <w:tcPr>
            <w:tcW w:w="1503" w:type="dxa"/>
            <w:tcBorders>
              <w:top w:val="single" w:sz="4" w:space="0" w:color="auto"/>
              <w:left w:val="nil"/>
              <w:bottom w:val="nil"/>
              <w:right w:val="nil"/>
            </w:tcBorders>
            <w:shd w:val="clear" w:color="auto" w:fill="auto"/>
            <w:noWrap/>
            <w:vAlign w:val="bottom"/>
            <w:hideMark/>
          </w:tcPr>
          <w:p w14:paraId="4FA4F245"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46</w:t>
            </w:r>
          </w:p>
        </w:tc>
        <w:tc>
          <w:tcPr>
            <w:tcW w:w="1197" w:type="dxa"/>
            <w:tcBorders>
              <w:top w:val="single" w:sz="4" w:space="0" w:color="auto"/>
              <w:left w:val="nil"/>
              <w:bottom w:val="nil"/>
              <w:right w:val="nil"/>
            </w:tcBorders>
            <w:shd w:val="clear" w:color="auto" w:fill="auto"/>
            <w:noWrap/>
            <w:vAlign w:val="bottom"/>
            <w:hideMark/>
          </w:tcPr>
          <w:p w14:paraId="05EF2EFD"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7</w:t>
            </w:r>
          </w:p>
        </w:tc>
      </w:tr>
      <w:tr w:rsidR="00914AC4" w:rsidRPr="00914AC4" w14:paraId="0230B143" w14:textId="77777777" w:rsidTr="00914AC4">
        <w:trPr>
          <w:trHeight w:val="330"/>
        </w:trPr>
        <w:tc>
          <w:tcPr>
            <w:tcW w:w="1350" w:type="dxa"/>
            <w:tcBorders>
              <w:top w:val="single" w:sz="4" w:space="0" w:color="auto"/>
              <w:left w:val="nil"/>
              <w:bottom w:val="double" w:sz="6" w:space="0" w:color="auto"/>
              <w:right w:val="single" w:sz="4" w:space="0" w:color="auto"/>
            </w:tcBorders>
            <w:shd w:val="clear" w:color="auto" w:fill="auto"/>
            <w:noWrap/>
            <w:vAlign w:val="bottom"/>
            <w:hideMark/>
          </w:tcPr>
          <w:p w14:paraId="123CCFBB"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Tulus</w:t>
            </w:r>
          </w:p>
        </w:tc>
        <w:tc>
          <w:tcPr>
            <w:tcW w:w="990" w:type="dxa"/>
            <w:tcBorders>
              <w:top w:val="single" w:sz="4" w:space="0" w:color="auto"/>
              <w:left w:val="nil"/>
              <w:bottom w:val="double" w:sz="6" w:space="0" w:color="auto"/>
              <w:right w:val="nil"/>
            </w:tcBorders>
            <w:shd w:val="clear" w:color="auto" w:fill="auto"/>
            <w:noWrap/>
            <w:vAlign w:val="bottom"/>
            <w:hideMark/>
          </w:tcPr>
          <w:p w14:paraId="41F9F879"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53</w:t>
            </w:r>
          </w:p>
        </w:tc>
        <w:tc>
          <w:tcPr>
            <w:tcW w:w="938" w:type="dxa"/>
            <w:tcBorders>
              <w:top w:val="single" w:sz="4" w:space="0" w:color="auto"/>
              <w:left w:val="nil"/>
              <w:bottom w:val="double" w:sz="6" w:space="0" w:color="auto"/>
              <w:right w:val="nil"/>
            </w:tcBorders>
            <w:shd w:val="clear" w:color="auto" w:fill="auto"/>
            <w:noWrap/>
            <w:vAlign w:val="bottom"/>
            <w:hideMark/>
          </w:tcPr>
          <w:p w14:paraId="2DBE14FF"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w:t>
            </w:r>
          </w:p>
        </w:tc>
        <w:tc>
          <w:tcPr>
            <w:tcW w:w="1762" w:type="dxa"/>
            <w:tcBorders>
              <w:top w:val="single" w:sz="4" w:space="0" w:color="auto"/>
              <w:left w:val="nil"/>
              <w:bottom w:val="double" w:sz="6" w:space="0" w:color="auto"/>
              <w:right w:val="nil"/>
            </w:tcBorders>
            <w:shd w:val="clear" w:color="auto" w:fill="auto"/>
            <w:noWrap/>
            <w:vAlign w:val="bottom"/>
            <w:hideMark/>
          </w:tcPr>
          <w:p w14:paraId="703848B6"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90</w:t>
            </w:r>
          </w:p>
        </w:tc>
        <w:tc>
          <w:tcPr>
            <w:tcW w:w="1080" w:type="dxa"/>
            <w:tcBorders>
              <w:top w:val="single" w:sz="4" w:space="0" w:color="auto"/>
              <w:left w:val="nil"/>
              <w:bottom w:val="double" w:sz="6" w:space="0" w:color="auto"/>
              <w:right w:val="nil"/>
            </w:tcBorders>
            <w:shd w:val="clear" w:color="auto" w:fill="auto"/>
            <w:noWrap/>
            <w:vAlign w:val="bottom"/>
            <w:hideMark/>
          </w:tcPr>
          <w:p w14:paraId="3A4A524C"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44</w:t>
            </w:r>
          </w:p>
        </w:tc>
        <w:tc>
          <w:tcPr>
            <w:tcW w:w="1503" w:type="dxa"/>
            <w:tcBorders>
              <w:top w:val="single" w:sz="4" w:space="0" w:color="auto"/>
              <w:left w:val="nil"/>
              <w:bottom w:val="double" w:sz="6" w:space="0" w:color="auto"/>
              <w:right w:val="nil"/>
            </w:tcBorders>
            <w:shd w:val="clear" w:color="auto" w:fill="auto"/>
            <w:noWrap/>
            <w:vAlign w:val="bottom"/>
            <w:hideMark/>
          </w:tcPr>
          <w:p w14:paraId="504401E7"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37</w:t>
            </w:r>
          </w:p>
        </w:tc>
        <w:tc>
          <w:tcPr>
            <w:tcW w:w="1197" w:type="dxa"/>
            <w:tcBorders>
              <w:top w:val="single" w:sz="4" w:space="0" w:color="auto"/>
              <w:left w:val="nil"/>
              <w:bottom w:val="double" w:sz="6" w:space="0" w:color="auto"/>
              <w:right w:val="nil"/>
            </w:tcBorders>
            <w:shd w:val="clear" w:color="auto" w:fill="auto"/>
            <w:noWrap/>
            <w:vAlign w:val="bottom"/>
            <w:hideMark/>
          </w:tcPr>
          <w:p w14:paraId="5C09E205"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0</w:t>
            </w:r>
          </w:p>
        </w:tc>
      </w:tr>
      <w:tr w:rsidR="00914AC4" w:rsidRPr="00914AC4" w14:paraId="0147A43D" w14:textId="77777777" w:rsidTr="00914AC4">
        <w:trPr>
          <w:trHeight w:val="330"/>
        </w:trPr>
        <w:tc>
          <w:tcPr>
            <w:tcW w:w="1350" w:type="dxa"/>
            <w:tcBorders>
              <w:top w:val="nil"/>
              <w:left w:val="nil"/>
              <w:bottom w:val="nil"/>
              <w:right w:val="single" w:sz="4" w:space="0" w:color="auto"/>
            </w:tcBorders>
            <w:shd w:val="clear" w:color="auto" w:fill="auto"/>
            <w:noWrap/>
            <w:vAlign w:val="bottom"/>
            <w:hideMark/>
          </w:tcPr>
          <w:p w14:paraId="210D09D8"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LSD(90%)</w:t>
            </w:r>
          </w:p>
        </w:tc>
        <w:tc>
          <w:tcPr>
            <w:tcW w:w="990" w:type="dxa"/>
            <w:tcBorders>
              <w:top w:val="nil"/>
              <w:left w:val="nil"/>
              <w:bottom w:val="nil"/>
              <w:right w:val="nil"/>
            </w:tcBorders>
            <w:shd w:val="clear" w:color="auto" w:fill="auto"/>
            <w:noWrap/>
            <w:vAlign w:val="bottom"/>
            <w:hideMark/>
          </w:tcPr>
          <w:p w14:paraId="0C3F6749"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23</w:t>
            </w:r>
          </w:p>
        </w:tc>
        <w:tc>
          <w:tcPr>
            <w:tcW w:w="938" w:type="dxa"/>
            <w:tcBorders>
              <w:top w:val="nil"/>
              <w:left w:val="nil"/>
              <w:bottom w:val="nil"/>
              <w:right w:val="nil"/>
            </w:tcBorders>
            <w:shd w:val="clear" w:color="auto" w:fill="auto"/>
            <w:noWrap/>
            <w:vAlign w:val="bottom"/>
            <w:hideMark/>
          </w:tcPr>
          <w:p w14:paraId="776A0E65"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w:t>
            </w:r>
          </w:p>
        </w:tc>
        <w:tc>
          <w:tcPr>
            <w:tcW w:w="1762" w:type="dxa"/>
            <w:tcBorders>
              <w:top w:val="nil"/>
              <w:left w:val="nil"/>
              <w:bottom w:val="nil"/>
              <w:right w:val="nil"/>
            </w:tcBorders>
            <w:shd w:val="clear" w:color="auto" w:fill="auto"/>
            <w:noWrap/>
            <w:vAlign w:val="bottom"/>
            <w:hideMark/>
          </w:tcPr>
          <w:p w14:paraId="3AB71F58"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w:t>
            </w:r>
          </w:p>
        </w:tc>
        <w:tc>
          <w:tcPr>
            <w:tcW w:w="1080" w:type="dxa"/>
            <w:tcBorders>
              <w:top w:val="nil"/>
              <w:left w:val="nil"/>
              <w:bottom w:val="nil"/>
              <w:right w:val="nil"/>
            </w:tcBorders>
            <w:shd w:val="clear" w:color="auto" w:fill="auto"/>
            <w:noWrap/>
            <w:vAlign w:val="bottom"/>
            <w:hideMark/>
          </w:tcPr>
          <w:p w14:paraId="1E3A471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3</w:t>
            </w:r>
          </w:p>
        </w:tc>
        <w:tc>
          <w:tcPr>
            <w:tcW w:w="1503" w:type="dxa"/>
            <w:tcBorders>
              <w:top w:val="nil"/>
              <w:left w:val="nil"/>
              <w:bottom w:val="nil"/>
              <w:right w:val="nil"/>
            </w:tcBorders>
            <w:shd w:val="clear" w:color="auto" w:fill="auto"/>
            <w:noWrap/>
            <w:vAlign w:val="bottom"/>
            <w:hideMark/>
          </w:tcPr>
          <w:p w14:paraId="3CC6FCB3"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w:t>
            </w:r>
          </w:p>
        </w:tc>
        <w:tc>
          <w:tcPr>
            <w:tcW w:w="1197" w:type="dxa"/>
            <w:tcBorders>
              <w:top w:val="nil"/>
              <w:left w:val="nil"/>
              <w:bottom w:val="nil"/>
              <w:right w:val="nil"/>
            </w:tcBorders>
            <w:shd w:val="clear" w:color="auto" w:fill="auto"/>
            <w:noWrap/>
            <w:vAlign w:val="bottom"/>
            <w:hideMark/>
          </w:tcPr>
          <w:p w14:paraId="38D93EB6"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20</w:t>
            </w:r>
          </w:p>
        </w:tc>
      </w:tr>
      <w:tr w:rsidR="00914AC4" w:rsidRPr="00914AC4" w14:paraId="50379759" w14:textId="77777777" w:rsidTr="00914AC4">
        <w:trPr>
          <w:trHeight w:val="330"/>
        </w:trPr>
        <w:tc>
          <w:tcPr>
            <w:tcW w:w="1350" w:type="dxa"/>
            <w:tcBorders>
              <w:top w:val="single" w:sz="4" w:space="0" w:color="auto"/>
              <w:left w:val="nil"/>
              <w:bottom w:val="single" w:sz="12" w:space="0" w:color="000000"/>
              <w:right w:val="single" w:sz="4" w:space="0" w:color="auto"/>
            </w:tcBorders>
            <w:shd w:val="clear" w:color="auto" w:fill="auto"/>
            <w:noWrap/>
            <w:vAlign w:val="bottom"/>
            <w:hideMark/>
          </w:tcPr>
          <w:p w14:paraId="34745CA7" w14:textId="77777777" w:rsidR="00914AC4" w:rsidRPr="00914AC4" w:rsidRDefault="00914AC4" w:rsidP="00914AC4">
            <w:pPr>
              <w:rPr>
                <w:rFonts w:ascii="Chaparral Pro" w:eastAsia="Times New Roman" w:hAnsi="Chaparral Pro" w:cs="Times New Roman"/>
                <w:color w:val="000000"/>
              </w:rPr>
            </w:pPr>
            <w:r w:rsidRPr="00914AC4">
              <w:rPr>
                <w:rFonts w:ascii="Chaparral Pro" w:eastAsia="Times New Roman" w:hAnsi="Chaparral Pro" w:cs="Times New Roman"/>
                <w:color w:val="000000"/>
              </w:rPr>
              <w:t>MEAN</w:t>
            </w:r>
          </w:p>
        </w:tc>
        <w:tc>
          <w:tcPr>
            <w:tcW w:w="990" w:type="dxa"/>
            <w:tcBorders>
              <w:top w:val="single" w:sz="4" w:space="0" w:color="auto"/>
              <w:left w:val="nil"/>
              <w:bottom w:val="single" w:sz="12" w:space="0" w:color="000000"/>
              <w:right w:val="nil"/>
            </w:tcBorders>
            <w:shd w:val="clear" w:color="auto" w:fill="auto"/>
            <w:noWrap/>
            <w:vAlign w:val="bottom"/>
            <w:hideMark/>
          </w:tcPr>
          <w:p w14:paraId="6F1337C0"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59</w:t>
            </w:r>
          </w:p>
        </w:tc>
        <w:tc>
          <w:tcPr>
            <w:tcW w:w="938" w:type="dxa"/>
            <w:tcBorders>
              <w:top w:val="single" w:sz="4" w:space="0" w:color="auto"/>
              <w:left w:val="nil"/>
              <w:bottom w:val="single" w:sz="12" w:space="0" w:color="000000"/>
              <w:right w:val="nil"/>
            </w:tcBorders>
            <w:shd w:val="clear" w:color="auto" w:fill="auto"/>
            <w:noWrap/>
            <w:vAlign w:val="bottom"/>
            <w:hideMark/>
          </w:tcPr>
          <w:p w14:paraId="4F4EB839"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w:t>
            </w:r>
          </w:p>
        </w:tc>
        <w:tc>
          <w:tcPr>
            <w:tcW w:w="1762" w:type="dxa"/>
            <w:tcBorders>
              <w:top w:val="single" w:sz="4" w:space="0" w:color="auto"/>
              <w:left w:val="nil"/>
              <w:bottom w:val="single" w:sz="12" w:space="0" w:color="000000"/>
              <w:right w:val="nil"/>
            </w:tcBorders>
            <w:shd w:val="clear" w:color="auto" w:fill="auto"/>
            <w:noWrap/>
            <w:vAlign w:val="bottom"/>
            <w:hideMark/>
          </w:tcPr>
          <w:p w14:paraId="19FE417E"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w:t>
            </w:r>
          </w:p>
        </w:tc>
        <w:tc>
          <w:tcPr>
            <w:tcW w:w="1080" w:type="dxa"/>
            <w:tcBorders>
              <w:top w:val="single" w:sz="4" w:space="0" w:color="auto"/>
              <w:left w:val="nil"/>
              <w:bottom w:val="single" w:sz="12" w:space="0" w:color="000000"/>
              <w:right w:val="nil"/>
            </w:tcBorders>
            <w:shd w:val="clear" w:color="auto" w:fill="auto"/>
            <w:noWrap/>
            <w:vAlign w:val="bottom"/>
            <w:hideMark/>
          </w:tcPr>
          <w:p w14:paraId="4A234FFF"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54</w:t>
            </w:r>
          </w:p>
        </w:tc>
        <w:tc>
          <w:tcPr>
            <w:tcW w:w="1503" w:type="dxa"/>
            <w:tcBorders>
              <w:top w:val="single" w:sz="4" w:space="0" w:color="auto"/>
              <w:left w:val="nil"/>
              <w:bottom w:val="single" w:sz="12" w:space="0" w:color="000000"/>
              <w:right w:val="nil"/>
            </w:tcBorders>
            <w:shd w:val="clear" w:color="auto" w:fill="auto"/>
            <w:noWrap/>
            <w:vAlign w:val="bottom"/>
            <w:hideMark/>
          </w:tcPr>
          <w:p w14:paraId="47C0BF94"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48</w:t>
            </w:r>
          </w:p>
        </w:tc>
        <w:tc>
          <w:tcPr>
            <w:tcW w:w="1197" w:type="dxa"/>
            <w:tcBorders>
              <w:top w:val="single" w:sz="4" w:space="0" w:color="auto"/>
              <w:left w:val="nil"/>
              <w:bottom w:val="single" w:sz="8" w:space="0" w:color="auto"/>
              <w:right w:val="nil"/>
            </w:tcBorders>
            <w:shd w:val="clear" w:color="auto" w:fill="auto"/>
            <w:noWrap/>
            <w:vAlign w:val="bottom"/>
            <w:hideMark/>
          </w:tcPr>
          <w:p w14:paraId="488277B8" w14:textId="77777777" w:rsidR="00914AC4" w:rsidRPr="00914AC4" w:rsidRDefault="00914AC4" w:rsidP="00914AC4">
            <w:pPr>
              <w:jc w:val="center"/>
              <w:rPr>
                <w:rFonts w:ascii="Chaparral Pro" w:eastAsia="Times New Roman" w:hAnsi="Chaparral Pro" w:cs="Times New Roman"/>
                <w:color w:val="000000"/>
              </w:rPr>
            </w:pPr>
            <w:r w:rsidRPr="00914AC4">
              <w:rPr>
                <w:rFonts w:ascii="Chaparral Pro" w:eastAsia="Times New Roman" w:hAnsi="Chaparral Pro" w:cs="Times New Roman"/>
                <w:color w:val="000000"/>
              </w:rPr>
              <w:t>22</w:t>
            </w:r>
          </w:p>
        </w:tc>
      </w:tr>
      <w:tr w:rsidR="00914AC4" w:rsidRPr="00914AC4" w14:paraId="06EE3C1E" w14:textId="77777777" w:rsidTr="00914AC4">
        <w:trPr>
          <w:trHeight w:val="315"/>
        </w:trPr>
        <w:tc>
          <w:tcPr>
            <w:tcW w:w="8820" w:type="dxa"/>
            <w:gridSpan w:val="7"/>
            <w:vMerge w:val="restart"/>
            <w:tcBorders>
              <w:top w:val="single" w:sz="12" w:space="0" w:color="000000"/>
              <w:left w:val="nil"/>
              <w:bottom w:val="single" w:sz="4" w:space="0" w:color="000000"/>
              <w:right w:val="nil"/>
            </w:tcBorders>
            <w:shd w:val="clear" w:color="auto" w:fill="auto"/>
            <w:hideMark/>
          </w:tcPr>
          <w:p w14:paraId="7FB6126F" w14:textId="77777777" w:rsidR="00914AC4" w:rsidRPr="00914AC4" w:rsidRDefault="00914AC4" w:rsidP="00914AC4">
            <w:pPr>
              <w:rPr>
                <w:rFonts w:ascii="Chaparral Pro" w:eastAsia="Times New Roman" w:hAnsi="Chaparral Pro" w:cs="Times New Roman"/>
                <w:color w:val="000000"/>
                <w:sz w:val="20"/>
                <w:szCs w:val="20"/>
              </w:rPr>
            </w:pPr>
            <w:r w:rsidRPr="00914AC4">
              <w:rPr>
                <w:rFonts w:ascii="Chaparral Pro" w:eastAsia="Times New Roman" w:hAnsi="Chaparral Pro" w:cs="Times New Roman"/>
                <w:color w:val="000000"/>
                <w:sz w:val="20"/>
                <w:szCs w:val="20"/>
              </w:rPr>
              <w:t>By response variable, if the difference between any two entries is greater than the least significant difference (LSD) the entries are considered statistically different with 90% confidence.</w:t>
            </w:r>
          </w:p>
        </w:tc>
      </w:tr>
      <w:tr w:rsidR="00914AC4" w:rsidRPr="00914AC4" w14:paraId="12A71700" w14:textId="77777777" w:rsidTr="00914AC4">
        <w:trPr>
          <w:trHeight w:val="315"/>
        </w:trPr>
        <w:tc>
          <w:tcPr>
            <w:tcW w:w="8820" w:type="dxa"/>
            <w:gridSpan w:val="7"/>
            <w:vMerge/>
            <w:tcBorders>
              <w:top w:val="single" w:sz="8" w:space="0" w:color="auto"/>
              <w:left w:val="nil"/>
              <w:bottom w:val="single" w:sz="4" w:space="0" w:color="000000"/>
              <w:right w:val="nil"/>
            </w:tcBorders>
            <w:vAlign w:val="center"/>
            <w:hideMark/>
          </w:tcPr>
          <w:p w14:paraId="7C84EDE3" w14:textId="77777777" w:rsidR="00914AC4" w:rsidRPr="00914AC4" w:rsidRDefault="00914AC4" w:rsidP="00914AC4">
            <w:pPr>
              <w:rPr>
                <w:rFonts w:ascii="Chaparral Pro" w:eastAsia="Times New Roman" w:hAnsi="Chaparral Pro" w:cs="Times New Roman"/>
                <w:color w:val="000000"/>
                <w:sz w:val="20"/>
                <w:szCs w:val="20"/>
              </w:rPr>
            </w:pPr>
          </w:p>
        </w:tc>
      </w:tr>
    </w:tbl>
    <w:p w14:paraId="0B8EC4A4" w14:textId="38013206" w:rsidR="00504A37" w:rsidRDefault="00504A37" w:rsidP="00651CBB">
      <w:pPr>
        <w:outlineLvl w:val="0"/>
        <w:rPr>
          <w:b/>
        </w:rPr>
      </w:pPr>
    </w:p>
    <w:p w14:paraId="20E8EDEB" w14:textId="22FC183B" w:rsidR="00FE797C" w:rsidRDefault="00FE797C" w:rsidP="00651CBB">
      <w:pPr>
        <w:outlineLvl w:val="0"/>
        <w:rPr>
          <w:b/>
        </w:rPr>
      </w:pPr>
    </w:p>
    <w:p w14:paraId="3C3A4A54" w14:textId="23424984" w:rsidR="00FE797C" w:rsidRDefault="00FE797C" w:rsidP="00651CBB">
      <w:pPr>
        <w:outlineLvl w:val="0"/>
        <w:rPr>
          <w:b/>
        </w:rPr>
      </w:pPr>
    </w:p>
    <w:p w14:paraId="410B0DFE" w14:textId="77777777" w:rsidR="00FE797C" w:rsidRDefault="00FE797C" w:rsidP="00651CBB">
      <w:pPr>
        <w:outlineLvl w:val="0"/>
        <w:rPr>
          <w:b/>
        </w:rPr>
      </w:pPr>
    </w:p>
    <w:p w14:paraId="7229801B" w14:textId="77777777" w:rsidR="005D6802" w:rsidRDefault="005D6802">
      <w:pPr>
        <w:rPr>
          <w:b/>
        </w:rPr>
      </w:pPr>
      <w:r>
        <w:rPr>
          <w:b/>
        </w:rPr>
        <w:br w:type="page"/>
      </w:r>
    </w:p>
    <w:p w14:paraId="0AC7E3FD" w14:textId="1B8255FD" w:rsidR="00FE797C" w:rsidRPr="009F71DB" w:rsidRDefault="00FE797C" w:rsidP="00FE797C">
      <w:pPr>
        <w:outlineLvl w:val="0"/>
        <w:rPr>
          <w:b/>
        </w:rPr>
      </w:pPr>
      <w:r w:rsidRPr="00504A37">
        <w:rPr>
          <w:b/>
        </w:rPr>
        <w:lastRenderedPageBreak/>
        <w:t xml:space="preserve">ISU </w:t>
      </w:r>
      <w:r>
        <w:rPr>
          <w:b/>
        </w:rPr>
        <w:t>Southwest Research Farm</w:t>
      </w:r>
      <w:r w:rsidRPr="009F71DB">
        <w:rPr>
          <w:b/>
        </w:rPr>
        <w:t xml:space="preserve">, </w:t>
      </w:r>
      <w:r>
        <w:rPr>
          <w:b/>
        </w:rPr>
        <w:t>Greenfield</w:t>
      </w:r>
    </w:p>
    <w:p w14:paraId="31820E51" w14:textId="77777777" w:rsidR="00FE797C" w:rsidRDefault="00FE797C" w:rsidP="00FE797C">
      <w:pPr>
        <w:outlineLvl w:val="0"/>
      </w:pPr>
    </w:p>
    <w:p w14:paraId="656C161C" w14:textId="77777777" w:rsidR="00FE797C" w:rsidRPr="007A3CA8" w:rsidRDefault="00FE797C" w:rsidP="00FE797C">
      <w:pPr>
        <w:outlineLvl w:val="0"/>
        <w:rPr>
          <w:sz w:val="20"/>
          <w:szCs w:val="20"/>
        </w:rPr>
      </w:pPr>
      <w:r w:rsidRPr="007A3CA8">
        <w:rPr>
          <w:sz w:val="20"/>
          <w:szCs w:val="20"/>
        </w:rPr>
        <w:t>Previous crop:</w:t>
      </w:r>
      <w:r w:rsidRPr="007A3CA8">
        <w:rPr>
          <w:sz w:val="20"/>
          <w:szCs w:val="20"/>
        </w:rPr>
        <w:tab/>
      </w:r>
      <w:r w:rsidRPr="007A3CA8">
        <w:rPr>
          <w:sz w:val="20"/>
          <w:szCs w:val="20"/>
        </w:rPr>
        <w:tab/>
      </w:r>
      <w:r w:rsidRPr="007A3CA8">
        <w:rPr>
          <w:sz w:val="20"/>
          <w:szCs w:val="20"/>
        </w:rPr>
        <w:tab/>
        <w:t>Soybeans</w:t>
      </w:r>
    </w:p>
    <w:p w14:paraId="7E992475" w14:textId="77777777" w:rsidR="00FE797C" w:rsidRPr="007A3CA8" w:rsidRDefault="00FE797C" w:rsidP="00FE797C">
      <w:pPr>
        <w:outlineLvl w:val="0"/>
        <w:rPr>
          <w:sz w:val="20"/>
          <w:szCs w:val="20"/>
        </w:rPr>
      </w:pPr>
      <w:r w:rsidRPr="007A3CA8">
        <w:rPr>
          <w:sz w:val="20"/>
          <w:szCs w:val="20"/>
        </w:rPr>
        <w:t>Replications:</w:t>
      </w:r>
      <w:r w:rsidRPr="007A3CA8">
        <w:rPr>
          <w:sz w:val="20"/>
          <w:szCs w:val="20"/>
        </w:rPr>
        <w:tab/>
      </w:r>
      <w:r w:rsidRPr="007A3CA8">
        <w:rPr>
          <w:sz w:val="20"/>
          <w:szCs w:val="20"/>
        </w:rPr>
        <w:tab/>
      </w:r>
      <w:r w:rsidRPr="007A3CA8">
        <w:rPr>
          <w:sz w:val="20"/>
          <w:szCs w:val="20"/>
        </w:rPr>
        <w:tab/>
        <w:t>3</w:t>
      </w:r>
    </w:p>
    <w:p w14:paraId="5418991C" w14:textId="60E71E85" w:rsidR="00FE797C" w:rsidRPr="007A3CA8" w:rsidRDefault="00FE797C" w:rsidP="00FE797C">
      <w:pPr>
        <w:outlineLvl w:val="0"/>
        <w:rPr>
          <w:sz w:val="20"/>
          <w:szCs w:val="20"/>
        </w:rPr>
      </w:pPr>
      <w:r>
        <w:rPr>
          <w:sz w:val="20"/>
          <w:szCs w:val="20"/>
        </w:rPr>
        <w:t>Harvested p</w:t>
      </w:r>
      <w:r w:rsidRPr="007A3CA8">
        <w:rPr>
          <w:sz w:val="20"/>
          <w:szCs w:val="20"/>
        </w:rPr>
        <w:t>lot size:</w:t>
      </w:r>
      <w:r w:rsidRPr="007A3CA8">
        <w:rPr>
          <w:sz w:val="20"/>
          <w:szCs w:val="20"/>
        </w:rPr>
        <w:tab/>
      </w:r>
      <w:r w:rsidRPr="007A3CA8">
        <w:rPr>
          <w:sz w:val="20"/>
          <w:szCs w:val="20"/>
        </w:rPr>
        <w:tab/>
      </w:r>
      <w:r w:rsidR="00054A75">
        <w:rPr>
          <w:sz w:val="20"/>
          <w:szCs w:val="20"/>
        </w:rPr>
        <w:t>5 ft x 5</w:t>
      </w:r>
      <w:r w:rsidR="00600968">
        <w:rPr>
          <w:sz w:val="20"/>
          <w:szCs w:val="20"/>
        </w:rPr>
        <w:t>0</w:t>
      </w:r>
      <w:r w:rsidR="00054A75">
        <w:rPr>
          <w:sz w:val="20"/>
          <w:szCs w:val="20"/>
        </w:rPr>
        <w:t xml:space="preserve"> ft</w:t>
      </w:r>
      <w:r w:rsidRPr="007A3CA8">
        <w:rPr>
          <w:sz w:val="20"/>
          <w:szCs w:val="20"/>
        </w:rPr>
        <w:tab/>
      </w:r>
    </w:p>
    <w:p w14:paraId="0425C7DA" w14:textId="6A84B6DD" w:rsidR="00054A75" w:rsidRPr="007A3CA8" w:rsidRDefault="00FE797C" w:rsidP="00FE797C">
      <w:pPr>
        <w:outlineLvl w:val="0"/>
        <w:rPr>
          <w:sz w:val="20"/>
          <w:szCs w:val="20"/>
        </w:rPr>
      </w:pPr>
      <w:r w:rsidRPr="007A3CA8">
        <w:rPr>
          <w:sz w:val="20"/>
          <w:szCs w:val="20"/>
        </w:rPr>
        <w:t>Fertilizer applied:</w:t>
      </w:r>
      <w:r w:rsidRPr="007A3CA8">
        <w:rPr>
          <w:sz w:val="20"/>
          <w:szCs w:val="20"/>
        </w:rPr>
        <w:tab/>
      </w:r>
      <w:r w:rsidRPr="007A3CA8">
        <w:rPr>
          <w:sz w:val="20"/>
          <w:szCs w:val="20"/>
        </w:rPr>
        <w:tab/>
      </w:r>
      <w:r w:rsidR="00054A75">
        <w:rPr>
          <w:sz w:val="20"/>
          <w:szCs w:val="20"/>
        </w:rPr>
        <w:t>3</w:t>
      </w:r>
      <w:r w:rsidR="00600968">
        <w:rPr>
          <w:sz w:val="20"/>
          <w:szCs w:val="20"/>
        </w:rPr>
        <w:t>0</w:t>
      </w:r>
      <w:r w:rsidR="00054A75">
        <w:rPr>
          <w:sz w:val="20"/>
          <w:szCs w:val="20"/>
        </w:rPr>
        <w:t xml:space="preserve"> lb N/ac</w:t>
      </w:r>
      <w:r w:rsidR="00600968">
        <w:rPr>
          <w:sz w:val="20"/>
          <w:szCs w:val="20"/>
        </w:rPr>
        <w:t xml:space="preserve"> </w:t>
      </w:r>
      <w:r w:rsidR="00054A75">
        <w:rPr>
          <w:sz w:val="20"/>
          <w:szCs w:val="20"/>
        </w:rPr>
        <w:t xml:space="preserve">on </w:t>
      </w:r>
      <w:r w:rsidR="00600968">
        <w:rPr>
          <w:sz w:val="20"/>
          <w:szCs w:val="20"/>
        </w:rPr>
        <w:t>March</w:t>
      </w:r>
      <w:r w:rsidR="00054A75">
        <w:rPr>
          <w:sz w:val="20"/>
          <w:szCs w:val="20"/>
        </w:rPr>
        <w:t xml:space="preserve"> </w:t>
      </w:r>
      <w:r w:rsidR="00600968">
        <w:rPr>
          <w:sz w:val="20"/>
          <w:szCs w:val="20"/>
        </w:rPr>
        <w:t>28</w:t>
      </w:r>
      <w:r w:rsidR="00054A75">
        <w:rPr>
          <w:sz w:val="20"/>
          <w:szCs w:val="20"/>
        </w:rPr>
        <w:t>, 202</w:t>
      </w:r>
      <w:r w:rsidR="00600968">
        <w:rPr>
          <w:sz w:val="20"/>
          <w:szCs w:val="20"/>
        </w:rPr>
        <w:t>2</w:t>
      </w:r>
    </w:p>
    <w:p w14:paraId="4FB33D1B" w14:textId="2F0009D4" w:rsidR="00FE797C" w:rsidRPr="007A3CA8" w:rsidRDefault="00FE797C" w:rsidP="00FE797C">
      <w:pPr>
        <w:outlineLvl w:val="0"/>
        <w:rPr>
          <w:sz w:val="20"/>
          <w:szCs w:val="20"/>
        </w:rPr>
      </w:pPr>
      <w:r w:rsidRPr="007A3CA8">
        <w:rPr>
          <w:sz w:val="20"/>
          <w:szCs w:val="20"/>
        </w:rPr>
        <w:t>Planting date:</w:t>
      </w:r>
      <w:r w:rsidRPr="007A3CA8">
        <w:rPr>
          <w:sz w:val="20"/>
          <w:szCs w:val="20"/>
        </w:rPr>
        <w:tab/>
      </w:r>
      <w:r w:rsidRPr="007A3CA8">
        <w:rPr>
          <w:sz w:val="20"/>
          <w:szCs w:val="20"/>
        </w:rPr>
        <w:tab/>
      </w:r>
      <w:r w:rsidRPr="007A3CA8">
        <w:rPr>
          <w:sz w:val="20"/>
          <w:szCs w:val="20"/>
        </w:rPr>
        <w:tab/>
      </w:r>
      <w:r w:rsidR="00054A75">
        <w:rPr>
          <w:sz w:val="20"/>
          <w:szCs w:val="20"/>
        </w:rPr>
        <w:t>Oct</w:t>
      </w:r>
      <w:r w:rsidR="00600968">
        <w:rPr>
          <w:sz w:val="20"/>
          <w:szCs w:val="20"/>
        </w:rPr>
        <w:t>.</w:t>
      </w:r>
      <w:r w:rsidR="00054A75">
        <w:rPr>
          <w:sz w:val="20"/>
          <w:szCs w:val="20"/>
        </w:rPr>
        <w:t xml:space="preserve"> </w:t>
      </w:r>
      <w:r w:rsidR="00600968">
        <w:rPr>
          <w:sz w:val="20"/>
          <w:szCs w:val="20"/>
        </w:rPr>
        <w:t>8</w:t>
      </w:r>
      <w:r w:rsidR="00054A75">
        <w:rPr>
          <w:sz w:val="20"/>
          <w:szCs w:val="20"/>
        </w:rPr>
        <w:t>, 202</w:t>
      </w:r>
      <w:r w:rsidR="00600968">
        <w:rPr>
          <w:sz w:val="20"/>
          <w:szCs w:val="20"/>
        </w:rPr>
        <w:t>1</w:t>
      </w:r>
    </w:p>
    <w:p w14:paraId="2A3C134B" w14:textId="77777777" w:rsidR="00FE797C" w:rsidRPr="007A3CA8" w:rsidRDefault="00FE797C" w:rsidP="00FE797C">
      <w:pPr>
        <w:outlineLvl w:val="0"/>
        <w:rPr>
          <w:sz w:val="20"/>
          <w:szCs w:val="20"/>
        </w:rPr>
      </w:pPr>
      <w:r w:rsidRPr="007A3CA8">
        <w:rPr>
          <w:sz w:val="20"/>
          <w:szCs w:val="20"/>
        </w:rPr>
        <w:t>Row spacing:</w:t>
      </w:r>
      <w:r w:rsidRPr="007A3CA8">
        <w:rPr>
          <w:sz w:val="20"/>
          <w:szCs w:val="20"/>
        </w:rPr>
        <w:tab/>
      </w:r>
      <w:r w:rsidRPr="007A3CA8">
        <w:rPr>
          <w:sz w:val="20"/>
          <w:szCs w:val="20"/>
        </w:rPr>
        <w:tab/>
      </w:r>
      <w:r w:rsidRPr="007A3CA8">
        <w:rPr>
          <w:sz w:val="20"/>
          <w:szCs w:val="20"/>
        </w:rPr>
        <w:tab/>
        <w:t>7.5 in.</w:t>
      </w:r>
    </w:p>
    <w:p w14:paraId="3582F8EC" w14:textId="77777777" w:rsidR="00600968" w:rsidRDefault="00FE797C" w:rsidP="00600968">
      <w:pPr>
        <w:ind w:left="2880" w:hanging="2880"/>
        <w:outlineLvl w:val="0"/>
        <w:rPr>
          <w:sz w:val="20"/>
          <w:szCs w:val="20"/>
          <w:vertAlign w:val="superscript"/>
        </w:rPr>
      </w:pPr>
      <w:r w:rsidRPr="007A3CA8">
        <w:rPr>
          <w:sz w:val="20"/>
          <w:szCs w:val="20"/>
        </w:rPr>
        <w:t>Seeding rate:</w:t>
      </w:r>
      <w:r>
        <w:rPr>
          <w:sz w:val="20"/>
          <w:szCs w:val="20"/>
        </w:rPr>
        <w:tab/>
      </w:r>
      <w:r w:rsidR="00600968">
        <w:rPr>
          <w:sz w:val="20"/>
          <w:szCs w:val="20"/>
        </w:rPr>
        <w:t>Open-pollinated = 25</w:t>
      </w:r>
      <w:r w:rsidR="00600968" w:rsidRPr="009A563C">
        <w:rPr>
          <w:sz w:val="20"/>
          <w:szCs w:val="20"/>
        </w:rPr>
        <w:t xml:space="preserve"> seeds/ft</w:t>
      </w:r>
      <w:r w:rsidR="00600968" w:rsidRPr="009A563C">
        <w:rPr>
          <w:sz w:val="20"/>
          <w:szCs w:val="20"/>
          <w:vertAlign w:val="superscript"/>
        </w:rPr>
        <w:t>2</w:t>
      </w:r>
    </w:p>
    <w:p w14:paraId="7C94417C" w14:textId="1B3A229B" w:rsidR="00600968" w:rsidRDefault="00600968" w:rsidP="00600968">
      <w:pPr>
        <w:ind w:left="2880" w:hanging="2880"/>
        <w:outlineLvl w:val="0"/>
        <w:rPr>
          <w:sz w:val="20"/>
          <w:szCs w:val="20"/>
          <w:vertAlign w:val="superscript"/>
        </w:rPr>
      </w:pPr>
      <w:r>
        <w:rPr>
          <w:sz w:val="20"/>
          <w:szCs w:val="20"/>
          <w:vertAlign w:val="superscript"/>
        </w:rPr>
        <w:tab/>
      </w:r>
      <w:r>
        <w:rPr>
          <w:sz w:val="20"/>
          <w:szCs w:val="20"/>
        </w:rPr>
        <w:t xml:space="preserve">Hybrid = 18.4 </w:t>
      </w:r>
      <w:r w:rsidRPr="009A563C">
        <w:rPr>
          <w:sz w:val="20"/>
          <w:szCs w:val="20"/>
        </w:rPr>
        <w:t>seeds/ft</w:t>
      </w:r>
      <w:r w:rsidRPr="009A563C">
        <w:rPr>
          <w:sz w:val="20"/>
          <w:szCs w:val="20"/>
          <w:vertAlign w:val="superscript"/>
        </w:rPr>
        <w:t>2</w:t>
      </w:r>
    </w:p>
    <w:p w14:paraId="5DBCFFF5" w14:textId="5EA12463" w:rsidR="00FE797C" w:rsidRPr="00040BE6" w:rsidRDefault="00600968" w:rsidP="00600968">
      <w:pPr>
        <w:ind w:left="2880" w:hanging="2880"/>
        <w:outlineLvl w:val="0"/>
        <w:rPr>
          <w:i/>
          <w:sz w:val="20"/>
          <w:szCs w:val="20"/>
        </w:rPr>
      </w:pPr>
      <w:r>
        <w:rPr>
          <w:sz w:val="20"/>
          <w:szCs w:val="20"/>
          <w:vertAlign w:val="superscript"/>
        </w:rPr>
        <w:tab/>
      </w:r>
      <w:r>
        <w:rPr>
          <w:i/>
          <w:sz w:val="20"/>
          <w:szCs w:val="20"/>
        </w:rPr>
        <w:t>S</w:t>
      </w:r>
      <w:r w:rsidRPr="00040BE6">
        <w:rPr>
          <w:i/>
          <w:sz w:val="20"/>
          <w:szCs w:val="20"/>
        </w:rPr>
        <w:t xml:space="preserve">ee </w:t>
      </w:r>
      <w:r w:rsidRPr="00040BE6">
        <w:rPr>
          <w:b/>
          <w:i/>
          <w:sz w:val="20"/>
          <w:szCs w:val="20"/>
        </w:rPr>
        <w:t>Table 1</w:t>
      </w:r>
      <w:r>
        <w:rPr>
          <w:i/>
          <w:sz w:val="20"/>
          <w:szCs w:val="20"/>
        </w:rPr>
        <w:t xml:space="preserve"> for pounds</w:t>
      </w:r>
      <w:r w:rsidRPr="00040BE6">
        <w:rPr>
          <w:i/>
          <w:sz w:val="20"/>
          <w:szCs w:val="20"/>
        </w:rPr>
        <w:t xml:space="preserve"> per acre of each variety to reach target population</w:t>
      </w:r>
      <w:r>
        <w:rPr>
          <w:i/>
          <w:sz w:val="20"/>
          <w:szCs w:val="20"/>
        </w:rPr>
        <w:t>.</w:t>
      </w:r>
    </w:p>
    <w:p w14:paraId="36B4406F" w14:textId="77777777" w:rsidR="00FE797C" w:rsidRPr="007A3CA8" w:rsidRDefault="00FE797C" w:rsidP="00FE797C">
      <w:pPr>
        <w:outlineLvl w:val="0"/>
        <w:rPr>
          <w:sz w:val="20"/>
          <w:szCs w:val="20"/>
        </w:rPr>
      </w:pPr>
      <w:r w:rsidRPr="007A3CA8">
        <w:rPr>
          <w:sz w:val="20"/>
          <w:szCs w:val="20"/>
        </w:rPr>
        <w:t>Seeding depth:</w:t>
      </w:r>
      <w:r w:rsidRPr="007A3CA8">
        <w:rPr>
          <w:sz w:val="20"/>
          <w:szCs w:val="20"/>
        </w:rPr>
        <w:tab/>
      </w:r>
      <w:r w:rsidRPr="007A3CA8">
        <w:rPr>
          <w:sz w:val="20"/>
          <w:szCs w:val="20"/>
        </w:rPr>
        <w:tab/>
      </w:r>
      <w:r>
        <w:rPr>
          <w:sz w:val="20"/>
          <w:szCs w:val="20"/>
        </w:rPr>
        <w:tab/>
      </w:r>
      <w:r w:rsidRPr="007A3CA8">
        <w:rPr>
          <w:sz w:val="20"/>
          <w:szCs w:val="20"/>
        </w:rPr>
        <w:t>1.25 in.</w:t>
      </w:r>
    </w:p>
    <w:p w14:paraId="3C18A16A" w14:textId="3CC0DCAF" w:rsidR="00FE797C" w:rsidRPr="007A3CA8" w:rsidRDefault="00FE797C" w:rsidP="00FE797C">
      <w:pPr>
        <w:ind w:left="2880" w:hanging="2880"/>
        <w:outlineLvl w:val="0"/>
        <w:rPr>
          <w:sz w:val="20"/>
          <w:szCs w:val="20"/>
        </w:rPr>
      </w:pPr>
      <w:r w:rsidRPr="007A3CA8">
        <w:rPr>
          <w:sz w:val="20"/>
          <w:szCs w:val="20"/>
        </w:rPr>
        <w:t>Harvest date:</w:t>
      </w:r>
      <w:r w:rsidRPr="007A3CA8">
        <w:rPr>
          <w:sz w:val="20"/>
          <w:szCs w:val="20"/>
        </w:rPr>
        <w:tab/>
      </w:r>
      <w:r w:rsidR="00054A75">
        <w:rPr>
          <w:sz w:val="20"/>
          <w:szCs w:val="20"/>
        </w:rPr>
        <w:t>July 2</w:t>
      </w:r>
      <w:r w:rsidR="00600968">
        <w:rPr>
          <w:sz w:val="20"/>
          <w:szCs w:val="20"/>
        </w:rPr>
        <w:t>2</w:t>
      </w:r>
      <w:r w:rsidR="00054A75">
        <w:rPr>
          <w:sz w:val="20"/>
          <w:szCs w:val="20"/>
        </w:rPr>
        <w:t>, 202</w:t>
      </w:r>
      <w:r w:rsidR="00600968">
        <w:rPr>
          <w:sz w:val="20"/>
          <w:szCs w:val="20"/>
        </w:rPr>
        <w:t>2</w:t>
      </w:r>
    </w:p>
    <w:p w14:paraId="17F5371A" w14:textId="77777777" w:rsidR="00FE797C" w:rsidRDefault="00FE797C" w:rsidP="00FE797C">
      <w:pPr>
        <w:outlineLvl w:val="0"/>
      </w:pPr>
    </w:p>
    <w:p w14:paraId="354FA0E2" w14:textId="5C8315A1" w:rsidR="00FE797C" w:rsidRPr="00747680" w:rsidRDefault="00FE797C" w:rsidP="00FE797C">
      <w:pPr>
        <w:shd w:val="clear" w:color="auto" w:fill="E0E7AC" w:themeFill="accent2" w:themeFillTint="66"/>
        <w:jc w:val="center"/>
        <w:outlineLvl w:val="0"/>
        <w:rPr>
          <w:b/>
        </w:rPr>
      </w:pPr>
      <w:r>
        <w:rPr>
          <w:b/>
        </w:rPr>
        <w:t>Greenfield Weather</w:t>
      </w:r>
      <w:r w:rsidRPr="00747680">
        <w:rPr>
          <w:b/>
        </w:rPr>
        <w:t xml:space="preserve"> Figure</w:t>
      </w:r>
      <w:r w:rsidR="00D61024">
        <w:rPr>
          <w:b/>
        </w:rPr>
        <w:t xml:space="preserve"> – </w:t>
      </w:r>
      <w:r w:rsidR="008B2FF6">
        <w:rPr>
          <w:b/>
        </w:rPr>
        <w:t>TIFF</w:t>
      </w:r>
      <w:r w:rsidR="00D61024">
        <w:rPr>
          <w:b/>
        </w:rPr>
        <w:t xml:space="preserve"> file</w:t>
      </w:r>
    </w:p>
    <w:p w14:paraId="16C6ED57" w14:textId="1A8E1B26" w:rsidR="00504A37" w:rsidRDefault="00504A37" w:rsidP="00651CBB">
      <w:pPr>
        <w:outlineLvl w:val="0"/>
        <w:rPr>
          <w:b/>
        </w:rPr>
      </w:pPr>
    </w:p>
    <w:p w14:paraId="58B44FA1" w14:textId="185FB0A0" w:rsidR="00146749" w:rsidRDefault="00146749" w:rsidP="00651CBB">
      <w:pPr>
        <w:outlineLvl w:val="0"/>
        <w:rPr>
          <w:b/>
        </w:rPr>
      </w:pPr>
    </w:p>
    <w:p w14:paraId="2A07BB80" w14:textId="16D402DE" w:rsidR="00146749" w:rsidRDefault="00146749" w:rsidP="00651CBB">
      <w:pPr>
        <w:outlineLvl w:val="0"/>
        <w:rPr>
          <w:b/>
        </w:rPr>
      </w:pPr>
    </w:p>
    <w:tbl>
      <w:tblPr>
        <w:tblW w:w="9000" w:type="dxa"/>
        <w:tblLook w:val="04A0" w:firstRow="1" w:lastRow="0" w:firstColumn="1" w:lastColumn="0" w:noHBand="0" w:noVBand="1"/>
      </w:tblPr>
      <w:tblGrid>
        <w:gridCol w:w="1440"/>
        <w:gridCol w:w="990"/>
        <w:gridCol w:w="913"/>
        <w:gridCol w:w="1787"/>
        <w:gridCol w:w="1080"/>
        <w:gridCol w:w="1530"/>
        <w:gridCol w:w="1260"/>
      </w:tblGrid>
      <w:tr w:rsidR="004447CC" w:rsidRPr="004447CC" w14:paraId="7522A5BB" w14:textId="77777777" w:rsidTr="00915170">
        <w:trPr>
          <w:trHeight w:val="432"/>
        </w:trPr>
        <w:tc>
          <w:tcPr>
            <w:tcW w:w="9000" w:type="dxa"/>
            <w:gridSpan w:val="7"/>
            <w:tcBorders>
              <w:top w:val="single" w:sz="4" w:space="0" w:color="auto"/>
              <w:left w:val="nil"/>
              <w:bottom w:val="single" w:sz="12" w:space="0" w:color="000000"/>
              <w:right w:val="nil"/>
            </w:tcBorders>
            <w:shd w:val="clear" w:color="auto" w:fill="auto"/>
            <w:vAlign w:val="center"/>
            <w:hideMark/>
          </w:tcPr>
          <w:p w14:paraId="2AF787D4" w14:textId="06A071C8" w:rsidR="004447CC" w:rsidRPr="004447CC" w:rsidRDefault="00527318" w:rsidP="00915170">
            <w:pPr>
              <w:jc w:val="center"/>
              <w:rPr>
                <w:rFonts w:ascii="Chaparral Pro" w:eastAsia="Times New Roman" w:hAnsi="Chaparral Pro" w:cs="Times New Roman"/>
                <w:color w:val="000000"/>
              </w:rPr>
            </w:pPr>
            <w:r>
              <w:rPr>
                <w:rFonts w:ascii="Chaparral Pro" w:eastAsia="Times New Roman" w:hAnsi="Chaparral Pro" w:cs="Times New Roman"/>
                <w:color w:val="000000"/>
              </w:rPr>
              <w:t>TABLE 6</w:t>
            </w:r>
            <w:r w:rsidR="004447CC" w:rsidRPr="004447CC">
              <w:rPr>
                <w:rFonts w:ascii="Chaparral Pro" w:eastAsia="Times New Roman" w:hAnsi="Chaparral Pro" w:cs="Times New Roman"/>
                <w:color w:val="000000"/>
              </w:rPr>
              <w:t>. 2022 Cereal Rye &amp; Triticale Variety Trial at Greenfield in southwest Iowa.</w:t>
            </w:r>
          </w:p>
        </w:tc>
      </w:tr>
      <w:tr w:rsidR="004447CC" w:rsidRPr="004447CC" w14:paraId="50BACD81" w14:textId="77777777" w:rsidTr="0086622D">
        <w:trPr>
          <w:trHeight w:val="682"/>
        </w:trPr>
        <w:tc>
          <w:tcPr>
            <w:tcW w:w="1440" w:type="dxa"/>
            <w:tcBorders>
              <w:top w:val="single" w:sz="12" w:space="0" w:color="000000"/>
              <w:left w:val="nil"/>
              <w:bottom w:val="nil"/>
              <w:right w:val="nil"/>
            </w:tcBorders>
            <w:shd w:val="clear" w:color="auto" w:fill="auto"/>
            <w:noWrap/>
            <w:vAlign w:val="bottom"/>
            <w:hideMark/>
          </w:tcPr>
          <w:p w14:paraId="4D3CEF58" w14:textId="77777777" w:rsidR="004447CC" w:rsidRPr="004447CC" w:rsidRDefault="004447CC" w:rsidP="004447CC">
            <w:pPr>
              <w:jc w:val="center"/>
              <w:rPr>
                <w:rFonts w:ascii="Chaparral Pro" w:eastAsia="Times New Roman" w:hAnsi="Chaparral Pro" w:cs="Times New Roman"/>
                <w:color w:val="000000"/>
              </w:rPr>
            </w:pPr>
          </w:p>
        </w:tc>
        <w:tc>
          <w:tcPr>
            <w:tcW w:w="1903" w:type="dxa"/>
            <w:gridSpan w:val="2"/>
            <w:tcBorders>
              <w:top w:val="single" w:sz="12" w:space="0" w:color="000000"/>
              <w:left w:val="nil"/>
              <w:bottom w:val="single" w:sz="4" w:space="0" w:color="auto"/>
              <w:right w:val="nil"/>
            </w:tcBorders>
            <w:shd w:val="clear" w:color="auto" w:fill="auto"/>
            <w:vAlign w:val="bottom"/>
            <w:hideMark/>
          </w:tcPr>
          <w:p w14:paraId="66CF11FB" w14:textId="77777777" w:rsidR="0086622D" w:rsidRDefault="0086622D" w:rsidP="004447CC">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YIELD</w:t>
            </w:r>
          </w:p>
          <w:p w14:paraId="35B6D8EA" w14:textId="51AFF822" w:rsidR="004447CC" w:rsidRPr="004447CC" w:rsidRDefault="004447CC" w:rsidP="004447CC">
            <w:pPr>
              <w:jc w:val="center"/>
              <w:rPr>
                <w:rFonts w:ascii="Chaparral Pro" w:eastAsia="Times New Roman" w:hAnsi="Chaparral Pro" w:cs="Times New Roman"/>
                <w:b/>
                <w:bCs/>
                <w:color w:val="000000"/>
              </w:rPr>
            </w:pPr>
            <w:r w:rsidRPr="004447CC">
              <w:rPr>
                <w:rFonts w:ascii="Chaparral Pro" w:eastAsia="Times New Roman" w:hAnsi="Chaparral Pro" w:cs="Times New Roman"/>
                <w:b/>
                <w:bCs/>
                <w:color w:val="000000"/>
              </w:rPr>
              <w:t>(bu/ac)</w:t>
            </w:r>
          </w:p>
        </w:tc>
        <w:tc>
          <w:tcPr>
            <w:tcW w:w="1787" w:type="dxa"/>
            <w:vMerge w:val="restart"/>
            <w:tcBorders>
              <w:top w:val="single" w:sz="12" w:space="0" w:color="000000"/>
              <w:left w:val="nil"/>
              <w:bottom w:val="single" w:sz="8" w:space="0" w:color="000000"/>
              <w:right w:val="nil"/>
            </w:tcBorders>
            <w:shd w:val="clear" w:color="auto" w:fill="auto"/>
            <w:vAlign w:val="bottom"/>
            <w:hideMark/>
          </w:tcPr>
          <w:p w14:paraId="61029BC3" w14:textId="77777777" w:rsidR="00DF544E" w:rsidRDefault="00DF544E" w:rsidP="004447CC">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YIELD</w:t>
            </w:r>
          </w:p>
          <w:p w14:paraId="42AC4999" w14:textId="1673514C" w:rsidR="004447CC" w:rsidRPr="004447CC" w:rsidRDefault="004447CC" w:rsidP="004447CC">
            <w:pPr>
              <w:jc w:val="center"/>
              <w:rPr>
                <w:rFonts w:ascii="Chaparral Pro" w:eastAsia="Times New Roman" w:hAnsi="Chaparral Pro" w:cs="Times New Roman"/>
                <w:b/>
                <w:bCs/>
                <w:color w:val="000000"/>
              </w:rPr>
            </w:pPr>
            <w:r w:rsidRPr="004447CC">
              <w:rPr>
                <w:rFonts w:ascii="Chaparral Pro" w:eastAsia="Times New Roman" w:hAnsi="Chaparral Pro" w:cs="Times New Roman"/>
                <w:b/>
                <w:bCs/>
                <w:color w:val="000000"/>
              </w:rPr>
              <w:t>(% of site avg.)</w:t>
            </w:r>
          </w:p>
        </w:tc>
        <w:tc>
          <w:tcPr>
            <w:tcW w:w="1080" w:type="dxa"/>
            <w:vMerge w:val="restart"/>
            <w:tcBorders>
              <w:top w:val="single" w:sz="12" w:space="0" w:color="000000"/>
              <w:left w:val="nil"/>
              <w:bottom w:val="single" w:sz="8" w:space="0" w:color="000000"/>
              <w:right w:val="nil"/>
            </w:tcBorders>
            <w:shd w:val="clear" w:color="auto" w:fill="auto"/>
            <w:vAlign w:val="bottom"/>
            <w:hideMark/>
          </w:tcPr>
          <w:p w14:paraId="66903C16" w14:textId="77777777" w:rsidR="004447CC" w:rsidRPr="004447CC" w:rsidRDefault="004447CC" w:rsidP="004447CC">
            <w:pPr>
              <w:jc w:val="center"/>
              <w:rPr>
                <w:rFonts w:ascii="Chaparral Pro" w:eastAsia="Times New Roman" w:hAnsi="Chaparral Pro" w:cs="Times New Roman"/>
                <w:b/>
                <w:bCs/>
                <w:color w:val="000000"/>
              </w:rPr>
            </w:pPr>
            <w:r w:rsidRPr="004447CC">
              <w:rPr>
                <w:rFonts w:ascii="Chaparral Pro" w:eastAsia="Times New Roman" w:hAnsi="Chaparral Pro" w:cs="Times New Roman"/>
                <w:b/>
                <w:bCs/>
                <w:color w:val="000000"/>
              </w:rPr>
              <w:t>TEST WEIGHT (lb/bu)</w:t>
            </w:r>
          </w:p>
        </w:tc>
        <w:tc>
          <w:tcPr>
            <w:tcW w:w="1530" w:type="dxa"/>
            <w:vMerge w:val="restart"/>
            <w:tcBorders>
              <w:top w:val="single" w:sz="12" w:space="0" w:color="000000"/>
              <w:left w:val="nil"/>
              <w:bottom w:val="single" w:sz="8" w:space="0" w:color="000000"/>
              <w:right w:val="nil"/>
            </w:tcBorders>
            <w:shd w:val="clear" w:color="auto" w:fill="auto"/>
            <w:vAlign w:val="bottom"/>
            <w:hideMark/>
          </w:tcPr>
          <w:p w14:paraId="60290714" w14:textId="77777777" w:rsidR="00DF544E" w:rsidRDefault="00DF544E" w:rsidP="004447CC">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PLANT HT</w:t>
            </w:r>
          </w:p>
          <w:p w14:paraId="27E70426" w14:textId="77777777" w:rsidR="00DF544E" w:rsidRDefault="00DF544E" w:rsidP="004447CC">
            <w:pPr>
              <w:jc w:val="center"/>
              <w:rPr>
                <w:rFonts w:ascii="Chaparral Pro" w:eastAsia="Times New Roman" w:hAnsi="Chaparral Pro" w:cs="Times New Roman"/>
                <w:b/>
                <w:bCs/>
                <w:color w:val="000000"/>
              </w:rPr>
            </w:pPr>
            <w:r>
              <w:rPr>
                <w:rFonts w:ascii="Chaparral Pro" w:eastAsia="Times New Roman" w:hAnsi="Chaparral Pro" w:cs="Times New Roman"/>
                <w:b/>
                <w:bCs/>
                <w:color w:val="000000"/>
              </w:rPr>
              <w:t>at HARVEST</w:t>
            </w:r>
          </w:p>
          <w:p w14:paraId="465DF919" w14:textId="7F6384B5" w:rsidR="004447CC" w:rsidRPr="004447CC" w:rsidRDefault="004447CC" w:rsidP="004447CC">
            <w:pPr>
              <w:jc w:val="center"/>
              <w:rPr>
                <w:rFonts w:ascii="Chaparral Pro" w:eastAsia="Times New Roman" w:hAnsi="Chaparral Pro" w:cs="Times New Roman"/>
                <w:b/>
                <w:bCs/>
                <w:color w:val="000000"/>
              </w:rPr>
            </w:pPr>
            <w:r w:rsidRPr="004447CC">
              <w:rPr>
                <w:rFonts w:ascii="Chaparral Pro" w:eastAsia="Times New Roman" w:hAnsi="Chaparral Pro" w:cs="Times New Roman"/>
                <w:b/>
                <w:bCs/>
                <w:color w:val="000000"/>
              </w:rPr>
              <w:t>(in.)</w:t>
            </w:r>
          </w:p>
        </w:tc>
        <w:tc>
          <w:tcPr>
            <w:tcW w:w="1260" w:type="dxa"/>
            <w:vMerge w:val="restart"/>
            <w:tcBorders>
              <w:top w:val="single" w:sz="12" w:space="0" w:color="000000"/>
              <w:left w:val="nil"/>
              <w:bottom w:val="single" w:sz="8" w:space="0" w:color="000000"/>
              <w:right w:val="nil"/>
            </w:tcBorders>
            <w:shd w:val="clear" w:color="auto" w:fill="auto"/>
            <w:vAlign w:val="bottom"/>
            <w:hideMark/>
          </w:tcPr>
          <w:p w14:paraId="1E2A1D82" w14:textId="77777777" w:rsidR="004447CC" w:rsidRPr="004447CC" w:rsidRDefault="004447CC" w:rsidP="004447CC">
            <w:pPr>
              <w:jc w:val="center"/>
              <w:rPr>
                <w:rFonts w:ascii="Chaparral Pro" w:eastAsia="Times New Roman" w:hAnsi="Chaparral Pro" w:cs="Times New Roman"/>
                <w:b/>
                <w:bCs/>
                <w:color w:val="000000"/>
              </w:rPr>
            </w:pPr>
            <w:r w:rsidRPr="004447CC">
              <w:rPr>
                <w:rFonts w:ascii="Chaparral Pro" w:eastAsia="Times New Roman" w:hAnsi="Chaparral Pro" w:cs="Times New Roman"/>
                <w:b/>
                <w:bCs/>
                <w:color w:val="000000"/>
              </w:rPr>
              <w:t>LODGING (%)</w:t>
            </w:r>
          </w:p>
        </w:tc>
      </w:tr>
      <w:tr w:rsidR="004447CC" w:rsidRPr="004447CC" w14:paraId="20463B2B" w14:textId="77777777" w:rsidTr="0086622D">
        <w:trPr>
          <w:trHeight w:val="330"/>
        </w:trPr>
        <w:tc>
          <w:tcPr>
            <w:tcW w:w="1440" w:type="dxa"/>
            <w:tcBorders>
              <w:top w:val="nil"/>
              <w:left w:val="nil"/>
              <w:bottom w:val="single" w:sz="12" w:space="0" w:color="000000"/>
              <w:right w:val="nil"/>
            </w:tcBorders>
            <w:shd w:val="clear" w:color="auto" w:fill="auto"/>
            <w:noWrap/>
            <w:vAlign w:val="bottom"/>
            <w:hideMark/>
          </w:tcPr>
          <w:p w14:paraId="296AC06E"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 </w:t>
            </w:r>
          </w:p>
        </w:tc>
        <w:tc>
          <w:tcPr>
            <w:tcW w:w="990" w:type="dxa"/>
            <w:tcBorders>
              <w:top w:val="nil"/>
              <w:left w:val="nil"/>
              <w:bottom w:val="single" w:sz="12" w:space="0" w:color="000000"/>
              <w:right w:val="nil"/>
            </w:tcBorders>
            <w:shd w:val="clear" w:color="auto" w:fill="auto"/>
            <w:vAlign w:val="bottom"/>
            <w:hideMark/>
          </w:tcPr>
          <w:p w14:paraId="7F650B62" w14:textId="77777777" w:rsidR="004447CC" w:rsidRPr="004447CC" w:rsidRDefault="004447CC" w:rsidP="004447CC">
            <w:pPr>
              <w:jc w:val="center"/>
              <w:rPr>
                <w:rFonts w:ascii="Chaparral Pro" w:eastAsia="Times New Roman" w:hAnsi="Chaparral Pro" w:cs="Times New Roman"/>
                <w:b/>
                <w:bCs/>
                <w:color w:val="000000"/>
              </w:rPr>
            </w:pPr>
            <w:r w:rsidRPr="004447CC">
              <w:rPr>
                <w:rFonts w:ascii="Chaparral Pro" w:eastAsia="Times New Roman" w:hAnsi="Chaparral Pro" w:cs="Times New Roman"/>
                <w:b/>
                <w:bCs/>
                <w:color w:val="000000"/>
              </w:rPr>
              <w:t>2022</w:t>
            </w:r>
          </w:p>
        </w:tc>
        <w:tc>
          <w:tcPr>
            <w:tcW w:w="913" w:type="dxa"/>
            <w:tcBorders>
              <w:top w:val="nil"/>
              <w:left w:val="nil"/>
              <w:bottom w:val="single" w:sz="12" w:space="0" w:color="000000"/>
              <w:right w:val="nil"/>
            </w:tcBorders>
            <w:shd w:val="clear" w:color="auto" w:fill="auto"/>
            <w:vAlign w:val="bottom"/>
            <w:hideMark/>
          </w:tcPr>
          <w:p w14:paraId="62729D1E" w14:textId="77777777" w:rsidR="004447CC" w:rsidRPr="004447CC" w:rsidRDefault="004447CC" w:rsidP="004447CC">
            <w:pPr>
              <w:jc w:val="center"/>
              <w:rPr>
                <w:rFonts w:ascii="Chaparral Pro" w:eastAsia="Times New Roman" w:hAnsi="Chaparral Pro" w:cs="Times New Roman"/>
                <w:b/>
                <w:bCs/>
                <w:color w:val="000000"/>
              </w:rPr>
            </w:pPr>
            <w:r w:rsidRPr="004447CC">
              <w:rPr>
                <w:rFonts w:ascii="Chaparral Pro" w:eastAsia="Times New Roman" w:hAnsi="Chaparral Pro" w:cs="Times New Roman"/>
                <w:b/>
                <w:bCs/>
                <w:color w:val="000000"/>
              </w:rPr>
              <w:t>2-yr</w:t>
            </w:r>
          </w:p>
        </w:tc>
        <w:tc>
          <w:tcPr>
            <w:tcW w:w="1787" w:type="dxa"/>
            <w:vMerge/>
            <w:tcBorders>
              <w:top w:val="nil"/>
              <w:left w:val="nil"/>
              <w:bottom w:val="single" w:sz="12" w:space="0" w:color="000000"/>
              <w:right w:val="nil"/>
            </w:tcBorders>
            <w:vAlign w:val="center"/>
            <w:hideMark/>
          </w:tcPr>
          <w:p w14:paraId="6202851A" w14:textId="77777777" w:rsidR="004447CC" w:rsidRPr="004447CC" w:rsidRDefault="004447CC" w:rsidP="004447CC">
            <w:pPr>
              <w:rPr>
                <w:rFonts w:ascii="Chaparral Pro" w:eastAsia="Times New Roman" w:hAnsi="Chaparral Pro" w:cs="Times New Roman"/>
                <w:b/>
                <w:bCs/>
                <w:color w:val="000000"/>
              </w:rPr>
            </w:pPr>
          </w:p>
        </w:tc>
        <w:tc>
          <w:tcPr>
            <w:tcW w:w="1080" w:type="dxa"/>
            <w:vMerge/>
            <w:tcBorders>
              <w:top w:val="nil"/>
              <w:left w:val="nil"/>
              <w:bottom w:val="single" w:sz="12" w:space="0" w:color="000000"/>
              <w:right w:val="nil"/>
            </w:tcBorders>
            <w:vAlign w:val="center"/>
            <w:hideMark/>
          </w:tcPr>
          <w:p w14:paraId="15B9244B" w14:textId="77777777" w:rsidR="004447CC" w:rsidRPr="004447CC" w:rsidRDefault="004447CC" w:rsidP="004447CC">
            <w:pPr>
              <w:rPr>
                <w:rFonts w:ascii="Chaparral Pro" w:eastAsia="Times New Roman" w:hAnsi="Chaparral Pro" w:cs="Times New Roman"/>
                <w:b/>
                <w:bCs/>
                <w:color w:val="000000"/>
              </w:rPr>
            </w:pPr>
          </w:p>
        </w:tc>
        <w:tc>
          <w:tcPr>
            <w:tcW w:w="1530" w:type="dxa"/>
            <w:vMerge/>
            <w:tcBorders>
              <w:top w:val="nil"/>
              <w:left w:val="nil"/>
              <w:bottom w:val="single" w:sz="12" w:space="0" w:color="000000"/>
              <w:right w:val="nil"/>
            </w:tcBorders>
            <w:vAlign w:val="center"/>
            <w:hideMark/>
          </w:tcPr>
          <w:p w14:paraId="7AB20FA8" w14:textId="77777777" w:rsidR="004447CC" w:rsidRPr="004447CC" w:rsidRDefault="004447CC" w:rsidP="004447CC">
            <w:pPr>
              <w:rPr>
                <w:rFonts w:ascii="Chaparral Pro" w:eastAsia="Times New Roman" w:hAnsi="Chaparral Pro" w:cs="Times New Roman"/>
                <w:b/>
                <w:bCs/>
                <w:color w:val="000000"/>
              </w:rPr>
            </w:pPr>
          </w:p>
        </w:tc>
        <w:tc>
          <w:tcPr>
            <w:tcW w:w="1260" w:type="dxa"/>
            <w:vMerge/>
            <w:tcBorders>
              <w:top w:val="nil"/>
              <w:left w:val="nil"/>
              <w:bottom w:val="single" w:sz="12" w:space="0" w:color="000000"/>
              <w:right w:val="nil"/>
            </w:tcBorders>
            <w:vAlign w:val="center"/>
            <w:hideMark/>
          </w:tcPr>
          <w:p w14:paraId="1C0FAC00" w14:textId="77777777" w:rsidR="004447CC" w:rsidRPr="004447CC" w:rsidRDefault="004447CC" w:rsidP="004447CC">
            <w:pPr>
              <w:rPr>
                <w:rFonts w:ascii="Chaparral Pro" w:eastAsia="Times New Roman" w:hAnsi="Chaparral Pro" w:cs="Times New Roman"/>
                <w:b/>
                <w:bCs/>
                <w:color w:val="000000"/>
              </w:rPr>
            </w:pPr>
          </w:p>
        </w:tc>
      </w:tr>
      <w:tr w:rsidR="004447CC" w:rsidRPr="004447CC" w14:paraId="1243989E" w14:textId="77777777" w:rsidTr="0086622D">
        <w:trPr>
          <w:trHeight w:val="315"/>
        </w:trPr>
        <w:tc>
          <w:tcPr>
            <w:tcW w:w="1440" w:type="dxa"/>
            <w:tcBorders>
              <w:top w:val="single" w:sz="12" w:space="0" w:color="000000"/>
              <w:left w:val="nil"/>
              <w:bottom w:val="nil"/>
              <w:right w:val="single" w:sz="4" w:space="0" w:color="auto"/>
            </w:tcBorders>
            <w:shd w:val="clear" w:color="auto" w:fill="auto"/>
            <w:noWrap/>
            <w:vAlign w:val="bottom"/>
            <w:hideMark/>
          </w:tcPr>
          <w:p w14:paraId="415898D1"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Aroostook</w:t>
            </w:r>
          </w:p>
        </w:tc>
        <w:tc>
          <w:tcPr>
            <w:tcW w:w="990" w:type="dxa"/>
            <w:tcBorders>
              <w:top w:val="single" w:sz="12" w:space="0" w:color="000000"/>
              <w:left w:val="nil"/>
              <w:bottom w:val="nil"/>
              <w:right w:val="nil"/>
            </w:tcBorders>
            <w:shd w:val="clear" w:color="auto" w:fill="auto"/>
            <w:vAlign w:val="bottom"/>
            <w:hideMark/>
          </w:tcPr>
          <w:p w14:paraId="7EEB6C9A"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79</w:t>
            </w:r>
          </w:p>
        </w:tc>
        <w:tc>
          <w:tcPr>
            <w:tcW w:w="913" w:type="dxa"/>
            <w:tcBorders>
              <w:top w:val="single" w:sz="12" w:space="0" w:color="000000"/>
              <w:left w:val="nil"/>
              <w:bottom w:val="nil"/>
              <w:right w:val="nil"/>
            </w:tcBorders>
            <w:shd w:val="clear" w:color="auto" w:fill="auto"/>
            <w:vAlign w:val="bottom"/>
            <w:hideMark/>
          </w:tcPr>
          <w:p w14:paraId="28B2589E"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w:t>
            </w:r>
          </w:p>
        </w:tc>
        <w:tc>
          <w:tcPr>
            <w:tcW w:w="1787" w:type="dxa"/>
            <w:tcBorders>
              <w:top w:val="single" w:sz="12" w:space="0" w:color="000000"/>
              <w:left w:val="nil"/>
              <w:bottom w:val="nil"/>
              <w:right w:val="nil"/>
            </w:tcBorders>
            <w:shd w:val="clear" w:color="auto" w:fill="auto"/>
            <w:vAlign w:val="bottom"/>
            <w:hideMark/>
          </w:tcPr>
          <w:p w14:paraId="5CFE64DC"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92</w:t>
            </w:r>
          </w:p>
        </w:tc>
        <w:tc>
          <w:tcPr>
            <w:tcW w:w="1080" w:type="dxa"/>
            <w:tcBorders>
              <w:top w:val="single" w:sz="12" w:space="0" w:color="000000"/>
              <w:left w:val="nil"/>
              <w:bottom w:val="nil"/>
              <w:right w:val="nil"/>
            </w:tcBorders>
            <w:shd w:val="clear" w:color="auto" w:fill="auto"/>
            <w:vAlign w:val="bottom"/>
            <w:hideMark/>
          </w:tcPr>
          <w:p w14:paraId="2670465B"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56</w:t>
            </w:r>
          </w:p>
        </w:tc>
        <w:tc>
          <w:tcPr>
            <w:tcW w:w="1530" w:type="dxa"/>
            <w:tcBorders>
              <w:top w:val="single" w:sz="12" w:space="0" w:color="000000"/>
              <w:left w:val="nil"/>
              <w:bottom w:val="nil"/>
              <w:right w:val="nil"/>
            </w:tcBorders>
            <w:shd w:val="clear" w:color="auto" w:fill="auto"/>
            <w:vAlign w:val="bottom"/>
            <w:hideMark/>
          </w:tcPr>
          <w:p w14:paraId="3C47E341"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52</w:t>
            </w:r>
          </w:p>
        </w:tc>
        <w:tc>
          <w:tcPr>
            <w:tcW w:w="1260" w:type="dxa"/>
            <w:tcBorders>
              <w:top w:val="single" w:sz="12" w:space="0" w:color="000000"/>
              <w:left w:val="nil"/>
              <w:bottom w:val="nil"/>
              <w:right w:val="nil"/>
            </w:tcBorders>
            <w:shd w:val="clear" w:color="auto" w:fill="auto"/>
            <w:vAlign w:val="bottom"/>
            <w:hideMark/>
          </w:tcPr>
          <w:p w14:paraId="2CE6186B"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w:t>
            </w:r>
          </w:p>
        </w:tc>
      </w:tr>
      <w:tr w:rsidR="004447CC" w:rsidRPr="004447CC" w14:paraId="12B9ACCC"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46428D69"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Bono</w:t>
            </w:r>
          </w:p>
        </w:tc>
        <w:tc>
          <w:tcPr>
            <w:tcW w:w="990" w:type="dxa"/>
            <w:tcBorders>
              <w:top w:val="single" w:sz="4" w:space="0" w:color="auto"/>
              <w:left w:val="nil"/>
              <w:bottom w:val="nil"/>
              <w:right w:val="nil"/>
            </w:tcBorders>
            <w:shd w:val="clear" w:color="auto" w:fill="auto"/>
            <w:noWrap/>
            <w:vAlign w:val="bottom"/>
            <w:hideMark/>
          </w:tcPr>
          <w:p w14:paraId="0237CED6"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111</w:t>
            </w:r>
          </w:p>
        </w:tc>
        <w:tc>
          <w:tcPr>
            <w:tcW w:w="913" w:type="dxa"/>
            <w:tcBorders>
              <w:top w:val="single" w:sz="4" w:space="0" w:color="auto"/>
              <w:left w:val="nil"/>
              <w:bottom w:val="nil"/>
              <w:right w:val="nil"/>
            </w:tcBorders>
            <w:shd w:val="clear" w:color="auto" w:fill="auto"/>
            <w:noWrap/>
            <w:vAlign w:val="bottom"/>
            <w:hideMark/>
          </w:tcPr>
          <w:p w14:paraId="3206AB7B"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100</w:t>
            </w:r>
          </w:p>
        </w:tc>
        <w:tc>
          <w:tcPr>
            <w:tcW w:w="1787" w:type="dxa"/>
            <w:tcBorders>
              <w:top w:val="single" w:sz="4" w:space="0" w:color="auto"/>
              <w:left w:val="nil"/>
              <w:bottom w:val="nil"/>
              <w:right w:val="nil"/>
            </w:tcBorders>
            <w:shd w:val="clear" w:color="auto" w:fill="auto"/>
            <w:noWrap/>
            <w:vAlign w:val="bottom"/>
            <w:hideMark/>
          </w:tcPr>
          <w:p w14:paraId="44ED48F4"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129</w:t>
            </w:r>
          </w:p>
        </w:tc>
        <w:tc>
          <w:tcPr>
            <w:tcW w:w="1080" w:type="dxa"/>
            <w:tcBorders>
              <w:top w:val="single" w:sz="4" w:space="0" w:color="auto"/>
              <w:left w:val="nil"/>
              <w:bottom w:val="nil"/>
              <w:right w:val="nil"/>
            </w:tcBorders>
            <w:shd w:val="clear" w:color="auto" w:fill="auto"/>
            <w:noWrap/>
            <w:vAlign w:val="bottom"/>
            <w:hideMark/>
          </w:tcPr>
          <w:p w14:paraId="5E149D1E"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57</w:t>
            </w:r>
          </w:p>
        </w:tc>
        <w:tc>
          <w:tcPr>
            <w:tcW w:w="1530" w:type="dxa"/>
            <w:tcBorders>
              <w:top w:val="single" w:sz="4" w:space="0" w:color="auto"/>
              <w:left w:val="nil"/>
              <w:bottom w:val="nil"/>
              <w:right w:val="nil"/>
            </w:tcBorders>
            <w:shd w:val="clear" w:color="auto" w:fill="auto"/>
            <w:noWrap/>
            <w:vAlign w:val="bottom"/>
            <w:hideMark/>
          </w:tcPr>
          <w:p w14:paraId="57DC77FD"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45</w:t>
            </w:r>
          </w:p>
        </w:tc>
        <w:tc>
          <w:tcPr>
            <w:tcW w:w="1260" w:type="dxa"/>
            <w:tcBorders>
              <w:top w:val="single" w:sz="4" w:space="0" w:color="auto"/>
              <w:left w:val="nil"/>
              <w:bottom w:val="nil"/>
              <w:right w:val="nil"/>
            </w:tcBorders>
            <w:shd w:val="clear" w:color="auto" w:fill="auto"/>
            <w:noWrap/>
            <w:vAlign w:val="bottom"/>
            <w:hideMark/>
          </w:tcPr>
          <w:p w14:paraId="3FF41AEC"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0</w:t>
            </w:r>
          </w:p>
        </w:tc>
      </w:tr>
      <w:tr w:rsidR="004447CC" w:rsidRPr="004447CC" w14:paraId="2977157A"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7826D883"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Danko</w:t>
            </w:r>
          </w:p>
        </w:tc>
        <w:tc>
          <w:tcPr>
            <w:tcW w:w="990" w:type="dxa"/>
            <w:tcBorders>
              <w:top w:val="single" w:sz="4" w:space="0" w:color="auto"/>
              <w:left w:val="nil"/>
              <w:bottom w:val="nil"/>
              <w:right w:val="nil"/>
            </w:tcBorders>
            <w:shd w:val="clear" w:color="auto" w:fill="auto"/>
            <w:noWrap/>
            <w:vAlign w:val="bottom"/>
            <w:hideMark/>
          </w:tcPr>
          <w:p w14:paraId="054D0198"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83</w:t>
            </w:r>
          </w:p>
        </w:tc>
        <w:tc>
          <w:tcPr>
            <w:tcW w:w="913" w:type="dxa"/>
            <w:tcBorders>
              <w:top w:val="single" w:sz="4" w:space="0" w:color="auto"/>
              <w:left w:val="nil"/>
              <w:bottom w:val="nil"/>
              <w:right w:val="nil"/>
            </w:tcBorders>
            <w:shd w:val="clear" w:color="auto" w:fill="auto"/>
            <w:noWrap/>
            <w:vAlign w:val="bottom"/>
            <w:hideMark/>
          </w:tcPr>
          <w:p w14:paraId="7642DC30"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78</w:t>
            </w:r>
          </w:p>
        </w:tc>
        <w:tc>
          <w:tcPr>
            <w:tcW w:w="1787" w:type="dxa"/>
            <w:tcBorders>
              <w:top w:val="single" w:sz="4" w:space="0" w:color="auto"/>
              <w:left w:val="nil"/>
              <w:bottom w:val="nil"/>
              <w:right w:val="nil"/>
            </w:tcBorders>
            <w:shd w:val="clear" w:color="auto" w:fill="auto"/>
            <w:noWrap/>
            <w:vAlign w:val="bottom"/>
            <w:hideMark/>
          </w:tcPr>
          <w:p w14:paraId="7E061193"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97</w:t>
            </w:r>
          </w:p>
        </w:tc>
        <w:tc>
          <w:tcPr>
            <w:tcW w:w="1080" w:type="dxa"/>
            <w:tcBorders>
              <w:top w:val="single" w:sz="4" w:space="0" w:color="auto"/>
              <w:left w:val="nil"/>
              <w:bottom w:val="nil"/>
              <w:right w:val="nil"/>
            </w:tcBorders>
            <w:shd w:val="clear" w:color="auto" w:fill="auto"/>
            <w:noWrap/>
            <w:vAlign w:val="bottom"/>
            <w:hideMark/>
          </w:tcPr>
          <w:p w14:paraId="49DD2339"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57</w:t>
            </w:r>
          </w:p>
        </w:tc>
        <w:tc>
          <w:tcPr>
            <w:tcW w:w="1530" w:type="dxa"/>
            <w:tcBorders>
              <w:top w:val="single" w:sz="4" w:space="0" w:color="auto"/>
              <w:left w:val="nil"/>
              <w:bottom w:val="nil"/>
              <w:right w:val="nil"/>
            </w:tcBorders>
            <w:shd w:val="clear" w:color="auto" w:fill="auto"/>
            <w:noWrap/>
            <w:vAlign w:val="bottom"/>
            <w:hideMark/>
          </w:tcPr>
          <w:p w14:paraId="439D0E0F"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48</w:t>
            </w:r>
          </w:p>
        </w:tc>
        <w:tc>
          <w:tcPr>
            <w:tcW w:w="1260" w:type="dxa"/>
            <w:tcBorders>
              <w:top w:val="single" w:sz="4" w:space="0" w:color="auto"/>
              <w:left w:val="nil"/>
              <w:bottom w:val="nil"/>
              <w:right w:val="nil"/>
            </w:tcBorders>
            <w:shd w:val="clear" w:color="auto" w:fill="auto"/>
            <w:noWrap/>
            <w:vAlign w:val="bottom"/>
            <w:hideMark/>
          </w:tcPr>
          <w:p w14:paraId="7B3132CE"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0</w:t>
            </w:r>
          </w:p>
        </w:tc>
      </w:tr>
      <w:tr w:rsidR="004447CC" w:rsidRPr="004447CC" w14:paraId="634E9313"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587FC0E9"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Elbon</w:t>
            </w:r>
          </w:p>
        </w:tc>
        <w:tc>
          <w:tcPr>
            <w:tcW w:w="990" w:type="dxa"/>
            <w:tcBorders>
              <w:top w:val="single" w:sz="4" w:space="0" w:color="auto"/>
              <w:left w:val="nil"/>
              <w:bottom w:val="nil"/>
              <w:right w:val="nil"/>
            </w:tcBorders>
            <w:shd w:val="clear" w:color="auto" w:fill="auto"/>
            <w:noWrap/>
            <w:vAlign w:val="bottom"/>
            <w:hideMark/>
          </w:tcPr>
          <w:p w14:paraId="38189172"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55</w:t>
            </w:r>
          </w:p>
        </w:tc>
        <w:tc>
          <w:tcPr>
            <w:tcW w:w="913" w:type="dxa"/>
            <w:tcBorders>
              <w:top w:val="single" w:sz="4" w:space="0" w:color="auto"/>
              <w:left w:val="nil"/>
              <w:bottom w:val="nil"/>
              <w:right w:val="nil"/>
            </w:tcBorders>
            <w:shd w:val="clear" w:color="auto" w:fill="auto"/>
            <w:noWrap/>
            <w:vAlign w:val="bottom"/>
            <w:hideMark/>
          </w:tcPr>
          <w:p w14:paraId="2190A459"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50</w:t>
            </w:r>
          </w:p>
        </w:tc>
        <w:tc>
          <w:tcPr>
            <w:tcW w:w="1787" w:type="dxa"/>
            <w:tcBorders>
              <w:top w:val="single" w:sz="4" w:space="0" w:color="auto"/>
              <w:left w:val="nil"/>
              <w:bottom w:val="nil"/>
              <w:right w:val="nil"/>
            </w:tcBorders>
            <w:shd w:val="clear" w:color="auto" w:fill="auto"/>
            <w:noWrap/>
            <w:vAlign w:val="bottom"/>
            <w:hideMark/>
          </w:tcPr>
          <w:p w14:paraId="44FDAD51"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65</w:t>
            </w:r>
          </w:p>
        </w:tc>
        <w:tc>
          <w:tcPr>
            <w:tcW w:w="1080" w:type="dxa"/>
            <w:tcBorders>
              <w:top w:val="single" w:sz="4" w:space="0" w:color="auto"/>
              <w:left w:val="nil"/>
              <w:bottom w:val="nil"/>
              <w:right w:val="nil"/>
            </w:tcBorders>
            <w:shd w:val="clear" w:color="auto" w:fill="auto"/>
            <w:noWrap/>
            <w:vAlign w:val="bottom"/>
            <w:hideMark/>
          </w:tcPr>
          <w:p w14:paraId="52EEE51A"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55</w:t>
            </w:r>
          </w:p>
        </w:tc>
        <w:tc>
          <w:tcPr>
            <w:tcW w:w="1530" w:type="dxa"/>
            <w:tcBorders>
              <w:top w:val="single" w:sz="4" w:space="0" w:color="auto"/>
              <w:left w:val="nil"/>
              <w:bottom w:val="nil"/>
              <w:right w:val="nil"/>
            </w:tcBorders>
            <w:shd w:val="clear" w:color="auto" w:fill="auto"/>
            <w:noWrap/>
            <w:vAlign w:val="bottom"/>
            <w:hideMark/>
          </w:tcPr>
          <w:p w14:paraId="31D7E6C5"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54</w:t>
            </w:r>
          </w:p>
        </w:tc>
        <w:tc>
          <w:tcPr>
            <w:tcW w:w="1260" w:type="dxa"/>
            <w:tcBorders>
              <w:top w:val="single" w:sz="4" w:space="0" w:color="auto"/>
              <w:left w:val="nil"/>
              <w:bottom w:val="nil"/>
              <w:right w:val="nil"/>
            </w:tcBorders>
            <w:shd w:val="clear" w:color="auto" w:fill="auto"/>
            <w:noWrap/>
            <w:vAlign w:val="bottom"/>
            <w:hideMark/>
          </w:tcPr>
          <w:p w14:paraId="42BCE29E"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7</w:t>
            </w:r>
          </w:p>
        </w:tc>
      </w:tr>
      <w:tr w:rsidR="004447CC" w:rsidRPr="004447CC" w14:paraId="1256A727"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586D2B46"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Hazlet</w:t>
            </w:r>
          </w:p>
        </w:tc>
        <w:tc>
          <w:tcPr>
            <w:tcW w:w="990" w:type="dxa"/>
            <w:tcBorders>
              <w:top w:val="single" w:sz="4" w:space="0" w:color="auto"/>
              <w:left w:val="nil"/>
              <w:bottom w:val="nil"/>
              <w:right w:val="nil"/>
            </w:tcBorders>
            <w:shd w:val="clear" w:color="auto" w:fill="auto"/>
            <w:noWrap/>
            <w:vAlign w:val="bottom"/>
            <w:hideMark/>
          </w:tcPr>
          <w:p w14:paraId="6F22016E"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87</w:t>
            </w:r>
          </w:p>
        </w:tc>
        <w:tc>
          <w:tcPr>
            <w:tcW w:w="913" w:type="dxa"/>
            <w:tcBorders>
              <w:top w:val="single" w:sz="4" w:space="0" w:color="auto"/>
              <w:left w:val="nil"/>
              <w:bottom w:val="nil"/>
              <w:right w:val="nil"/>
            </w:tcBorders>
            <w:shd w:val="clear" w:color="auto" w:fill="auto"/>
            <w:noWrap/>
            <w:vAlign w:val="bottom"/>
            <w:hideMark/>
          </w:tcPr>
          <w:p w14:paraId="069DD379"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73</w:t>
            </w:r>
          </w:p>
        </w:tc>
        <w:tc>
          <w:tcPr>
            <w:tcW w:w="1787" w:type="dxa"/>
            <w:tcBorders>
              <w:top w:val="single" w:sz="4" w:space="0" w:color="auto"/>
              <w:left w:val="nil"/>
              <w:bottom w:val="nil"/>
              <w:right w:val="nil"/>
            </w:tcBorders>
            <w:shd w:val="clear" w:color="auto" w:fill="auto"/>
            <w:noWrap/>
            <w:vAlign w:val="bottom"/>
            <w:hideMark/>
          </w:tcPr>
          <w:p w14:paraId="6FC67BD5"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101</w:t>
            </w:r>
          </w:p>
        </w:tc>
        <w:tc>
          <w:tcPr>
            <w:tcW w:w="1080" w:type="dxa"/>
            <w:tcBorders>
              <w:top w:val="single" w:sz="4" w:space="0" w:color="auto"/>
              <w:left w:val="nil"/>
              <w:bottom w:val="nil"/>
              <w:right w:val="nil"/>
            </w:tcBorders>
            <w:shd w:val="clear" w:color="auto" w:fill="auto"/>
            <w:noWrap/>
            <w:vAlign w:val="bottom"/>
            <w:hideMark/>
          </w:tcPr>
          <w:p w14:paraId="2C898108"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58</w:t>
            </w:r>
          </w:p>
        </w:tc>
        <w:tc>
          <w:tcPr>
            <w:tcW w:w="1530" w:type="dxa"/>
            <w:tcBorders>
              <w:top w:val="single" w:sz="4" w:space="0" w:color="auto"/>
              <w:left w:val="nil"/>
              <w:bottom w:val="nil"/>
              <w:right w:val="nil"/>
            </w:tcBorders>
            <w:shd w:val="clear" w:color="auto" w:fill="auto"/>
            <w:noWrap/>
            <w:vAlign w:val="bottom"/>
            <w:hideMark/>
          </w:tcPr>
          <w:p w14:paraId="3227E40D"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48</w:t>
            </w:r>
          </w:p>
        </w:tc>
        <w:tc>
          <w:tcPr>
            <w:tcW w:w="1260" w:type="dxa"/>
            <w:tcBorders>
              <w:top w:val="single" w:sz="4" w:space="0" w:color="auto"/>
              <w:left w:val="nil"/>
              <w:bottom w:val="nil"/>
              <w:right w:val="nil"/>
            </w:tcBorders>
            <w:shd w:val="clear" w:color="auto" w:fill="auto"/>
            <w:noWrap/>
            <w:vAlign w:val="bottom"/>
            <w:hideMark/>
          </w:tcPr>
          <w:p w14:paraId="3F649FE3"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2</w:t>
            </w:r>
          </w:p>
        </w:tc>
      </w:tr>
      <w:tr w:rsidR="004447CC" w:rsidRPr="004447CC" w14:paraId="04585AEB"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215734EC"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ND Dylan</w:t>
            </w:r>
          </w:p>
        </w:tc>
        <w:tc>
          <w:tcPr>
            <w:tcW w:w="990" w:type="dxa"/>
            <w:tcBorders>
              <w:top w:val="single" w:sz="4" w:space="0" w:color="auto"/>
              <w:left w:val="nil"/>
              <w:bottom w:val="nil"/>
              <w:right w:val="nil"/>
            </w:tcBorders>
            <w:shd w:val="clear" w:color="auto" w:fill="auto"/>
            <w:noWrap/>
            <w:vAlign w:val="bottom"/>
            <w:hideMark/>
          </w:tcPr>
          <w:p w14:paraId="29960C97"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67</w:t>
            </w:r>
          </w:p>
        </w:tc>
        <w:tc>
          <w:tcPr>
            <w:tcW w:w="913" w:type="dxa"/>
            <w:tcBorders>
              <w:top w:val="single" w:sz="4" w:space="0" w:color="auto"/>
              <w:left w:val="nil"/>
              <w:bottom w:val="nil"/>
              <w:right w:val="nil"/>
            </w:tcBorders>
            <w:shd w:val="clear" w:color="auto" w:fill="auto"/>
            <w:noWrap/>
            <w:vAlign w:val="bottom"/>
            <w:hideMark/>
          </w:tcPr>
          <w:p w14:paraId="7C6DC1F0"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58</w:t>
            </w:r>
          </w:p>
        </w:tc>
        <w:tc>
          <w:tcPr>
            <w:tcW w:w="1787" w:type="dxa"/>
            <w:tcBorders>
              <w:top w:val="single" w:sz="4" w:space="0" w:color="auto"/>
              <w:left w:val="nil"/>
              <w:bottom w:val="nil"/>
              <w:right w:val="nil"/>
            </w:tcBorders>
            <w:shd w:val="clear" w:color="auto" w:fill="auto"/>
            <w:noWrap/>
            <w:vAlign w:val="bottom"/>
            <w:hideMark/>
          </w:tcPr>
          <w:p w14:paraId="19B60029"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78</w:t>
            </w:r>
          </w:p>
        </w:tc>
        <w:tc>
          <w:tcPr>
            <w:tcW w:w="1080" w:type="dxa"/>
            <w:tcBorders>
              <w:top w:val="single" w:sz="4" w:space="0" w:color="auto"/>
              <w:left w:val="nil"/>
              <w:bottom w:val="nil"/>
              <w:right w:val="nil"/>
            </w:tcBorders>
            <w:shd w:val="clear" w:color="auto" w:fill="auto"/>
            <w:noWrap/>
            <w:vAlign w:val="bottom"/>
            <w:hideMark/>
          </w:tcPr>
          <w:p w14:paraId="7630F4FD"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56</w:t>
            </w:r>
          </w:p>
        </w:tc>
        <w:tc>
          <w:tcPr>
            <w:tcW w:w="1530" w:type="dxa"/>
            <w:tcBorders>
              <w:top w:val="single" w:sz="4" w:space="0" w:color="auto"/>
              <w:left w:val="nil"/>
              <w:bottom w:val="nil"/>
              <w:right w:val="nil"/>
            </w:tcBorders>
            <w:shd w:val="clear" w:color="auto" w:fill="auto"/>
            <w:noWrap/>
            <w:vAlign w:val="bottom"/>
            <w:hideMark/>
          </w:tcPr>
          <w:p w14:paraId="4F3394C8"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52</w:t>
            </w:r>
          </w:p>
        </w:tc>
        <w:tc>
          <w:tcPr>
            <w:tcW w:w="1260" w:type="dxa"/>
            <w:tcBorders>
              <w:top w:val="single" w:sz="4" w:space="0" w:color="auto"/>
              <w:left w:val="nil"/>
              <w:bottom w:val="nil"/>
              <w:right w:val="nil"/>
            </w:tcBorders>
            <w:shd w:val="clear" w:color="auto" w:fill="auto"/>
            <w:noWrap/>
            <w:vAlign w:val="bottom"/>
            <w:hideMark/>
          </w:tcPr>
          <w:p w14:paraId="08DF94B3"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8</w:t>
            </w:r>
          </w:p>
        </w:tc>
      </w:tr>
      <w:tr w:rsidR="004447CC" w:rsidRPr="004447CC" w14:paraId="05C00D48"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4CA48C36"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ND Gardner</w:t>
            </w:r>
          </w:p>
        </w:tc>
        <w:tc>
          <w:tcPr>
            <w:tcW w:w="990" w:type="dxa"/>
            <w:tcBorders>
              <w:top w:val="single" w:sz="4" w:space="0" w:color="auto"/>
              <w:left w:val="nil"/>
              <w:bottom w:val="nil"/>
              <w:right w:val="nil"/>
            </w:tcBorders>
            <w:shd w:val="clear" w:color="auto" w:fill="auto"/>
            <w:noWrap/>
            <w:vAlign w:val="bottom"/>
            <w:hideMark/>
          </w:tcPr>
          <w:p w14:paraId="5FA3DF36"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63</w:t>
            </w:r>
          </w:p>
        </w:tc>
        <w:tc>
          <w:tcPr>
            <w:tcW w:w="913" w:type="dxa"/>
            <w:tcBorders>
              <w:top w:val="single" w:sz="4" w:space="0" w:color="auto"/>
              <w:left w:val="nil"/>
              <w:bottom w:val="nil"/>
              <w:right w:val="nil"/>
            </w:tcBorders>
            <w:shd w:val="clear" w:color="auto" w:fill="auto"/>
            <w:noWrap/>
            <w:vAlign w:val="bottom"/>
            <w:hideMark/>
          </w:tcPr>
          <w:p w14:paraId="2CB71487"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52</w:t>
            </w:r>
          </w:p>
        </w:tc>
        <w:tc>
          <w:tcPr>
            <w:tcW w:w="1787" w:type="dxa"/>
            <w:tcBorders>
              <w:top w:val="single" w:sz="4" w:space="0" w:color="auto"/>
              <w:left w:val="nil"/>
              <w:bottom w:val="nil"/>
              <w:right w:val="nil"/>
            </w:tcBorders>
            <w:shd w:val="clear" w:color="auto" w:fill="auto"/>
            <w:noWrap/>
            <w:vAlign w:val="bottom"/>
            <w:hideMark/>
          </w:tcPr>
          <w:p w14:paraId="069B46D4"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74</w:t>
            </w:r>
          </w:p>
        </w:tc>
        <w:tc>
          <w:tcPr>
            <w:tcW w:w="1080" w:type="dxa"/>
            <w:tcBorders>
              <w:top w:val="single" w:sz="4" w:space="0" w:color="auto"/>
              <w:left w:val="nil"/>
              <w:bottom w:val="nil"/>
              <w:right w:val="nil"/>
            </w:tcBorders>
            <w:shd w:val="clear" w:color="auto" w:fill="auto"/>
            <w:noWrap/>
            <w:vAlign w:val="bottom"/>
            <w:hideMark/>
          </w:tcPr>
          <w:p w14:paraId="0DF8E6F2"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55</w:t>
            </w:r>
          </w:p>
        </w:tc>
        <w:tc>
          <w:tcPr>
            <w:tcW w:w="1530" w:type="dxa"/>
            <w:tcBorders>
              <w:top w:val="single" w:sz="4" w:space="0" w:color="auto"/>
              <w:left w:val="nil"/>
              <w:bottom w:val="nil"/>
              <w:right w:val="nil"/>
            </w:tcBorders>
            <w:shd w:val="clear" w:color="auto" w:fill="auto"/>
            <w:noWrap/>
            <w:vAlign w:val="bottom"/>
            <w:hideMark/>
          </w:tcPr>
          <w:p w14:paraId="20C080AC"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54</w:t>
            </w:r>
          </w:p>
        </w:tc>
        <w:tc>
          <w:tcPr>
            <w:tcW w:w="1260" w:type="dxa"/>
            <w:tcBorders>
              <w:top w:val="single" w:sz="4" w:space="0" w:color="auto"/>
              <w:left w:val="nil"/>
              <w:bottom w:val="nil"/>
              <w:right w:val="nil"/>
            </w:tcBorders>
            <w:shd w:val="clear" w:color="auto" w:fill="auto"/>
            <w:noWrap/>
            <w:vAlign w:val="bottom"/>
            <w:hideMark/>
          </w:tcPr>
          <w:p w14:paraId="14150727"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10</w:t>
            </w:r>
          </w:p>
        </w:tc>
      </w:tr>
      <w:tr w:rsidR="004447CC" w:rsidRPr="004447CC" w14:paraId="7722B09D"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33CA39C8"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Serafino</w:t>
            </w:r>
          </w:p>
        </w:tc>
        <w:tc>
          <w:tcPr>
            <w:tcW w:w="990" w:type="dxa"/>
            <w:tcBorders>
              <w:top w:val="single" w:sz="4" w:space="0" w:color="auto"/>
              <w:left w:val="nil"/>
              <w:bottom w:val="nil"/>
              <w:right w:val="nil"/>
            </w:tcBorders>
            <w:shd w:val="clear" w:color="auto" w:fill="auto"/>
            <w:noWrap/>
            <w:vAlign w:val="bottom"/>
            <w:hideMark/>
          </w:tcPr>
          <w:p w14:paraId="70177117"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113</w:t>
            </w:r>
          </w:p>
        </w:tc>
        <w:tc>
          <w:tcPr>
            <w:tcW w:w="913" w:type="dxa"/>
            <w:tcBorders>
              <w:top w:val="single" w:sz="4" w:space="0" w:color="auto"/>
              <w:left w:val="nil"/>
              <w:bottom w:val="nil"/>
              <w:right w:val="nil"/>
            </w:tcBorders>
            <w:shd w:val="clear" w:color="auto" w:fill="auto"/>
            <w:noWrap/>
            <w:vAlign w:val="bottom"/>
            <w:hideMark/>
          </w:tcPr>
          <w:p w14:paraId="4E5A6B7A"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100</w:t>
            </w:r>
          </w:p>
        </w:tc>
        <w:tc>
          <w:tcPr>
            <w:tcW w:w="1787" w:type="dxa"/>
            <w:tcBorders>
              <w:top w:val="single" w:sz="4" w:space="0" w:color="auto"/>
              <w:left w:val="nil"/>
              <w:bottom w:val="nil"/>
              <w:right w:val="nil"/>
            </w:tcBorders>
            <w:shd w:val="clear" w:color="auto" w:fill="auto"/>
            <w:noWrap/>
            <w:vAlign w:val="bottom"/>
            <w:hideMark/>
          </w:tcPr>
          <w:p w14:paraId="7DDA055A"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132</w:t>
            </w:r>
          </w:p>
        </w:tc>
        <w:tc>
          <w:tcPr>
            <w:tcW w:w="1080" w:type="dxa"/>
            <w:tcBorders>
              <w:top w:val="single" w:sz="4" w:space="0" w:color="auto"/>
              <w:left w:val="nil"/>
              <w:bottom w:val="nil"/>
              <w:right w:val="nil"/>
            </w:tcBorders>
            <w:shd w:val="clear" w:color="auto" w:fill="auto"/>
            <w:noWrap/>
            <w:vAlign w:val="bottom"/>
            <w:hideMark/>
          </w:tcPr>
          <w:p w14:paraId="300C4C53"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57</w:t>
            </w:r>
          </w:p>
        </w:tc>
        <w:tc>
          <w:tcPr>
            <w:tcW w:w="1530" w:type="dxa"/>
            <w:tcBorders>
              <w:top w:val="single" w:sz="4" w:space="0" w:color="auto"/>
              <w:left w:val="nil"/>
              <w:bottom w:val="nil"/>
              <w:right w:val="nil"/>
            </w:tcBorders>
            <w:shd w:val="clear" w:color="auto" w:fill="auto"/>
            <w:noWrap/>
            <w:vAlign w:val="bottom"/>
            <w:hideMark/>
          </w:tcPr>
          <w:p w14:paraId="62D8E517"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47</w:t>
            </w:r>
          </w:p>
        </w:tc>
        <w:tc>
          <w:tcPr>
            <w:tcW w:w="1260" w:type="dxa"/>
            <w:tcBorders>
              <w:top w:val="single" w:sz="4" w:space="0" w:color="auto"/>
              <w:left w:val="nil"/>
              <w:bottom w:val="nil"/>
              <w:right w:val="nil"/>
            </w:tcBorders>
            <w:shd w:val="clear" w:color="auto" w:fill="auto"/>
            <w:noWrap/>
            <w:vAlign w:val="bottom"/>
            <w:hideMark/>
          </w:tcPr>
          <w:p w14:paraId="35D99480"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0</w:t>
            </w:r>
          </w:p>
        </w:tc>
      </w:tr>
      <w:tr w:rsidR="004447CC" w:rsidRPr="004447CC" w14:paraId="14518DF2"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08DE6722"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Spooner</w:t>
            </w:r>
          </w:p>
        </w:tc>
        <w:tc>
          <w:tcPr>
            <w:tcW w:w="990" w:type="dxa"/>
            <w:tcBorders>
              <w:top w:val="single" w:sz="4" w:space="0" w:color="auto"/>
              <w:left w:val="nil"/>
              <w:bottom w:val="nil"/>
              <w:right w:val="nil"/>
            </w:tcBorders>
            <w:shd w:val="clear" w:color="auto" w:fill="auto"/>
            <w:noWrap/>
            <w:vAlign w:val="bottom"/>
            <w:hideMark/>
          </w:tcPr>
          <w:p w14:paraId="57272CA3"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65</w:t>
            </w:r>
          </w:p>
        </w:tc>
        <w:tc>
          <w:tcPr>
            <w:tcW w:w="913" w:type="dxa"/>
            <w:tcBorders>
              <w:top w:val="single" w:sz="4" w:space="0" w:color="auto"/>
              <w:left w:val="nil"/>
              <w:bottom w:val="nil"/>
              <w:right w:val="nil"/>
            </w:tcBorders>
            <w:shd w:val="clear" w:color="auto" w:fill="auto"/>
            <w:noWrap/>
            <w:vAlign w:val="bottom"/>
            <w:hideMark/>
          </w:tcPr>
          <w:p w14:paraId="14E84647"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57</w:t>
            </w:r>
          </w:p>
        </w:tc>
        <w:tc>
          <w:tcPr>
            <w:tcW w:w="1787" w:type="dxa"/>
            <w:tcBorders>
              <w:top w:val="single" w:sz="4" w:space="0" w:color="auto"/>
              <w:left w:val="nil"/>
              <w:bottom w:val="nil"/>
              <w:right w:val="nil"/>
            </w:tcBorders>
            <w:shd w:val="clear" w:color="auto" w:fill="auto"/>
            <w:noWrap/>
            <w:vAlign w:val="bottom"/>
            <w:hideMark/>
          </w:tcPr>
          <w:p w14:paraId="2DDCDC33"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76</w:t>
            </w:r>
          </w:p>
        </w:tc>
        <w:tc>
          <w:tcPr>
            <w:tcW w:w="1080" w:type="dxa"/>
            <w:tcBorders>
              <w:top w:val="single" w:sz="4" w:space="0" w:color="auto"/>
              <w:left w:val="nil"/>
              <w:bottom w:val="nil"/>
              <w:right w:val="nil"/>
            </w:tcBorders>
            <w:shd w:val="clear" w:color="auto" w:fill="auto"/>
            <w:noWrap/>
            <w:vAlign w:val="bottom"/>
            <w:hideMark/>
          </w:tcPr>
          <w:p w14:paraId="0CF8522B"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56</w:t>
            </w:r>
          </w:p>
        </w:tc>
        <w:tc>
          <w:tcPr>
            <w:tcW w:w="1530" w:type="dxa"/>
            <w:tcBorders>
              <w:top w:val="single" w:sz="4" w:space="0" w:color="auto"/>
              <w:left w:val="nil"/>
              <w:bottom w:val="nil"/>
              <w:right w:val="nil"/>
            </w:tcBorders>
            <w:shd w:val="clear" w:color="auto" w:fill="auto"/>
            <w:noWrap/>
            <w:vAlign w:val="bottom"/>
            <w:hideMark/>
          </w:tcPr>
          <w:p w14:paraId="2D74F398"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54</w:t>
            </w:r>
          </w:p>
        </w:tc>
        <w:tc>
          <w:tcPr>
            <w:tcW w:w="1260" w:type="dxa"/>
            <w:tcBorders>
              <w:top w:val="single" w:sz="4" w:space="0" w:color="auto"/>
              <w:left w:val="nil"/>
              <w:bottom w:val="nil"/>
              <w:right w:val="nil"/>
            </w:tcBorders>
            <w:shd w:val="clear" w:color="auto" w:fill="auto"/>
            <w:noWrap/>
            <w:vAlign w:val="bottom"/>
            <w:hideMark/>
          </w:tcPr>
          <w:p w14:paraId="7AB1DBFE"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0</w:t>
            </w:r>
          </w:p>
        </w:tc>
      </w:tr>
      <w:tr w:rsidR="004447CC" w:rsidRPr="004447CC" w14:paraId="517EA062" w14:textId="77777777" w:rsidTr="00DF544E">
        <w:trPr>
          <w:trHeight w:val="315"/>
        </w:trPr>
        <w:tc>
          <w:tcPr>
            <w:tcW w:w="1440" w:type="dxa"/>
            <w:tcBorders>
              <w:top w:val="single" w:sz="4" w:space="0" w:color="auto"/>
              <w:left w:val="nil"/>
              <w:bottom w:val="nil"/>
              <w:right w:val="single" w:sz="4" w:space="0" w:color="auto"/>
            </w:tcBorders>
            <w:shd w:val="clear" w:color="auto" w:fill="auto"/>
            <w:noWrap/>
            <w:vAlign w:val="bottom"/>
            <w:hideMark/>
          </w:tcPr>
          <w:p w14:paraId="17BF3B55"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Tayo</w:t>
            </w:r>
          </w:p>
        </w:tc>
        <w:tc>
          <w:tcPr>
            <w:tcW w:w="990" w:type="dxa"/>
            <w:tcBorders>
              <w:top w:val="single" w:sz="4" w:space="0" w:color="auto"/>
              <w:left w:val="nil"/>
              <w:bottom w:val="nil"/>
              <w:right w:val="nil"/>
            </w:tcBorders>
            <w:shd w:val="clear" w:color="auto" w:fill="auto"/>
            <w:noWrap/>
            <w:vAlign w:val="bottom"/>
            <w:hideMark/>
          </w:tcPr>
          <w:p w14:paraId="1E53EB1F"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116</w:t>
            </w:r>
          </w:p>
        </w:tc>
        <w:tc>
          <w:tcPr>
            <w:tcW w:w="913" w:type="dxa"/>
            <w:tcBorders>
              <w:top w:val="single" w:sz="4" w:space="0" w:color="auto"/>
              <w:left w:val="nil"/>
              <w:bottom w:val="nil"/>
              <w:right w:val="nil"/>
            </w:tcBorders>
            <w:shd w:val="clear" w:color="auto" w:fill="auto"/>
            <w:noWrap/>
            <w:vAlign w:val="bottom"/>
            <w:hideMark/>
          </w:tcPr>
          <w:p w14:paraId="146FC36E"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w:t>
            </w:r>
          </w:p>
        </w:tc>
        <w:tc>
          <w:tcPr>
            <w:tcW w:w="1787" w:type="dxa"/>
            <w:tcBorders>
              <w:top w:val="single" w:sz="4" w:space="0" w:color="auto"/>
              <w:left w:val="nil"/>
              <w:bottom w:val="nil"/>
              <w:right w:val="nil"/>
            </w:tcBorders>
            <w:shd w:val="clear" w:color="auto" w:fill="auto"/>
            <w:noWrap/>
            <w:vAlign w:val="bottom"/>
            <w:hideMark/>
          </w:tcPr>
          <w:p w14:paraId="1EA90B29"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135</w:t>
            </w:r>
          </w:p>
        </w:tc>
        <w:tc>
          <w:tcPr>
            <w:tcW w:w="1080" w:type="dxa"/>
            <w:tcBorders>
              <w:top w:val="single" w:sz="4" w:space="0" w:color="auto"/>
              <w:left w:val="nil"/>
              <w:bottom w:val="nil"/>
              <w:right w:val="nil"/>
            </w:tcBorders>
            <w:shd w:val="clear" w:color="auto" w:fill="auto"/>
            <w:noWrap/>
            <w:vAlign w:val="bottom"/>
            <w:hideMark/>
          </w:tcPr>
          <w:p w14:paraId="561DE036"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56</w:t>
            </w:r>
          </w:p>
        </w:tc>
        <w:tc>
          <w:tcPr>
            <w:tcW w:w="1530" w:type="dxa"/>
            <w:tcBorders>
              <w:top w:val="single" w:sz="4" w:space="0" w:color="auto"/>
              <w:left w:val="nil"/>
              <w:bottom w:val="nil"/>
              <w:right w:val="nil"/>
            </w:tcBorders>
            <w:shd w:val="clear" w:color="auto" w:fill="auto"/>
            <w:noWrap/>
            <w:vAlign w:val="bottom"/>
            <w:hideMark/>
          </w:tcPr>
          <w:p w14:paraId="532F59EC"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45</w:t>
            </w:r>
          </w:p>
        </w:tc>
        <w:tc>
          <w:tcPr>
            <w:tcW w:w="1260" w:type="dxa"/>
            <w:tcBorders>
              <w:top w:val="single" w:sz="4" w:space="0" w:color="auto"/>
              <w:left w:val="nil"/>
              <w:bottom w:val="nil"/>
              <w:right w:val="nil"/>
            </w:tcBorders>
            <w:shd w:val="clear" w:color="auto" w:fill="auto"/>
            <w:noWrap/>
            <w:vAlign w:val="bottom"/>
            <w:hideMark/>
          </w:tcPr>
          <w:p w14:paraId="5A999890"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0</w:t>
            </w:r>
          </w:p>
        </w:tc>
      </w:tr>
      <w:tr w:rsidR="004447CC" w:rsidRPr="004447CC" w14:paraId="266252CD" w14:textId="77777777" w:rsidTr="00DF544E">
        <w:trPr>
          <w:trHeight w:val="330"/>
        </w:trPr>
        <w:tc>
          <w:tcPr>
            <w:tcW w:w="1440" w:type="dxa"/>
            <w:tcBorders>
              <w:top w:val="single" w:sz="4" w:space="0" w:color="auto"/>
              <w:left w:val="nil"/>
              <w:bottom w:val="double" w:sz="6" w:space="0" w:color="auto"/>
              <w:right w:val="single" w:sz="4" w:space="0" w:color="auto"/>
            </w:tcBorders>
            <w:shd w:val="clear" w:color="auto" w:fill="auto"/>
            <w:noWrap/>
            <w:vAlign w:val="bottom"/>
            <w:hideMark/>
          </w:tcPr>
          <w:p w14:paraId="01DBA1CD"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Tulus</w:t>
            </w:r>
          </w:p>
        </w:tc>
        <w:tc>
          <w:tcPr>
            <w:tcW w:w="990" w:type="dxa"/>
            <w:tcBorders>
              <w:top w:val="single" w:sz="4" w:space="0" w:color="auto"/>
              <w:left w:val="nil"/>
              <w:bottom w:val="double" w:sz="6" w:space="0" w:color="auto"/>
              <w:right w:val="nil"/>
            </w:tcBorders>
            <w:shd w:val="clear" w:color="auto" w:fill="auto"/>
            <w:noWrap/>
            <w:vAlign w:val="bottom"/>
            <w:hideMark/>
          </w:tcPr>
          <w:p w14:paraId="61DAF2EA"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102</w:t>
            </w:r>
          </w:p>
        </w:tc>
        <w:tc>
          <w:tcPr>
            <w:tcW w:w="913" w:type="dxa"/>
            <w:tcBorders>
              <w:top w:val="single" w:sz="4" w:space="0" w:color="auto"/>
              <w:left w:val="nil"/>
              <w:bottom w:val="double" w:sz="6" w:space="0" w:color="auto"/>
              <w:right w:val="nil"/>
            </w:tcBorders>
            <w:shd w:val="clear" w:color="auto" w:fill="auto"/>
            <w:noWrap/>
            <w:vAlign w:val="bottom"/>
            <w:hideMark/>
          </w:tcPr>
          <w:p w14:paraId="27A5D2C1"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w:t>
            </w:r>
          </w:p>
        </w:tc>
        <w:tc>
          <w:tcPr>
            <w:tcW w:w="1787" w:type="dxa"/>
            <w:tcBorders>
              <w:top w:val="single" w:sz="4" w:space="0" w:color="auto"/>
              <w:left w:val="nil"/>
              <w:bottom w:val="double" w:sz="6" w:space="0" w:color="auto"/>
              <w:right w:val="nil"/>
            </w:tcBorders>
            <w:shd w:val="clear" w:color="auto" w:fill="auto"/>
            <w:noWrap/>
            <w:vAlign w:val="bottom"/>
            <w:hideMark/>
          </w:tcPr>
          <w:p w14:paraId="1F92F521"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119</w:t>
            </w:r>
          </w:p>
        </w:tc>
        <w:tc>
          <w:tcPr>
            <w:tcW w:w="1080" w:type="dxa"/>
            <w:tcBorders>
              <w:top w:val="single" w:sz="4" w:space="0" w:color="auto"/>
              <w:left w:val="nil"/>
              <w:bottom w:val="double" w:sz="6" w:space="0" w:color="auto"/>
              <w:right w:val="nil"/>
            </w:tcBorders>
            <w:shd w:val="clear" w:color="auto" w:fill="auto"/>
            <w:noWrap/>
            <w:vAlign w:val="bottom"/>
            <w:hideMark/>
          </w:tcPr>
          <w:p w14:paraId="63D2C39C"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49</w:t>
            </w:r>
          </w:p>
        </w:tc>
        <w:tc>
          <w:tcPr>
            <w:tcW w:w="1530" w:type="dxa"/>
            <w:tcBorders>
              <w:top w:val="single" w:sz="4" w:space="0" w:color="auto"/>
              <w:left w:val="nil"/>
              <w:bottom w:val="double" w:sz="6" w:space="0" w:color="auto"/>
              <w:right w:val="nil"/>
            </w:tcBorders>
            <w:shd w:val="clear" w:color="auto" w:fill="auto"/>
            <w:noWrap/>
            <w:vAlign w:val="bottom"/>
            <w:hideMark/>
          </w:tcPr>
          <w:p w14:paraId="27A72299"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37</w:t>
            </w:r>
          </w:p>
        </w:tc>
        <w:tc>
          <w:tcPr>
            <w:tcW w:w="1260" w:type="dxa"/>
            <w:tcBorders>
              <w:top w:val="single" w:sz="4" w:space="0" w:color="auto"/>
              <w:left w:val="nil"/>
              <w:bottom w:val="double" w:sz="6" w:space="0" w:color="auto"/>
              <w:right w:val="nil"/>
            </w:tcBorders>
            <w:shd w:val="clear" w:color="auto" w:fill="auto"/>
            <w:noWrap/>
            <w:vAlign w:val="bottom"/>
            <w:hideMark/>
          </w:tcPr>
          <w:p w14:paraId="51E702C6"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0</w:t>
            </w:r>
          </w:p>
        </w:tc>
      </w:tr>
      <w:tr w:rsidR="004447CC" w:rsidRPr="004447CC" w14:paraId="2A4C181E" w14:textId="77777777" w:rsidTr="00DF544E">
        <w:trPr>
          <w:trHeight w:val="330"/>
        </w:trPr>
        <w:tc>
          <w:tcPr>
            <w:tcW w:w="1440" w:type="dxa"/>
            <w:tcBorders>
              <w:top w:val="nil"/>
              <w:left w:val="nil"/>
              <w:bottom w:val="nil"/>
              <w:right w:val="single" w:sz="4" w:space="0" w:color="auto"/>
            </w:tcBorders>
            <w:shd w:val="clear" w:color="auto" w:fill="auto"/>
            <w:noWrap/>
            <w:vAlign w:val="bottom"/>
            <w:hideMark/>
          </w:tcPr>
          <w:p w14:paraId="250F5964"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LSD(90%)</w:t>
            </w:r>
          </w:p>
        </w:tc>
        <w:tc>
          <w:tcPr>
            <w:tcW w:w="990" w:type="dxa"/>
            <w:tcBorders>
              <w:top w:val="nil"/>
              <w:left w:val="nil"/>
              <w:bottom w:val="nil"/>
              <w:right w:val="nil"/>
            </w:tcBorders>
            <w:shd w:val="clear" w:color="auto" w:fill="auto"/>
            <w:noWrap/>
            <w:vAlign w:val="bottom"/>
            <w:hideMark/>
          </w:tcPr>
          <w:p w14:paraId="58E51FC7"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12</w:t>
            </w:r>
          </w:p>
        </w:tc>
        <w:tc>
          <w:tcPr>
            <w:tcW w:w="913" w:type="dxa"/>
            <w:tcBorders>
              <w:top w:val="nil"/>
              <w:left w:val="nil"/>
              <w:bottom w:val="nil"/>
              <w:right w:val="nil"/>
            </w:tcBorders>
            <w:shd w:val="clear" w:color="auto" w:fill="auto"/>
            <w:noWrap/>
            <w:vAlign w:val="bottom"/>
            <w:hideMark/>
          </w:tcPr>
          <w:p w14:paraId="6900F5F3" w14:textId="77777777" w:rsidR="004447CC" w:rsidRPr="004447CC" w:rsidRDefault="004447CC" w:rsidP="004447CC">
            <w:pPr>
              <w:jc w:val="center"/>
              <w:rPr>
                <w:rFonts w:ascii="Chaparral Pro" w:eastAsia="Times New Roman" w:hAnsi="Chaparral Pro" w:cs="Times New Roman"/>
                <w:color w:val="000000"/>
              </w:rPr>
            </w:pPr>
          </w:p>
        </w:tc>
        <w:tc>
          <w:tcPr>
            <w:tcW w:w="1787" w:type="dxa"/>
            <w:tcBorders>
              <w:top w:val="nil"/>
              <w:left w:val="nil"/>
              <w:bottom w:val="nil"/>
              <w:right w:val="nil"/>
            </w:tcBorders>
            <w:shd w:val="clear" w:color="auto" w:fill="auto"/>
            <w:noWrap/>
            <w:vAlign w:val="bottom"/>
            <w:hideMark/>
          </w:tcPr>
          <w:p w14:paraId="64E85141"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w:t>
            </w:r>
          </w:p>
        </w:tc>
        <w:tc>
          <w:tcPr>
            <w:tcW w:w="1080" w:type="dxa"/>
            <w:tcBorders>
              <w:top w:val="nil"/>
              <w:left w:val="nil"/>
              <w:bottom w:val="nil"/>
              <w:right w:val="nil"/>
            </w:tcBorders>
            <w:shd w:val="clear" w:color="auto" w:fill="auto"/>
            <w:noWrap/>
            <w:vAlign w:val="bottom"/>
            <w:hideMark/>
          </w:tcPr>
          <w:p w14:paraId="3F820C9F"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3</w:t>
            </w:r>
          </w:p>
        </w:tc>
        <w:tc>
          <w:tcPr>
            <w:tcW w:w="1530" w:type="dxa"/>
            <w:tcBorders>
              <w:top w:val="nil"/>
              <w:left w:val="nil"/>
              <w:bottom w:val="nil"/>
              <w:right w:val="nil"/>
            </w:tcBorders>
            <w:shd w:val="clear" w:color="auto" w:fill="auto"/>
            <w:noWrap/>
            <w:vAlign w:val="bottom"/>
            <w:hideMark/>
          </w:tcPr>
          <w:p w14:paraId="7B2AF9B6"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6</w:t>
            </w:r>
          </w:p>
        </w:tc>
        <w:tc>
          <w:tcPr>
            <w:tcW w:w="1260" w:type="dxa"/>
            <w:tcBorders>
              <w:top w:val="nil"/>
              <w:left w:val="nil"/>
              <w:bottom w:val="nil"/>
              <w:right w:val="nil"/>
            </w:tcBorders>
            <w:shd w:val="clear" w:color="auto" w:fill="auto"/>
            <w:noWrap/>
            <w:vAlign w:val="bottom"/>
            <w:hideMark/>
          </w:tcPr>
          <w:p w14:paraId="3ABAC609"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4</w:t>
            </w:r>
          </w:p>
        </w:tc>
      </w:tr>
      <w:tr w:rsidR="004447CC" w:rsidRPr="004447CC" w14:paraId="1B98533A" w14:textId="77777777" w:rsidTr="00DF544E">
        <w:trPr>
          <w:trHeight w:val="330"/>
        </w:trPr>
        <w:tc>
          <w:tcPr>
            <w:tcW w:w="1440" w:type="dxa"/>
            <w:tcBorders>
              <w:top w:val="single" w:sz="4" w:space="0" w:color="auto"/>
              <w:left w:val="nil"/>
              <w:bottom w:val="single" w:sz="8" w:space="0" w:color="auto"/>
              <w:right w:val="single" w:sz="4" w:space="0" w:color="auto"/>
            </w:tcBorders>
            <w:shd w:val="clear" w:color="auto" w:fill="auto"/>
            <w:noWrap/>
            <w:vAlign w:val="bottom"/>
            <w:hideMark/>
          </w:tcPr>
          <w:p w14:paraId="4446105D" w14:textId="77777777" w:rsidR="004447CC" w:rsidRPr="004447CC" w:rsidRDefault="004447CC" w:rsidP="004447CC">
            <w:pPr>
              <w:rPr>
                <w:rFonts w:ascii="Chaparral Pro" w:eastAsia="Times New Roman" w:hAnsi="Chaparral Pro" w:cs="Times New Roman"/>
                <w:color w:val="000000"/>
              </w:rPr>
            </w:pPr>
            <w:r w:rsidRPr="004447CC">
              <w:rPr>
                <w:rFonts w:ascii="Chaparral Pro" w:eastAsia="Times New Roman" w:hAnsi="Chaparral Pro" w:cs="Times New Roman"/>
                <w:color w:val="000000"/>
              </w:rPr>
              <w:t>MEAN</w:t>
            </w:r>
          </w:p>
        </w:tc>
        <w:tc>
          <w:tcPr>
            <w:tcW w:w="990" w:type="dxa"/>
            <w:tcBorders>
              <w:top w:val="single" w:sz="4" w:space="0" w:color="auto"/>
              <w:left w:val="nil"/>
              <w:bottom w:val="single" w:sz="8" w:space="0" w:color="auto"/>
              <w:right w:val="nil"/>
            </w:tcBorders>
            <w:shd w:val="clear" w:color="auto" w:fill="auto"/>
            <w:noWrap/>
            <w:vAlign w:val="bottom"/>
            <w:hideMark/>
          </w:tcPr>
          <w:p w14:paraId="4EEE94FA"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85</w:t>
            </w:r>
          </w:p>
        </w:tc>
        <w:tc>
          <w:tcPr>
            <w:tcW w:w="913" w:type="dxa"/>
            <w:tcBorders>
              <w:top w:val="single" w:sz="4" w:space="0" w:color="auto"/>
              <w:left w:val="nil"/>
              <w:bottom w:val="single" w:sz="8" w:space="0" w:color="auto"/>
              <w:right w:val="nil"/>
            </w:tcBorders>
            <w:shd w:val="clear" w:color="auto" w:fill="auto"/>
            <w:noWrap/>
            <w:vAlign w:val="bottom"/>
            <w:hideMark/>
          </w:tcPr>
          <w:p w14:paraId="31D628D1"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 </w:t>
            </w:r>
          </w:p>
        </w:tc>
        <w:tc>
          <w:tcPr>
            <w:tcW w:w="1787" w:type="dxa"/>
            <w:tcBorders>
              <w:top w:val="single" w:sz="4" w:space="0" w:color="auto"/>
              <w:left w:val="nil"/>
              <w:bottom w:val="single" w:sz="8" w:space="0" w:color="auto"/>
              <w:right w:val="nil"/>
            </w:tcBorders>
            <w:shd w:val="clear" w:color="auto" w:fill="auto"/>
            <w:noWrap/>
            <w:vAlign w:val="bottom"/>
            <w:hideMark/>
          </w:tcPr>
          <w:p w14:paraId="7FE8A646"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w:t>
            </w:r>
          </w:p>
        </w:tc>
        <w:tc>
          <w:tcPr>
            <w:tcW w:w="1080" w:type="dxa"/>
            <w:tcBorders>
              <w:top w:val="single" w:sz="4" w:space="0" w:color="auto"/>
              <w:left w:val="nil"/>
              <w:bottom w:val="single" w:sz="8" w:space="0" w:color="auto"/>
              <w:right w:val="nil"/>
            </w:tcBorders>
            <w:shd w:val="clear" w:color="auto" w:fill="auto"/>
            <w:noWrap/>
            <w:vAlign w:val="bottom"/>
            <w:hideMark/>
          </w:tcPr>
          <w:p w14:paraId="1B3FCF28"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56</w:t>
            </w:r>
          </w:p>
        </w:tc>
        <w:tc>
          <w:tcPr>
            <w:tcW w:w="1530" w:type="dxa"/>
            <w:tcBorders>
              <w:top w:val="single" w:sz="4" w:space="0" w:color="auto"/>
              <w:left w:val="nil"/>
              <w:bottom w:val="single" w:sz="8" w:space="0" w:color="auto"/>
              <w:right w:val="nil"/>
            </w:tcBorders>
            <w:shd w:val="clear" w:color="auto" w:fill="auto"/>
            <w:noWrap/>
            <w:vAlign w:val="bottom"/>
            <w:hideMark/>
          </w:tcPr>
          <w:p w14:paraId="79FAF197"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50</w:t>
            </w:r>
          </w:p>
        </w:tc>
        <w:tc>
          <w:tcPr>
            <w:tcW w:w="1260" w:type="dxa"/>
            <w:tcBorders>
              <w:top w:val="single" w:sz="4" w:space="0" w:color="auto"/>
              <w:left w:val="nil"/>
              <w:bottom w:val="single" w:sz="8" w:space="0" w:color="auto"/>
              <w:right w:val="nil"/>
            </w:tcBorders>
            <w:shd w:val="clear" w:color="auto" w:fill="auto"/>
            <w:noWrap/>
            <w:vAlign w:val="bottom"/>
            <w:hideMark/>
          </w:tcPr>
          <w:p w14:paraId="2B1339AC" w14:textId="77777777" w:rsidR="004447CC" w:rsidRPr="004447CC" w:rsidRDefault="004447CC" w:rsidP="004447CC">
            <w:pPr>
              <w:jc w:val="center"/>
              <w:rPr>
                <w:rFonts w:ascii="Chaparral Pro" w:eastAsia="Times New Roman" w:hAnsi="Chaparral Pro" w:cs="Times New Roman"/>
                <w:color w:val="000000"/>
              </w:rPr>
            </w:pPr>
            <w:r w:rsidRPr="004447CC">
              <w:rPr>
                <w:rFonts w:ascii="Chaparral Pro" w:eastAsia="Times New Roman" w:hAnsi="Chaparral Pro" w:cs="Times New Roman"/>
                <w:color w:val="000000"/>
              </w:rPr>
              <w:t>3</w:t>
            </w:r>
          </w:p>
        </w:tc>
      </w:tr>
      <w:tr w:rsidR="00DF544E" w:rsidRPr="00914AC4" w14:paraId="3422F6A1" w14:textId="77777777" w:rsidTr="00DF544E">
        <w:trPr>
          <w:trHeight w:val="315"/>
        </w:trPr>
        <w:tc>
          <w:tcPr>
            <w:tcW w:w="9000" w:type="dxa"/>
            <w:gridSpan w:val="7"/>
            <w:vMerge w:val="restart"/>
            <w:tcBorders>
              <w:top w:val="single" w:sz="12" w:space="0" w:color="000000"/>
              <w:left w:val="nil"/>
              <w:bottom w:val="single" w:sz="4" w:space="0" w:color="000000"/>
              <w:right w:val="nil"/>
            </w:tcBorders>
            <w:shd w:val="clear" w:color="auto" w:fill="auto"/>
            <w:hideMark/>
          </w:tcPr>
          <w:p w14:paraId="2C3CD0CC" w14:textId="77777777" w:rsidR="00DF544E" w:rsidRPr="00914AC4" w:rsidRDefault="00DF544E" w:rsidP="001006D2">
            <w:pPr>
              <w:rPr>
                <w:rFonts w:ascii="Chaparral Pro" w:eastAsia="Times New Roman" w:hAnsi="Chaparral Pro" w:cs="Times New Roman"/>
                <w:color w:val="000000"/>
                <w:sz w:val="20"/>
                <w:szCs w:val="20"/>
              </w:rPr>
            </w:pPr>
            <w:r w:rsidRPr="00914AC4">
              <w:rPr>
                <w:rFonts w:ascii="Chaparral Pro" w:eastAsia="Times New Roman" w:hAnsi="Chaparral Pro" w:cs="Times New Roman"/>
                <w:color w:val="000000"/>
                <w:sz w:val="20"/>
                <w:szCs w:val="20"/>
              </w:rPr>
              <w:t>By response variable, if the difference between any two entries is greater than the least significant difference (LSD) the entries are considered statistically different with 90% confidence.</w:t>
            </w:r>
          </w:p>
        </w:tc>
      </w:tr>
      <w:tr w:rsidR="00DF544E" w:rsidRPr="00914AC4" w14:paraId="3D14676E" w14:textId="77777777" w:rsidTr="00DF544E">
        <w:trPr>
          <w:trHeight w:val="315"/>
        </w:trPr>
        <w:tc>
          <w:tcPr>
            <w:tcW w:w="9000" w:type="dxa"/>
            <w:gridSpan w:val="7"/>
            <w:vMerge/>
            <w:tcBorders>
              <w:top w:val="single" w:sz="8" w:space="0" w:color="auto"/>
              <w:left w:val="nil"/>
              <w:bottom w:val="single" w:sz="4" w:space="0" w:color="000000"/>
              <w:right w:val="nil"/>
            </w:tcBorders>
            <w:vAlign w:val="center"/>
            <w:hideMark/>
          </w:tcPr>
          <w:p w14:paraId="3C5C5422" w14:textId="77777777" w:rsidR="00DF544E" w:rsidRPr="00914AC4" w:rsidRDefault="00DF544E" w:rsidP="001006D2">
            <w:pPr>
              <w:rPr>
                <w:rFonts w:ascii="Chaparral Pro" w:eastAsia="Times New Roman" w:hAnsi="Chaparral Pro" w:cs="Times New Roman"/>
                <w:color w:val="000000"/>
                <w:sz w:val="20"/>
                <w:szCs w:val="20"/>
              </w:rPr>
            </w:pPr>
          </w:p>
        </w:tc>
      </w:tr>
    </w:tbl>
    <w:p w14:paraId="4261B24A" w14:textId="649FA4E4" w:rsidR="00FE797C" w:rsidRDefault="00FE797C" w:rsidP="00651CBB">
      <w:pPr>
        <w:outlineLvl w:val="0"/>
        <w:rPr>
          <w:b/>
        </w:rPr>
      </w:pPr>
    </w:p>
    <w:p w14:paraId="3DE8632A" w14:textId="77777777" w:rsidR="005D6802" w:rsidRDefault="005D6802">
      <w:pPr>
        <w:rPr>
          <w:b/>
          <w:highlight w:val="yellow"/>
        </w:rPr>
      </w:pPr>
      <w:r>
        <w:rPr>
          <w:b/>
          <w:highlight w:val="yellow"/>
        </w:rPr>
        <w:br w:type="page"/>
      </w:r>
    </w:p>
    <w:p w14:paraId="72BE8CD4" w14:textId="77777777" w:rsidR="002B1010" w:rsidRDefault="002B1010" w:rsidP="00040AAA">
      <w:pPr>
        <w:jc w:val="center"/>
        <w:outlineLvl w:val="0"/>
        <w:rPr>
          <w:b/>
        </w:rPr>
      </w:pPr>
    </w:p>
    <w:p w14:paraId="4C59CB64" w14:textId="77777777" w:rsidR="00946A13" w:rsidRDefault="00946A13" w:rsidP="000A42C3">
      <w:pPr>
        <w:outlineLvl w:val="0"/>
      </w:pPr>
    </w:p>
    <w:p w14:paraId="51CBECDA" w14:textId="77777777" w:rsidR="001006D2" w:rsidRPr="00127326" w:rsidRDefault="001006D2" w:rsidP="001006D2">
      <w:pPr>
        <w:outlineLvl w:val="0"/>
        <w:rPr>
          <w:b/>
          <w:sz w:val="24"/>
          <w:szCs w:val="24"/>
        </w:rPr>
      </w:pPr>
      <w:r w:rsidRPr="00127326">
        <w:rPr>
          <w:b/>
          <w:sz w:val="24"/>
          <w:szCs w:val="24"/>
        </w:rPr>
        <w:t>Funding Acknowledgement</w:t>
      </w:r>
    </w:p>
    <w:p w14:paraId="62E8CFE8" w14:textId="626D265C" w:rsidR="001006D2" w:rsidRDefault="001006D2" w:rsidP="001006D2">
      <w:pPr>
        <w:outlineLvl w:val="0"/>
        <w:rPr>
          <w:sz w:val="24"/>
          <w:szCs w:val="24"/>
        </w:rPr>
      </w:pPr>
      <w:r w:rsidRPr="005B7956">
        <w:rPr>
          <w:sz w:val="24"/>
          <w:szCs w:val="24"/>
        </w:rPr>
        <w:t xml:space="preserve">This </w:t>
      </w:r>
      <w:r w:rsidR="00C91522">
        <w:rPr>
          <w:sz w:val="24"/>
          <w:szCs w:val="24"/>
        </w:rPr>
        <w:t>work is</w:t>
      </w:r>
      <w:r w:rsidRPr="005B7956">
        <w:rPr>
          <w:sz w:val="24"/>
          <w:szCs w:val="24"/>
        </w:rPr>
        <w:t xml:space="preserve"> supported by the</w:t>
      </w:r>
      <w:r>
        <w:rPr>
          <w:sz w:val="24"/>
          <w:szCs w:val="24"/>
        </w:rPr>
        <w:t xml:space="preserve"> </w:t>
      </w:r>
      <w:r w:rsidRPr="00901F25">
        <w:rPr>
          <w:sz w:val="24"/>
          <w:szCs w:val="24"/>
        </w:rPr>
        <w:t>Agriculture and Food Research Initiative</w:t>
      </w:r>
      <w:r w:rsidR="00C91522">
        <w:rPr>
          <w:sz w:val="24"/>
          <w:szCs w:val="24"/>
        </w:rPr>
        <w:t xml:space="preserve">, grant number </w:t>
      </w:r>
      <w:r w:rsidR="00C91522" w:rsidRPr="00C91522">
        <w:rPr>
          <w:sz w:val="24"/>
          <w:szCs w:val="24"/>
        </w:rPr>
        <w:t>F9000315202081</w:t>
      </w:r>
      <w:r w:rsidR="00C91522">
        <w:rPr>
          <w:sz w:val="24"/>
          <w:szCs w:val="24"/>
        </w:rPr>
        <w:t xml:space="preserve"> from the USDA</w:t>
      </w:r>
      <w:r w:rsidRPr="005B7956">
        <w:rPr>
          <w:sz w:val="24"/>
          <w:szCs w:val="24"/>
        </w:rPr>
        <w:t xml:space="preserve"> </w:t>
      </w:r>
      <w:r w:rsidRPr="00B528BD">
        <w:rPr>
          <w:sz w:val="24"/>
          <w:szCs w:val="24"/>
        </w:rPr>
        <w:t>National Institute of Food and Agriculture</w:t>
      </w:r>
      <w:r w:rsidRPr="00127326">
        <w:rPr>
          <w:sz w:val="24"/>
          <w:szCs w:val="24"/>
        </w:rPr>
        <w:t>. Any opinions, findings, conclusions, or recommendations expressed in this publication are those of the author(s) and do not necessarily reflect the views of the U.S. Department of Agriculture.</w:t>
      </w:r>
    </w:p>
    <w:p w14:paraId="0A6EE168" w14:textId="77777777" w:rsidR="001006D2" w:rsidRDefault="001006D2" w:rsidP="001006D2">
      <w:pPr>
        <w:outlineLvl w:val="0"/>
        <w:rPr>
          <w:sz w:val="24"/>
          <w:szCs w:val="24"/>
        </w:rPr>
      </w:pPr>
    </w:p>
    <w:p w14:paraId="2BDC8A01" w14:textId="187CE521" w:rsidR="00E416C1" w:rsidRDefault="00E416C1" w:rsidP="001006D2">
      <w:pPr>
        <w:outlineLvl w:val="0"/>
        <w:rPr>
          <w:b/>
        </w:rPr>
      </w:pPr>
      <w:r>
        <w:rPr>
          <w:b/>
        </w:rPr>
        <w:t>References</w:t>
      </w:r>
    </w:p>
    <w:p w14:paraId="36DD82DC" w14:textId="60B6BAC9" w:rsidR="00325254" w:rsidRPr="00325254" w:rsidRDefault="006C4BF1" w:rsidP="00325254">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325254" w:rsidRPr="00325254">
        <w:rPr>
          <w:noProof/>
          <w:szCs w:val="24"/>
        </w:rPr>
        <w:t xml:space="preserve">1. </w:t>
      </w:r>
      <w:r w:rsidR="00325254" w:rsidRPr="00325254">
        <w:rPr>
          <w:noProof/>
          <w:szCs w:val="24"/>
        </w:rPr>
        <w:tab/>
        <w:t>Gailans, S. 2019. Cereal Rye Variety Trial 2019. Practical Farmers of Iowa Cooperators’ Program. https://practicalfarmers.org/research/cereal-rye-variety-trial-2019/ (accessed September 2022).</w:t>
      </w:r>
    </w:p>
    <w:p w14:paraId="6AF1F7AE" w14:textId="77777777" w:rsidR="00325254" w:rsidRPr="00325254" w:rsidRDefault="00325254" w:rsidP="00325254">
      <w:pPr>
        <w:widowControl w:val="0"/>
        <w:autoSpaceDE w:val="0"/>
        <w:autoSpaceDN w:val="0"/>
        <w:adjustRightInd w:val="0"/>
        <w:ind w:left="640" w:hanging="640"/>
        <w:rPr>
          <w:noProof/>
          <w:szCs w:val="24"/>
        </w:rPr>
      </w:pPr>
      <w:r w:rsidRPr="00325254">
        <w:rPr>
          <w:noProof/>
          <w:szCs w:val="24"/>
        </w:rPr>
        <w:t xml:space="preserve">2. </w:t>
      </w:r>
      <w:r w:rsidRPr="00325254">
        <w:rPr>
          <w:noProof/>
          <w:szCs w:val="24"/>
        </w:rPr>
        <w:tab/>
        <w:t>Gailans, S. and L. English. 2020. Cereal Rye Variety Trial 2020. Practical Farmers of Iowa Cooperators’ Program. https://practicalfarmers.org/research/cereal-rye-variety-trial-2020/ (accessed September 2022).</w:t>
      </w:r>
    </w:p>
    <w:p w14:paraId="5FB7AC2B" w14:textId="77777777" w:rsidR="00325254" w:rsidRPr="00325254" w:rsidRDefault="00325254" w:rsidP="00325254">
      <w:pPr>
        <w:widowControl w:val="0"/>
        <w:autoSpaceDE w:val="0"/>
        <w:autoSpaceDN w:val="0"/>
        <w:adjustRightInd w:val="0"/>
        <w:ind w:left="640" w:hanging="640"/>
        <w:rPr>
          <w:noProof/>
          <w:szCs w:val="24"/>
        </w:rPr>
      </w:pPr>
      <w:r w:rsidRPr="00325254">
        <w:rPr>
          <w:noProof/>
          <w:szCs w:val="24"/>
        </w:rPr>
        <w:t xml:space="preserve">3. </w:t>
      </w:r>
      <w:r w:rsidRPr="00325254">
        <w:rPr>
          <w:noProof/>
          <w:szCs w:val="24"/>
        </w:rPr>
        <w:tab/>
        <w:t>Gailans, S. and L. English. 2021. Cereal Rye Variety Trial 2021. Practical Farmers of Iowa Cooperators’ Program. https://practicalfarmers.org/research/cereal-rye-variety-trial-2021/ (accessed September 2022).</w:t>
      </w:r>
    </w:p>
    <w:p w14:paraId="2454E56F" w14:textId="77777777" w:rsidR="00325254" w:rsidRPr="00325254" w:rsidRDefault="00325254" w:rsidP="00325254">
      <w:pPr>
        <w:widowControl w:val="0"/>
        <w:autoSpaceDE w:val="0"/>
        <w:autoSpaceDN w:val="0"/>
        <w:adjustRightInd w:val="0"/>
        <w:ind w:left="640" w:hanging="640"/>
        <w:rPr>
          <w:noProof/>
          <w:szCs w:val="24"/>
        </w:rPr>
      </w:pPr>
      <w:r w:rsidRPr="00325254">
        <w:rPr>
          <w:noProof/>
          <w:szCs w:val="24"/>
        </w:rPr>
        <w:t xml:space="preserve">4. </w:t>
      </w:r>
      <w:r w:rsidRPr="00325254">
        <w:rPr>
          <w:noProof/>
          <w:szCs w:val="24"/>
        </w:rPr>
        <w:tab/>
        <w:t>Wiersma, J. 2022. Winter Rye Field Crop Variety Trials. University of Minnesota. https://varietytrials.umn.edu/winter-rye (accessed September 2022).</w:t>
      </w:r>
    </w:p>
    <w:p w14:paraId="67F297CE" w14:textId="77777777" w:rsidR="00325254" w:rsidRPr="00325254" w:rsidRDefault="00325254" w:rsidP="00325254">
      <w:pPr>
        <w:widowControl w:val="0"/>
        <w:autoSpaceDE w:val="0"/>
        <w:autoSpaceDN w:val="0"/>
        <w:adjustRightInd w:val="0"/>
        <w:ind w:left="640" w:hanging="640"/>
        <w:rPr>
          <w:noProof/>
        </w:rPr>
      </w:pPr>
      <w:r w:rsidRPr="00325254">
        <w:rPr>
          <w:noProof/>
          <w:szCs w:val="24"/>
        </w:rPr>
        <w:t xml:space="preserve">5. </w:t>
      </w:r>
      <w:r w:rsidRPr="00325254">
        <w:rPr>
          <w:noProof/>
          <w:szCs w:val="24"/>
        </w:rPr>
        <w:tab/>
        <w:t>Iowa Environmental Mesonet. 2022. Climodat Reports. Iowa State University. http://mesonet.agron.iastate.edu/climodat/ (accessed September 2022).</w:t>
      </w:r>
    </w:p>
    <w:p w14:paraId="110C0F3B" w14:textId="77777777" w:rsidR="006C4BF1" w:rsidRDefault="006C4BF1" w:rsidP="00946A13">
      <w:r>
        <w:fldChar w:fldCharType="end"/>
      </w:r>
    </w:p>
    <w:p w14:paraId="16B109D3" w14:textId="77777777" w:rsidR="00990325" w:rsidRDefault="00990325" w:rsidP="00946A13"/>
    <w:p w14:paraId="469BD2BF" w14:textId="42FAD625" w:rsidR="00F87586" w:rsidRPr="00F87586" w:rsidRDefault="00F87586" w:rsidP="00F87586">
      <w:pPr>
        <w:shd w:val="clear" w:color="auto" w:fill="E0E7AC" w:themeFill="accent2" w:themeFillTint="66"/>
        <w:jc w:val="center"/>
        <w:rPr>
          <w:b/>
        </w:rPr>
      </w:pPr>
      <w:r w:rsidRPr="00F87586">
        <w:rPr>
          <w:b/>
        </w:rPr>
        <w:t xml:space="preserve">OTHER PHOTO </w:t>
      </w:r>
      <w:r w:rsidR="001F1F1F">
        <w:rPr>
          <w:b/>
        </w:rPr>
        <w:t>IMG_1647</w:t>
      </w:r>
    </w:p>
    <w:p w14:paraId="6EFEE936" w14:textId="1B204E1B" w:rsidR="00DE6A6C" w:rsidRPr="00E416C1" w:rsidRDefault="00F87586" w:rsidP="00F87586">
      <w:pPr>
        <w:shd w:val="clear" w:color="auto" w:fill="E0E7AC" w:themeFill="accent2" w:themeFillTint="66"/>
      </w:pPr>
      <w:r>
        <w:t xml:space="preserve">Caption: </w:t>
      </w:r>
      <w:r w:rsidR="00E85F75">
        <w:t xml:space="preserve">Cereal rye at Boone on July </w:t>
      </w:r>
      <w:r w:rsidR="001F1F1F">
        <w:t>17</w:t>
      </w:r>
      <w:r w:rsidR="006B0A19">
        <w:t>, 202</w:t>
      </w:r>
      <w:r w:rsidR="001F1F1F">
        <w:t>2.</w:t>
      </w:r>
    </w:p>
    <w:sectPr w:rsidR="00DE6A6C" w:rsidRPr="00E416C1" w:rsidSect="00E206AC">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19EE7" w14:textId="77777777" w:rsidR="001006D2" w:rsidRDefault="001006D2" w:rsidP="004138EA">
      <w:r>
        <w:separator/>
      </w:r>
    </w:p>
  </w:endnote>
  <w:endnote w:type="continuationSeparator" w:id="0">
    <w:p w14:paraId="50B72876" w14:textId="77777777" w:rsidR="001006D2" w:rsidRDefault="001006D2" w:rsidP="0041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parral Pro">
    <w:panose1 w:val="02060503040505020203"/>
    <w:charset w:val="00"/>
    <w:family w:val="roman"/>
    <w:notTrueType/>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DA209" w14:textId="77777777" w:rsidR="001006D2" w:rsidRDefault="001006D2" w:rsidP="004138EA">
      <w:r>
        <w:separator/>
      </w:r>
    </w:p>
  </w:footnote>
  <w:footnote w:type="continuationSeparator" w:id="0">
    <w:p w14:paraId="0773A228" w14:textId="77777777" w:rsidR="001006D2" w:rsidRDefault="001006D2" w:rsidP="004138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2CD"/>
    <w:multiLevelType w:val="hybridMultilevel"/>
    <w:tmpl w:val="580A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83594"/>
    <w:multiLevelType w:val="hybridMultilevel"/>
    <w:tmpl w:val="785CF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4281A"/>
    <w:multiLevelType w:val="hybridMultilevel"/>
    <w:tmpl w:val="F082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74216"/>
    <w:multiLevelType w:val="hybridMultilevel"/>
    <w:tmpl w:val="5F2475F0"/>
    <w:lvl w:ilvl="0" w:tplc="752A68A0">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4697E"/>
    <w:multiLevelType w:val="hybridMultilevel"/>
    <w:tmpl w:val="8A28B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4F"/>
    <w:rsid w:val="000023BB"/>
    <w:rsid w:val="0000299B"/>
    <w:rsid w:val="0000456D"/>
    <w:rsid w:val="00005127"/>
    <w:rsid w:val="00005738"/>
    <w:rsid w:val="0000647F"/>
    <w:rsid w:val="00006750"/>
    <w:rsid w:val="00010DA4"/>
    <w:rsid w:val="00010F57"/>
    <w:rsid w:val="00011CBE"/>
    <w:rsid w:val="00014146"/>
    <w:rsid w:val="000142B9"/>
    <w:rsid w:val="00015E69"/>
    <w:rsid w:val="0002118D"/>
    <w:rsid w:val="00023F99"/>
    <w:rsid w:val="000242E8"/>
    <w:rsid w:val="00024D17"/>
    <w:rsid w:val="0002745F"/>
    <w:rsid w:val="000346FE"/>
    <w:rsid w:val="00037FA4"/>
    <w:rsid w:val="00040AAA"/>
    <w:rsid w:val="00040BE6"/>
    <w:rsid w:val="000473F5"/>
    <w:rsid w:val="000505C5"/>
    <w:rsid w:val="00050E6F"/>
    <w:rsid w:val="000514FA"/>
    <w:rsid w:val="00054A75"/>
    <w:rsid w:val="00055293"/>
    <w:rsid w:val="00056BBF"/>
    <w:rsid w:val="00057233"/>
    <w:rsid w:val="00062447"/>
    <w:rsid w:val="000718AD"/>
    <w:rsid w:val="000721D7"/>
    <w:rsid w:val="00073F79"/>
    <w:rsid w:val="00080536"/>
    <w:rsid w:val="00086531"/>
    <w:rsid w:val="00087474"/>
    <w:rsid w:val="00090208"/>
    <w:rsid w:val="000922DF"/>
    <w:rsid w:val="0009598E"/>
    <w:rsid w:val="000A1BFE"/>
    <w:rsid w:val="000A3516"/>
    <w:rsid w:val="000A42C3"/>
    <w:rsid w:val="000A4ED1"/>
    <w:rsid w:val="000B31C4"/>
    <w:rsid w:val="000B3A02"/>
    <w:rsid w:val="000B3A0E"/>
    <w:rsid w:val="000B6DE8"/>
    <w:rsid w:val="000B7249"/>
    <w:rsid w:val="000B7822"/>
    <w:rsid w:val="000B793A"/>
    <w:rsid w:val="000C0E09"/>
    <w:rsid w:val="000C1DE0"/>
    <w:rsid w:val="000C3DD8"/>
    <w:rsid w:val="000C4492"/>
    <w:rsid w:val="000C6A07"/>
    <w:rsid w:val="000C6B8D"/>
    <w:rsid w:val="000D1A82"/>
    <w:rsid w:val="000D21E6"/>
    <w:rsid w:val="000D2FF7"/>
    <w:rsid w:val="000D4122"/>
    <w:rsid w:val="000D465F"/>
    <w:rsid w:val="000D6BA7"/>
    <w:rsid w:val="000D7868"/>
    <w:rsid w:val="000D787F"/>
    <w:rsid w:val="000E3C87"/>
    <w:rsid w:val="000E7144"/>
    <w:rsid w:val="000E7161"/>
    <w:rsid w:val="000F1D9A"/>
    <w:rsid w:val="000F2EDF"/>
    <w:rsid w:val="000F30C1"/>
    <w:rsid w:val="000F4590"/>
    <w:rsid w:val="000F6960"/>
    <w:rsid w:val="000F78EF"/>
    <w:rsid w:val="001006D2"/>
    <w:rsid w:val="00100E3E"/>
    <w:rsid w:val="00106081"/>
    <w:rsid w:val="0010611D"/>
    <w:rsid w:val="001061E7"/>
    <w:rsid w:val="00107416"/>
    <w:rsid w:val="001078DB"/>
    <w:rsid w:val="001079D4"/>
    <w:rsid w:val="00110BC7"/>
    <w:rsid w:val="00114816"/>
    <w:rsid w:val="0011487C"/>
    <w:rsid w:val="00114D54"/>
    <w:rsid w:val="00121A8C"/>
    <w:rsid w:val="0012261C"/>
    <w:rsid w:val="00124702"/>
    <w:rsid w:val="00132ED5"/>
    <w:rsid w:val="00135812"/>
    <w:rsid w:val="00136970"/>
    <w:rsid w:val="001407DC"/>
    <w:rsid w:val="00142059"/>
    <w:rsid w:val="00142466"/>
    <w:rsid w:val="00142CF0"/>
    <w:rsid w:val="001438A1"/>
    <w:rsid w:val="00144EAC"/>
    <w:rsid w:val="0014582F"/>
    <w:rsid w:val="00146749"/>
    <w:rsid w:val="00154EE7"/>
    <w:rsid w:val="001550C5"/>
    <w:rsid w:val="00156197"/>
    <w:rsid w:val="00156442"/>
    <w:rsid w:val="001571AB"/>
    <w:rsid w:val="0016013E"/>
    <w:rsid w:val="001621D1"/>
    <w:rsid w:val="00165733"/>
    <w:rsid w:val="00170653"/>
    <w:rsid w:val="001719C3"/>
    <w:rsid w:val="00172CF4"/>
    <w:rsid w:val="00175F23"/>
    <w:rsid w:val="0018203A"/>
    <w:rsid w:val="00182C1C"/>
    <w:rsid w:val="0018473D"/>
    <w:rsid w:val="00184834"/>
    <w:rsid w:val="001875BD"/>
    <w:rsid w:val="001941E9"/>
    <w:rsid w:val="001950A7"/>
    <w:rsid w:val="00195ACC"/>
    <w:rsid w:val="00196169"/>
    <w:rsid w:val="00196EA6"/>
    <w:rsid w:val="001A0681"/>
    <w:rsid w:val="001A0ECC"/>
    <w:rsid w:val="001A196F"/>
    <w:rsid w:val="001B1F42"/>
    <w:rsid w:val="001B2BCB"/>
    <w:rsid w:val="001B5EBF"/>
    <w:rsid w:val="001B7BE0"/>
    <w:rsid w:val="001C2350"/>
    <w:rsid w:val="001C2993"/>
    <w:rsid w:val="001C3218"/>
    <w:rsid w:val="001C3808"/>
    <w:rsid w:val="001D39EC"/>
    <w:rsid w:val="001D3B46"/>
    <w:rsid w:val="001D525F"/>
    <w:rsid w:val="001D7DB7"/>
    <w:rsid w:val="001E11B6"/>
    <w:rsid w:val="001E11F5"/>
    <w:rsid w:val="001E4A7D"/>
    <w:rsid w:val="001E4BA9"/>
    <w:rsid w:val="001E515D"/>
    <w:rsid w:val="001F0113"/>
    <w:rsid w:val="001F1F1F"/>
    <w:rsid w:val="001F21BB"/>
    <w:rsid w:val="001F25E0"/>
    <w:rsid w:val="001F2A4A"/>
    <w:rsid w:val="001F5A5A"/>
    <w:rsid w:val="001F76F9"/>
    <w:rsid w:val="001F7C51"/>
    <w:rsid w:val="002012F9"/>
    <w:rsid w:val="00201E14"/>
    <w:rsid w:val="002046BB"/>
    <w:rsid w:val="00205498"/>
    <w:rsid w:val="00205CF4"/>
    <w:rsid w:val="002062D5"/>
    <w:rsid w:val="0020681D"/>
    <w:rsid w:val="0020713F"/>
    <w:rsid w:val="0021004C"/>
    <w:rsid w:val="002108D7"/>
    <w:rsid w:val="00210CD4"/>
    <w:rsid w:val="00212CE9"/>
    <w:rsid w:val="00212FF6"/>
    <w:rsid w:val="002151C6"/>
    <w:rsid w:val="00216452"/>
    <w:rsid w:val="00217000"/>
    <w:rsid w:val="00221367"/>
    <w:rsid w:val="00222785"/>
    <w:rsid w:val="00222E33"/>
    <w:rsid w:val="002232A8"/>
    <w:rsid w:val="00226C8C"/>
    <w:rsid w:val="00226F22"/>
    <w:rsid w:val="00234239"/>
    <w:rsid w:val="00234A54"/>
    <w:rsid w:val="002364EA"/>
    <w:rsid w:val="00236963"/>
    <w:rsid w:val="00237A86"/>
    <w:rsid w:val="00237C79"/>
    <w:rsid w:val="00240DC3"/>
    <w:rsid w:val="00241568"/>
    <w:rsid w:val="00241FF0"/>
    <w:rsid w:val="0024322C"/>
    <w:rsid w:val="002510E1"/>
    <w:rsid w:val="002609E3"/>
    <w:rsid w:val="00262EC3"/>
    <w:rsid w:val="00263104"/>
    <w:rsid w:val="00265887"/>
    <w:rsid w:val="002679D4"/>
    <w:rsid w:val="00270069"/>
    <w:rsid w:val="00274F60"/>
    <w:rsid w:val="0027716A"/>
    <w:rsid w:val="002777F8"/>
    <w:rsid w:val="002862C9"/>
    <w:rsid w:val="002865D1"/>
    <w:rsid w:val="00290F0F"/>
    <w:rsid w:val="002928FC"/>
    <w:rsid w:val="002A0C38"/>
    <w:rsid w:val="002A1F30"/>
    <w:rsid w:val="002B0E54"/>
    <w:rsid w:val="002B1010"/>
    <w:rsid w:val="002B11F3"/>
    <w:rsid w:val="002B28C5"/>
    <w:rsid w:val="002B330B"/>
    <w:rsid w:val="002B413A"/>
    <w:rsid w:val="002C0ECC"/>
    <w:rsid w:val="002C4F39"/>
    <w:rsid w:val="002C7E67"/>
    <w:rsid w:val="002D1376"/>
    <w:rsid w:val="002D5340"/>
    <w:rsid w:val="002D5C60"/>
    <w:rsid w:val="002D6AF5"/>
    <w:rsid w:val="002E02DB"/>
    <w:rsid w:val="002E0ECD"/>
    <w:rsid w:val="002E1145"/>
    <w:rsid w:val="002E1ABA"/>
    <w:rsid w:val="002E6992"/>
    <w:rsid w:val="002E78EA"/>
    <w:rsid w:val="002F148F"/>
    <w:rsid w:val="002F152A"/>
    <w:rsid w:val="002F612C"/>
    <w:rsid w:val="003039F6"/>
    <w:rsid w:val="003068E7"/>
    <w:rsid w:val="00310BB5"/>
    <w:rsid w:val="003140DD"/>
    <w:rsid w:val="0032017E"/>
    <w:rsid w:val="00321E1E"/>
    <w:rsid w:val="00322498"/>
    <w:rsid w:val="00322F1C"/>
    <w:rsid w:val="003237F6"/>
    <w:rsid w:val="00325167"/>
    <w:rsid w:val="00325254"/>
    <w:rsid w:val="00325700"/>
    <w:rsid w:val="00325ADD"/>
    <w:rsid w:val="00326330"/>
    <w:rsid w:val="00326532"/>
    <w:rsid w:val="0032788E"/>
    <w:rsid w:val="0033322F"/>
    <w:rsid w:val="0033730F"/>
    <w:rsid w:val="003404EA"/>
    <w:rsid w:val="0034291F"/>
    <w:rsid w:val="0034313D"/>
    <w:rsid w:val="00344E81"/>
    <w:rsid w:val="00344FCC"/>
    <w:rsid w:val="00347318"/>
    <w:rsid w:val="00350009"/>
    <w:rsid w:val="00351080"/>
    <w:rsid w:val="003515B1"/>
    <w:rsid w:val="003554EB"/>
    <w:rsid w:val="00355E4C"/>
    <w:rsid w:val="003625C0"/>
    <w:rsid w:val="003634EC"/>
    <w:rsid w:val="003665B2"/>
    <w:rsid w:val="00366746"/>
    <w:rsid w:val="00367FAB"/>
    <w:rsid w:val="003703D1"/>
    <w:rsid w:val="003722D3"/>
    <w:rsid w:val="0037321C"/>
    <w:rsid w:val="00380D90"/>
    <w:rsid w:val="0038155C"/>
    <w:rsid w:val="00383CAA"/>
    <w:rsid w:val="003846FD"/>
    <w:rsid w:val="003871DB"/>
    <w:rsid w:val="00392163"/>
    <w:rsid w:val="00392F3F"/>
    <w:rsid w:val="003939E0"/>
    <w:rsid w:val="00394423"/>
    <w:rsid w:val="00394680"/>
    <w:rsid w:val="00396554"/>
    <w:rsid w:val="0039787B"/>
    <w:rsid w:val="00397D56"/>
    <w:rsid w:val="003A0430"/>
    <w:rsid w:val="003A1AA7"/>
    <w:rsid w:val="003A59C2"/>
    <w:rsid w:val="003A7F4C"/>
    <w:rsid w:val="003B4C52"/>
    <w:rsid w:val="003B67C9"/>
    <w:rsid w:val="003C2E18"/>
    <w:rsid w:val="003C535F"/>
    <w:rsid w:val="003C588F"/>
    <w:rsid w:val="003C7A63"/>
    <w:rsid w:val="003D19E1"/>
    <w:rsid w:val="003D3600"/>
    <w:rsid w:val="003D4860"/>
    <w:rsid w:val="003D5346"/>
    <w:rsid w:val="003D625C"/>
    <w:rsid w:val="003D6261"/>
    <w:rsid w:val="003D6589"/>
    <w:rsid w:val="003D68E1"/>
    <w:rsid w:val="003E35B0"/>
    <w:rsid w:val="003E5838"/>
    <w:rsid w:val="003E6AE5"/>
    <w:rsid w:val="003F2F05"/>
    <w:rsid w:val="003F4D9D"/>
    <w:rsid w:val="003F7211"/>
    <w:rsid w:val="00406560"/>
    <w:rsid w:val="0040784C"/>
    <w:rsid w:val="00410FA7"/>
    <w:rsid w:val="0041100E"/>
    <w:rsid w:val="004120FF"/>
    <w:rsid w:val="00412E68"/>
    <w:rsid w:val="004138EA"/>
    <w:rsid w:val="004142AE"/>
    <w:rsid w:val="0041583E"/>
    <w:rsid w:val="00416174"/>
    <w:rsid w:val="004175C6"/>
    <w:rsid w:val="00420B09"/>
    <w:rsid w:val="00421BEE"/>
    <w:rsid w:val="00421F71"/>
    <w:rsid w:val="00422115"/>
    <w:rsid w:val="00426299"/>
    <w:rsid w:val="004265FB"/>
    <w:rsid w:val="00432E32"/>
    <w:rsid w:val="00433626"/>
    <w:rsid w:val="0043427A"/>
    <w:rsid w:val="00434E14"/>
    <w:rsid w:val="004374F2"/>
    <w:rsid w:val="00441824"/>
    <w:rsid w:val="00443207"/>
    <w:rsid w:val="004438E3"/>
    <w:rsid w:val="004447CC"/>
    <w:rsid w:val="00445740"/>
    <w:rsid w:val="00445C75"/>
    <w:rsid w:val="00446825"/>
    <w:rsid w:val="0045071C"/>
    <w:rsid w:val="004526E7"/>
    <w:rsid w:val="00467404"/>
    <w:rsid w:val="00467C7E"/>
    <w:rsid w:val="00470D1D"/>
    <w:rsid w:val="004718C0"/>
    <w:rsid w:val="004737D8"/>
    <w:rsid w:val="00474B32"/>
    <w:rsid w:val="00476161"/>
    <w:rsid w:val="004769CF"/>
    <w:rsid w:val="004813A5"/>
    <w:rsid w:val="004823F3"/>
    <w:rsid w:val="00483B8D"/>
    <w:rsid w:val="00483F52"/>
    <w:rsid w:val="004846BC"/>
    <w:rsid w:val="0048533A"/>
    <w:rsid w:val="004869EE"/>
    <w:rsid w:val="004873DE"/>
    <w:rsid w:val="004914BA"/>
    <w:rsid w:val="0049260E"/>
    <w:rsid w:val="00492A7B"/>
    <w:rsid w:val="004931CE"/>
    <w:rsid w:val="00493A59"/>
    <w:rsid w:val="0049414B"/>
    <w:rsid w:val="0049492D"/>
    <w:rsid w:val="00495C32"/>
    <w:rsid w:val="00495C33"/>
    <w:rsid w:val="00497C57"/>
    <w:rsid w:val="004A199C"/>
    <w:rsid w:val="004A2D72"/>
    <w:rsid w:val="004A5F81"/>
    <w:rsid w:val="004A6490"/>
    <w:rsid w:val="004A7026"/>
    <w:rsid w:val="004B0FDE"/>
    <w:rsid w:val="004B6259"/>
    <w:rsid w:val="004C2CEA"/>
    <w:rsid w:val="004C2E03"/>
    <w:rsid w:val="004C3DD6"/>
    <w:rsid w:val="004D0796"/>
    <w:rsid w:val="004D0A0E"/>
    <w:rsid w:val="004D0E6A"/>
    <w:rsid w:val="004D7075"/>
    <w:rsid w:val="004E12E4"/>
    <w:rsid w:val="004E5DD2"/>
    <w:rsid w:val="004E739E"/>
    <w:rsid w:val="004F0396"/>
    <w:rsid w:val="004F0A1E"/>
    <w:rsid w:val="004F15E5"/>
    <w:rsid w:val="004F18EE"/>
    <w:rsid w:val="004F1CC2"/>
    <w:rsid w:val="004F2492"/>
    <w:rsid w:val="004F30F1"/>
    <w:rsid w:val="004F45A9"/>
    <w:rsid w:val="004F47DB"/>
    <w:rsid w:val="004F4E99"/>
    <w:rsid w:val="004F55D6"/>
    <w:rsid w:val="004F60E3"/>
    <w:rsid w:val="004F7AEB"/>
    <w:rsid w:val="00503042"/>
    <w:rsid w:val="00503B60"/>
    <w:rsid w:val="00504A37"/>
    <w:rsid w:val="005074E1"/>
    <w:rsid w:val="00507A81"/>
    <w:rsid w:val="005100DF"/>
    <w:rsid w:val="0051201B"/>
    <w:rsid w:val="0051518E"/>
    <w:rsid w:val="00515E00"/>
    <w:rsid w:val="00516522"/>
    <w:rsid w:val="00517620"/>
    <w:rsid w:val="00517EDB"/>
    <w:rsid w:val="00522C6F"/>
    <w:rsid w:val="00524FE3"/>
    <w:rsid w:val="00527318"/>
    <w:rsid w:val="00531D9D"/>
    <w:rsid w:val="00531F7D"/>
    <w:rsid w:val="00534E83"/>
    <w:rsid w:val="005365D5"/>
    <w:rsid w:val="00537B8D"/>
    <w:rsid w:val="00545A80"/>
    <w:rsid w:val="005461E5"/>
    <w:rsid w:val="005473F8"/>
    <w:rsid w:val="00553981"/>
    <w:rsid w:val="00556068"/>
    <w:rsid w:val="00560676"/>
    <w:rsid w:val="00560997"/>
    <w:rsid w:val="005613BF"/>
    <w:rsid w:val="00561BBD"/>
    <w:rsid w:val="00563430"/>
    <w:rsid w:val="005652E8"/>
    <w:rsid w:val="00565C8E"/>
    <w:rsid w:val="00572191"/>
    <w:rsid w:val="00573E92"/>
    <w:rsid w:val="00581C72"/>
    <w:rsid w:val="00583629"/>
    <w:rsid w:val="005849CF"/>
    <w:rsid w:val="005861C1"/>
    <w:rsid w:val="0058741F"/>
    <w:rsid w:val="00587D37"/>
    <w:rsid w:val="00591053"/>
    <w:rsid w:val="00591DBE"/>
    <w:rsid w:val="0059341A"/>
    <w:rsid w:val="00593C05"/>
    <w:rsid w:val="00593EEE"/>
    <w:rsid w:val="00596E29"/>
    <w:rsid w:val="005A2FD6"/>
    <w:rsid w:val="005A415C"/>
    <w:rsid w:val="005A6F9F"/>
    <w:rsid w:val="005A7CD3"/>
    <w:rsid w:val="005B27E8"/>
    <w:rsid w:val="005B3B2C"/>
    <w:rsid w:val="005B44D6"/>
    <w:rsid w:val="005C0578"/>
    <w:rsid w:val="005C16B6"/>
    <w:rsid w:val="005C1746"/>
    <w:rsid w:val="005C1CA0"/>
    <w:rsid w:val="005C408F"/>
    <w:rsid w:val="005D0B24"/>
    <w:rsid w:val="005D649C"/>
    <w:rsid w:val="005D6802"/>
    <w:rsid w:val="005D7E2F"/>
    <w:rsid w:val="005E1C6E"/>
    <w:rsid w:val="005E71E9"/>
    <w:rsid w:val="005E795C"/>
    <w:rsid w:val="005F022D"/>
    <w:rsid w:val="005F0FCC"/>
    <w:rsid w:val="005F4409"/>
    <w:rsid w:val="00600968"/>
    <w:rsid w:val="00601B77"/>
    <w:rsid w:val="00604C57"/>
    <w:rsid w:val="00604E87"/>
    <w:rsid w:val="00607597"/>
    <w:rsid w:val="006075BF"/>
    <w:rsid w:val="00610BCC"/>
    <w:rsid w:val="006165AF"/>
    <w:rsid w:val="00617104"/>
    <w:rsid w:val="00617258"/>
    <w:rsid w:val="00620CC5"/>
    <w:rsid w:val="00621036"/>
    <w:rsid w:val="0062227B"/>
    <w:rsid w:val="0062359C"/>
    <w:rsid w:val="00624AA5"/>
    <w:rsid w:val="006264DA"/>
    <w:rsid w:val="006270D2"/>
    <w:rsid w:val="00637B5C"/>
    <w:rsid w:val="00644A03"/>
    <w:rsid w:val="00651CBB"/>
    <w:rsid w:val="006539CD"/>
    <w:rsid w:val="00654312"/>
    <w:rsid w:val="00655410"/>
    <w:rsid w:val="0065631B"/>
    <w:rsid w:val="0065758F"/>
    <w:rsid w:val="0065767C"/>
    <w:rsid w:val="00657D7A"/>
    <w:rsid w:val="00660028"/>
    <w:rsid w:val="006614DD"/>
    <w:rsid w:val="006619B7"/>
    <w:rsid w:val="0066552F"/>
    <w:rsid w:val="006663BF"/>
    <w:rsid w:val="00672B3C"/>
    <w:rsid w:val="006750D0"/>
    <w:rsid w:val="00680959"/>
    <w:rsid w:val="0068173D"/>
    <w:rsid w:val="00686B1D"/>
    <w:rsid w:val="00687D28"/>
    <w:rsid w:val="006943E7"/>
    <w:rsid w:val="00694A82"/>
    <w:rsid w:val="00694D15"/>
    <w:rsid w:val="006973FE"/>
    <w:rsid w:val="006A5E2C"/>
    <w:rsid w:val="006B0A19"/>
    <w:rsid w:val="006B293C"/>
    <w:rsid w:val="006B4767"/>
    <w:rsid w:val="006B4B6F"/>
    <w:rsid w:val="006B621C"/>
    <w:rsid w:val="006B743A"/>
    <w:rsid w:val="006C11F6"/>
    <w:rsid w:val="006C2C7E"/>
    <w:rsid w:val="006C391A"/>
    <w:rsid w:val="006C4BF1"/>
    <w:rsid w:val="006C7E8F"/>
    <w:rsid w:val="006D1C9C"/>
    <w:rsid w:val="006D3AE6"/>
    <w:rsid w:val="006D6092"/>
    <w:rsid w:val="006E6304"/>
    <w:rsid w:val="006E6928"/>
    <w:rsid w:val="006E6E37"/>
    <w:rsid w:val="006F0A6B"/>
    <w:rsid w:val="006F3A30"/>
    <w:rsid w:val="006F4CD4"/>
    <w:rsid w:val="006F692B"/>
    <w:rsid w:val="00700AFC"/>
    <w:rsid w:val="00704BC4"/>
    <w:rsid w:val="00706297"/>
    <w:rsid w:val="00707465"/>
    <w:rsid w:val="00710C17"/>
    <w:rsid w:val="007132B4"/>
    <w:rsid w:val="0071505F"/>
    <w:rsid w:val="00721526"/>
    <w:rsid w:val="00722D34"/>
    <w:rsid w:val="0072589D"/>
    <w:rsid w:val="00727EBF"/>
    <w:rsid w:val="00727FF5"/>
    <w:rsid w:val="007305B6"/>
    <w:rsid w:val="0073270A"/>
    <w:rsid w:val="00732E50"/>
    <w:rsid w:val="007335C1"/>
    <w:rsid w:val="00733EA8"/>
    <w:rsid w:val="00735EA1"/>
    <w:rsid w:val="00735EC3"/>
    <w:rsid w:val="00736216"/>
    <w:rsid w:val="00737D78"/>
    <w:rsid w:val="0074103D"/>
    <w:rsid w:val="00741CBB"/>
    <w:rsid w:val="0074691C"/>
    <w:rsid w:val="00746DC7"/>
    <w:rsid w:val="00751E1A"/>
    <w:rsid w:val="00754D5E"/>
    <w:rsid w:val="00755C61"/>
    <w:rsid w:val="00757B9A"/>
    <w:rsid w:val="0076179B"/>
    <w:rsid w:val="00762A0D"/>
    <w:rsid w:val="00770B13"/>
    <w:rsid w:val="00771EB5"/>
    <w:rsid w:val="00772D7C"/>
    <w:rsid w:val="00773950"/>
    <w:rsid w:val="00774CCF"/>
    <w:rsid w:val="007770E1"/>
    <w:rsid w:val="00780277"/>
    <w:rsid w:val="00781A04"/>
    <w:rsid w:val="007829CB"/>
    <w:rsid w:val="00784DEA"/>
    <w:rsid w:val="00785A34"/>
    <w:rsid w:val="00785C73"/>
    <w:rsid w:val="0078721C"/>
    <w:rsid w:val="00787DBB"/>
    <w:rsid w:val="0079063E"/>
    <w:rsid w:val="0079065E"/>
    <w:rsid w:val="0079140A"/>
    <w:rsid w:val="007935AB"/>
    <w:rsid w:val="007A2C76"/>
    <w:rsid w:val="007A2DB1"/>
    <w:rsid w:val="007A3CA8"/>
    <w:rsid w:val="007A47DD"/>
    <w:rsid w:val="007A59F7"/>
    <w:rsid w:val="007A6823"/>
    <w:rsid w:val="007B25C4"/>
    <w:rsid w:val="007B395E"/>
    <w:rsid w:val="007B71D5"/>
    <w:rsid w:val="007B7A8D"/>
    <w:rsid w:val="007C2C20"/>
    <w:rsid w:val="007C4381"/>
    <w:rsid w:val="007C4B1E"/>
    <w:rsid w:val="007C51FD"/>
    <w:rsid w:val="007C6042"/>
    <w:rsid w:val="007C6CDF"/>
    <w:rsid w:val="007D2CD7"/>
    <w:rsid w:val="007D55FA"/>
    <w:rsid w:val="007D6B93"/>
    <w:rsid w:val="007E0922"/>
    <w:rsid w:val="007E1217"/>
    <w:rsid w:val="007E1362"/>
    <w:rsid w:val="007E32F9"/>
    <w:rsid w:val="007E414E"/>
    <w:rsid w:val="007F1D65"/>
    <w:rsid w:val="007F2701"/>
    <w:rsid w:val="00804316"/>
    <w:rsid w:val="008046F4"/>
    <w:rsid w:val="0080565B"/>
    <w:rsid w:val="00805A59"/>
    <w:rsid w:val="00810626"/>
    <w:rsid w:val="008143E0"/>
    <w:rsid w:val="0082000D"/>
    <w:rsid w:val="0082033A"/>
    <w:rsid w:val="008211D3"/>
    <w:rsid w:val="0082220E"/>
    <w:rsid w:val="00822374"/>
    <w:rsid w:val="00825A6B"/>
    <w:rsid w:val="00826F4D"/>
    <w:rsid w:val="00835D0D"/>
    <w:rsid w:val="00840F37"/>
    <w:rsid w:val="008448BC"/>
    <w:rsid w:val="008572C8"/>
    <w:rsid w:val="00857B0A"/>
    <w:rsid w:val="008623B9"/>
    <w:rsid w:val="0086355E"/>
    <w:rsid w:val="00865C01"/>
    <w:rsid w:val="0086622D"/>
    <w:rsid w:val="00867E7E"/>
    <w:rsid w:val="008720C3"/>
    <w:rsid w:val="0087211B"/>
    <w:rsid w:val="00875A4A"/>
    <w:rsid w:val="008769E7"/>
    <w:rsid w:val="008777A3"/>
    <w:rsid w:val="0088227E"/>
    <w:rsid w:val="008825BC"/>
    <w:rsid w:val="008827D4"/>
    <w:rsid w:val="0088294B"/>
    <w:rsid w:val="00887838"/>
    <w:rsid w:val="00892A95"/>
    <w:rsid w:val="008A142E"/>
    <w:rsid w:val="008A27CB"/>
    <w:rsid w:val="008A6323"/>
    <w:rsid w:val="008A793E"/>
    <w:rsid w:val="008B0478"/>
    <w:rsid w:val="008B1E2D"/>
    <w:rsid w:val="008B2898"/>
    <w:rsid w:val="008B2FF6"/>
    <w:rsid w:val="008B36AE"/>
    <w:rsid w:val="008B4690"/>
    <w:rsid w:val="008B5945"/>
    <w:rsid w:val="008B6DE8"/>
    <w:rsid w:val="008C1063"/>
    <w:rsid w:val="008C39E4"/>
    <w:rsid w:val="008C4A49"/>
    <w:rsid w:val="008C6528"/>
    <w:rsid w:val="008D25B0"/>
    <w:rsid w:val="008D396C"/>
    <w:rsid w:val="008D41C8"/>
    <w:rsid w:val="008D5A2E"/>
    <w:rsid w:val="008D614B"/>
    <w:rsid w:val="008D641B"/>
    <w:rsid w:val="008D6903"/>
    <w:rsid w:val="008D7A76"/>
    <w:rsid w:val="008E1D6F"/>
    <w:rsid w:val="008E5780"/>
    <w:rsid w:val="008E7107"/>
    <w:rsid w:val="008F04EC"/>
    <w:rsid w:val="008F0FE8"/>
    <w:rsid w:val="008F5216"/>
    <w:rsid w:val="00900E5D"/>
    <w:rsid w:val="0090105F"/>
    <w:rsid w:val="00905138"/>
    <w:rsid w:val="0090614F"/>
    <w:rsid w:val="00907BB6"/>
    <w:rsid w:val="00911CB7"/>
    <w:rsid w:val="00914AC4"/>
    <w:rsid w:val="00915170"/>
    <w:rsid w:val="009156BF"/>
    <w:rsid w:val="009158C3"/>
    <w:rsid w:val="00915BBB"/>
    <w:rsid w:val="0091641D"/>
    <w:rsid w:val="00917122"/>
    <w:rsid w:val="00920B12"/>
    <w:rsid w:val="00926877"/>
    <w:rsid w:val="009275F7"/>
    <w:rsid w:val="00930D75"/>
    <w:rsid w:val="00933422"/>
    <w:rsid w:val="00934BD3"/>
    <w:rsid w:val="00935474"/>
    <w:rsid w:val="00935DA0"/>
    <w:rsid w:val="00935E52"/>
    <w:rsid w:val="00937B8C"/>
    <w:rsid w:val="00937F67"/>
    <w:rsid w:val="009427AC"/>
    <w:rsid w:val="00943DF6"/>
    <w:rsid w:val="00945200"/>
    <w:rsid w:val="00945AB9"/>
    <w:rsid w:val="009468FB"/>
    <w:rsid w:val="00946A13"/>
    <w:rsid w:val="00950E01"/>
    <w:rsid w:val="00950FBF"/>
    <w:rsid w:val="00952116"/>
    <w:rsid w:val="00952B99"/>
    <w:rsid w:val="00953130"/>
    <w:rsid w:val="009536EE"/>
    <w:rsid w:val="00955145"/>
    <w:rsid w:val="00955B5D"/>
    <w:rsid w:val="00955EB2"/>
    <w:rsid w:val="00960B34"/>
    <w:rsid w:val="0096262A"/>
    <w:rsid w:val="009639EC"/>
    <w:rsid w:val="00964AFA"/>
    <w:rsid w:val="00965799"/>
    <w:rsid w:val="00965D0B"/>
    <w:rsid w:val="00966C19"/>
    <w:rsid w:val="0096756D"/>
    <w:rsid w:val="0097097A"/>
    <w:rsid w:val="009715A7"/>
    <w:rsid w:val="009725CF"/>
    <w:rsid w:val="00974B59"/>
    <w:rsid w:val="00980057"/>
    <w:rsid w:val="009847CA"/>
    <w:rsid w:val="00990325"/>
    <w:rsid w:val="009931CE"/>
    <w:rsid w:val="009A2DAD"/>
    <w:rsid w:val="009A2DC8"/>
    <w:rsid w:val="009A3451"/>
    <w:rsid w:val="009A46D1"/>
    <w:rsid w:val="009A563C"/>
    <w:rsid w:val="009A6175"/>
    <w:rsid w:val="009B01D3"/>
    <w:rsid w:val="009B098F"/>
    <w:rsid w:val="009B145B"/>
    <w:rsid w:val="009B4135"/>
    <w:rsid w:val="009B53D2"/>
    <w:rsid w:val="009C1E76"/>
    <w:rsid w:val="009C1EDC"/>
    <w:rsid w:val="009C2B33"/>
    <w:rsid w:val="009C2DC3"/>
    <w:rsid w:val="009C2F40"/>
    <w:rsid w:val="009C3BE4"/>
    <w:rsid w:val="009C5AF2"/>
    <w:rsid w:val="009C62AB"/>
    <w:rsid w:val="009D63FB"/>
    <w:rsid w:val="009D6657"/>
    <w:rsid w:val="009E1002"/>
    <w:rsid w:val="009E11C0"/>
    <w:rsid w:val="009E27C5"/>
    <w:rsid w:val="009E30C1"/>
    <w:rsid w:val="009E35C2"/>
    <w:rsid w:val="009E5FEF"/>
    <w:rsid w:val="009F1E56"/>
    <w:rsid w:val="009F27A6"/>
    <w:rsid w:val="009F30A4"/>
    <w:rsid w:val="009F5C22"/>
    <w:rsid w:val="009F71DB"/>
    <w:rsid w:val="00A01BFF"/>
    <w:rsid w:val="00A03569"/>
    <w:rsid w:val="00A100FD"/>
    <w:rsid w:val="00A17D4C"/>
    <w:rsid w:val="00A22CC3"/>
    <w:rsid w:val="00A23171"/>
    <w:rsid w:val="00A2574D"/>
    <w:rsid w:val="00A272C7"/>
    <w:rsid w:val="00A30A1B"/>
    <w:rsid w:val="00A363A8"/>
    <w:rsid w:val="00A36BBA"/>
    <w:rsid w:val="00A41FA4"/>
    <w:rsid w:val="00A435D1"/>
    <w:rsid w:val="00A44A03"/>
    <w:rsid w:val="00A51DD7"/>
    <w:rsid w:val="00A545A9"/>
    <w:rsid w:val="00A551B2"/>
    <w:rsid w:val="00A563A2"/>
    <w:rsid w:val="00A5694E"/>
    <w:rsid w:val="00A570DD"/>
    <w:rsid w:val="00A61562"/>
    <w:rsid w:val="00A62007"/>
    <w:rsid w:val="00A62060"/>
    <w:rsid w:val="00A64B8F"/>
    <w:rsid w:val="00A653B0"/>
    <w:rsid w:val="00A6543B"/>
    <w:rsid w:val="00A661F6"/>
    <w:rsid w:val="00A668EA"/>
    <w:rsid w:val="00A67FDB"/>
    <w:rsid w:val="00A70B21"/>
    <w:rsid w:val="00A74507"/>
    <w:rsid w:val="00A800CE"/>
    <w:rsid w:val="00A800E5"/>
    <w:rsid w:val="00A802A3"/>
    <w:rsid w:val="00A80BED"/>
    <w:rsid w:val="00A83C77"/>
    <w:rsid w:val="00A8454A"/>
    <w:rsid w:val="00A845B0"/>
    <w:rsid w:val="00A84BA1"/>
    <w:rsid w:val="00A8593F"/>
    <w:rsid w:val="00A87DE5"/>
    <w:rsid w:val="00A87FDF"/>
    <w:rsid w:val="00A9109A"/>
    <w:rsid w:val="00A9121D"/>
    <w:rsid w:val="00A93F26"/>
    <w:rsid w:val="00A948A7"/>
    <w:rsid w:val="00A94D97"/>
    <w:rsid w:val="00A95186"/>
    <w:rsid w:val="00A9551B"/>
    <w:rsid w:val="00A96120"/>
    <w:rsid w:val="00AA138E"/>
    <w:rsid w:val="00AA1B52"/>
    <w:rsid w:val="00AA549C"/>
    <w:rsid w:val="00AA65CE"/>
    <w:rsid w:val="00AA79BC"/>
    <w:rsid w:val="00AB19E8"/>
    <w:rsid w:val="00AB1FF2"/>
    <w:rsid w:val="00AB4F2B"/>
    <w:rsid w:val="00AB7799"/>
    <w:rsid w:val="00AB7F1B"/>
    <w:rsid w:val="00AC057C"/>
    <w:rsid w:val="00AC167D"/>
    <w:rsid w:val="00AC4261"/>
    <w:rsid w:val="00AD021C"/>
    <w:rsid w:val="00AD085E"/>
    <w:rsid w:val="00AD3751"/>
    <w:rsid w:val="00AE0038"/>
    <w:rsid w:val="00AE1E97"/>
    <w:rsid w:val="00AE3CA1"/>
    <w:rsid w:val="00AE574C"/>
    <w:rsid w:val="00AE7246"/>
    <w:rsid w:val="00AF27F6"/>
    <w:rsid w:val="00AF2C22"/>
    <w:rsid w:val="00AF494A"/>
    <w:rsid w:val="00AF51A5"/>
    <w:rsid w:val="00B03480"/>
    <w:rsid w:val="00B0492F"/>
    <w:rsid w:val="00B05827"/>
    <w:rsid w:val="00B1222A"/>
    <w:rsid w:val="00B169F2"/>
    <w:rsid w:val="00B16EF8"/>
    <w:rsid w:val="00B201EB"/>
    <w:rsid w:val="00B21971"/>
    <w:rsid w:val="00B226BB"/>
    <w:rsid w:val="00B25DBB"/>
    <w:rsid w:val="00B32EAC"/>
    <w:rsid w:val="00B34A51"/>
    <w:rsid w:val="00B355E4"/>
    <w:rsid w:val="00B40B22"/>
    <w:rsid w:val="00B4121B"/>
    <w:rsid w:val="00B42AFD"/>
    <w:rsid w:val="00B435DC"/>
    <w:rsid w:val="00B43FC3"/>
    <w:rsid w:val="00B446CB"/>
    <w:rsid w:val="00B46643"/>
    <w:rsid w:val="00B4751E"/>
    <w:rsid w:val="00B4775D"/>
    <w:rsid w:val="00B50438"/>
    <w:rsid w:val="00B513FC"/>
    <w:rsid w:val="00B51FEE"/>
    <w:rsid w:val="00B526AE"/>
    <w:rsid w:val="00B529C5"/>
    <w:rsid w:val="00B568DB"/>
    <w:rsid w:val="00B60836"/>
    <w:rsid w:val="00B60987"/>
    <w:rsid w:val="00B622EB"/>
    <w:rsid w:val="00B63751"/>
    <w:rsid w:val="00B63E56"/>
    <w:rsid w:val="00B64A0E"/>
    <w:rsid w:val="00B65355"/>
    <w:rsid w:val="00B67D15"/>
    <w:rsid w:val="00B7006F"/>
    <w:rsid w:val="00B7166C"/>
    <w:rsid w:val="00B72129"/>
    <w:rsid w:val="00B72D74"/>
    <w:rsid w:val="00B74F38"/>
    <w:rsid w:val="00B75512"/>
    <w:rsid w:val="00B75B61"/>
    <w:rsid w:val="00B76BD4"/>
    <w:rsid w:val="00B77C50"/>
    <w:rsid w:val="00B82481"/>
    <w:rsid w:val="00B93335"/>
    <w:rsid w:val="00B964F8"/>
    <w:rsid w:val="00BA0FF0"/>
    <w:rsid w:val="00BA4869"/>
    <w:rsid w:val="00BA4D71"/>
    <w:rsid w:val="00BA4D9B"/>
    <w:rsid w:val="00BB26F4"/>
    <w:rsid w:val="00BB3FE8"/>
    <w:rsid w:val="00BB46FF"/>
    <w:rsid w:val="00BB491A"/>
    <w:rsid w:val="00BB654D"/>
    <w:rsid w:val="00BC01C9"/>
    <w:rsid w:val="00BC0E5A"/>
    <w:rsid w:val="00BC21B8"/>
    <w:rsid w:val="00BC6182"/>
    <w:rsid w:val="00BD1546"/>
    <w:rsid w:val="00BD1598"/>
    <w:rsid w:val="00BD211D"/>
    <w:rsid w:val="00BD5522"/>
    <w:rsid w:val="00BD6618"/>
    <w:rsid w:val="00BD68B0"/>
    <w:rsid w:val="00BD7956"/>
    <w:rsid w:val="00BE175A"/>
    <w:rsid w:val="00BE22C9"/>
    <w:rsid w:val="00BE26F1"/>
    <w:rsid w:val="00BE2C45"/>
    <w:rsid w:val="00BE716A"/>
    <w:rsid w:val="00BE7EA9"/>
    <w:rsid w:val="00BF09D7"/>
    <w:rsid w:val="00BF1EFB"/>
    <w:rsid w:val="00BF217B"/>
    <w:rsid w:val="00BF244D"/>
    <w:rsid w:val="00BF56CD"/>
    <w:rsid w:val="00BF6AEE"/>
    <w:rsid w:val="00C00A00"/>
    <w:rsid w:val="00C039C7"/>
    <w:rsid w:val="00C07C2D"/>
    <w:rsid w:val="00C107E9"/>
    <w:rsid w:val="00C11560"/>
    <w:rsid w:val="00C11DC4"/>
    <w:rsid w:val="00C13118"/>
    <w:rsid w:val="00C14427"/>
    <w:rsid w:val="00C16515"/>
    <w:rsid w:val="00C212F5"/>
    <w:rsid w:val="00C228AF"/>
    <w:rsid w:val="00C25DA0"/>
    <w:rsid w:val="00C316D5"/>
    <w:rsid w:val="00C32E0C"/>
    <w:rsid w:val="00C34054"/>
    <w:rsid w:val="00C346E7"/>
    <w:rsid w:val="00C35D3D"/>
    <w:rsid w:val="00C36EB1"/>
    <w:rsid w:val="00C36EFB"/>
    <w:rsid w:val="00C43643"/>
    <w:rsid w:val="00C45A59"/>
    <w:rsid w:val="00C45B11"/>
    <w:rsid w:val="00C47172"/>
    <w:rsid w:val="00C52CE9"/>
    <w:rsid w:val="00C53C23"/>
    <w:rsid w:val="00C56F20"/>
    <w:rsid w:val="00C57E1F"/>
    <w:rsid w:val="00C6061D"/>
    <w:rsid w:val="00C62595"/>
    <w:rsid w:val="00C6308F"/>
    <w:rsid w:val="00C64C1D"/>
    <w:rsid w:val="00C705B3"/>
    <w:rsid w:val="00C70CAC"/>
    <w:rsid w:val="00C7188A"/>
    <w:rsid w:val="00C71EB0"/>
    <w:rsid w:val="00C807BC"/>
    <w:rsid w:val="00C83086"/>
    <w:rsid w:val="00C8371C"/>
    <w:rsid w:val="00C86693"/>
    <w:rsid w:val="00C86A0E"/>
    <w:rsid w:val="00C90644"/>
    <w:rsid w:val="00C91522"/>
    <w:rsid w:val="00C9410F"/>
    <w:rsid w:val="00C956C8"/>
    <w:rsid w:val="00C96D4E"/>
    <w:rsid w:val="00CA0211"/>
    <w:rsid w:val="00CA1B0C"/>
    <w:rsid w:val="00CA68FC"/>
    <w:rsid w:val="00CA71F2"/>
    <w:rsid w:val="00CA75A0"/>
    <w:rsid w:val="00CB3E1D"/>
    <w:rsid w:val="00CB6E1B"/>
    <w:rsid w:val="00CB7D49"/>
    <w:rsid w:val="00CC173E"/>
    <w:rsid w:val="00CC2A25"/>
    <w:rsid w:val="00CC48B9"/>
    <w:rsid w:val="00CC638E"/>
    <w:rsid w:val="00CC6E07"/>
    <w:rsid w:val="00CD0FA6"/>
    <w:rsid w:val="00CD3D96"/>
    <w:rsid w:val="00CD463D"/>
    <w:rsid w:val="00CE0CD5"/>
    <w:rsid w:val="00CE132C"/>
    <w:rsid w:val="00CE1AED"/>
    <w:rsid w:val="00CE3646"/>
    <w:rsid w:val="00CE3EF4"/>
    <w:rsid w:val="00CE4B9C"/>
    <w:rsid w:val="00CF20F7"/>
    <w:rsid w:val="00CF67D8"/>
    <w:rsid w:val="00D13170"/>
    <w:rsid w:val="00D1640B"/>
    <w:rsid w:val="00D17D09"/>
    <w:rsid w:val="00D208BB"/>
    <w:rsid w:val="00D23C4F"/>
    <w:rsid w:val="00D248BD"/>
    <w:rsid w:val="00D24D94"/>
    <w:rsid w:val="00D2636E"/>
    <w:rsid w:val="00D27E4F"/>
    <w:rsid w:val="00D304D6"/>
    <w:rsid w:val="00D3384D"/>
    <w:rsid w:val="00D33BA9"/>
    <w:rsid w:val="00D34434"/>
    <w:rsid w:val="00D34CCC"/>
    <w:rsid w:val="00D37EA6"/>
    <w:rsid w:val="00D4163A"/>
    <w:rsid w:val="00D41820"/>
    <w:rsid w:val="00D44EEB"/>
    <w:rsid w:val="00D45E05"/>
    <w:rsid w:val="00D532A6"/>
    <w:rsid w:val="00D53C39"/>
    <w:rsid w:val="00D55D1D"/>
    <w:rsid w:val="00D61024"/>
    <w:rsid w:val="00D61E4E"/>
    <w:rsid w:val="00D64F26"/>
    <w:rsid w:val="00D65D74"/>
    <w:rsid w:val="00D711F9"/>
    <w:rsid w:val="00D750B1"/>
    <w:rsid w:val="00D75702"/>
    <w:rsid w:val="00D75ACB"/>
    <w:rsid w:val="00D80D1B"/>
    <w:rsid w:val="00D85313"/>
    <w:rsid w:val="00D87088"/>
    <w:rsid w:val="00D90C8B"/>
    <w:rsid w:val="00D90FC5"/>
    <w:rsid w:val="00D91D3B"/>
    <w:rsid w:val="00D94107"/>
    <w:rsid w:val="00D956D0"/>
    <w:rsid w:val="00DA0A11"/>
    <w:rsid w:val="00DA1C11"/>
    <w:rsid w:val="00DA3BA4"/>
    <w:rsid w:val="00DA3E19"/>
    <w:rsid w:val="00DB1182"/>
    <w:rsid w:val="00DB3B70"/>
    <w:rsid w:val="00DB5D70"/>
    <w:rsid w:val="00DC1B1A"/>
    <w:rsid w:val="00DC2468"/>
    <w:rsid w:val="00DC29A1"/>
    <w:rsid w:val="00DC5D93"/>
    <w:rsid w:val="00DC708A"/>
    <w:rsid w:val="00DD07AD"/>
    <w:rsid w:val="00DD302B"/>
    <w:rsid w:val="00DD323B"/>
    <w:rsid w:val="00DD47E3"/>
    <w:rsid w:val="00DD7BDE"/>
    <w:rsid w:val="00DE0077"/>
    <w:rsid w:val="00DE05AF"/>
    <w:rsid w:val="00DE2C96"/>
    <w:rsid w:val="00DE525C"/>
    <w:rsid w:val="00DE6A6C"/>
    <w:rsid w:val="00DE6F78"/>
    <w:rsid w:val="00DE7A0E"/>
    <w:rsid w:val="00DF11F5"/>
    <w:rsid w:val="00DF26BD"/>
    <w:rsid w:val="00DF2D89"/>
    <w:rsid w:val="00DF544E"/>
    <w:rsid w:val="00E01D28"/>
    <w:rsid w:val="00E02F98"/>
    <w:rsid w:val="00E047DE"/>
    <w:rsid w:val="00E05751"/>
    <w:rsid w:val="00E05AAB"/>
    <w:rsid w:val="00E05E15"/>
    <w:rsid w:val="00E07B05"/>
    <w:rsid w:val="00E10A60"/>
    <w:rsid w:val="00E11541"/>
    <w:rsid w:val="00E16BD6"/>
    <w:rsid w:val="00E206AC"/>
    <w:rsid w:val="00E20722"/>
    <w:rsid w:val="00E21721"/>
    <w:rsid w:val="00E23499"/>
    <w:rsid w:val="00E2598E"/>
    <w:rsid w:val="00E26C78"/>
    <w:rsid w:val="00E314C2"/>
    <w:rsid w:val="00E32167"/>
    <w:rsid w:val="00E3241F"/>
    <w:rsid w:val="00E36890"/>
    <w:rsid w:val="00E37A19"/>
    <w:rsid w:val="00E416C1"/>
    <w:rsid w:val="00E41B5A"/>
    <w:rsid w:val="00E41FC4"/>
    <w:rsid w:val="00E42852"/>
    <w:rsid w:val="00E43F55"/>
    <w:rsid w:val="00E45DD4"/>
    <w:rsid w:val="00E45DFB"/>
    <w:rsid w:val="00E465BC"/>
    <w:rsid w:val="00E46E0B"/>
    <w:rsid w:val="00E544B7"/>
    <w:rsid w:val="00E5494D"/>
    <w:rsid w:val="00E5630C"/>
    <w:rsid w:val="00E57118"/>
    <w:rsid w:val="00E6025D"/>
    <w:rsid w:val="00E61852"/>
    <w:rsid w:val="00E62139"/>
    <w:rsid w:val="00E63CA0"/>
    <w:rsid w:val="00E6441E"/>
    <w:rsid w:val="00E704A4"/>
    <w:rsid w:val="00E70BE3"/>
    <w:rsid w:val="00E72AE3"/>
    <w:rsid w:val="00E731AB"/>
    <w:rsid w:val="00E74C99"/>
    <w:rsid w:val="00E76019"/>
    <w:rsid w:val="00E76327"/>
    <w:rsid w:val="00E81809"/>
    <w:rsid w:val="00E82B71"/>
    <w:rsid w:val="00E847EB"/>
    <w:rsid w:val="00E8513D"/>
    <w:rsid w:val="00E85F75"/>
    <w:rsid w:val="00E9070A"/>
    <w:rsid w:val="00E90DCB"/>
    <w:rsid w:val="00E921BE"/>
    <w:rsid w:val="00E94CE9"/>
    <w:rsid w:val="00E9532E"/>
    <w:rsid w:val="00E96010"/>
    <w:rsid w:val="00E97233"/>
    <w:rsid w:val="00E978FB"/>
    <w:rsid w:val="00EA321F"/>
    <w:rsid w:val="00EA5475"/>
    <w:rsid w:val="00EA5A4C"/>
    <w:rsid w:val="00EB15B8"/>
    <w:rsid w:val="00EC13E4"/>
    <w:rsid w:val="00EC4137"/>
    <w:rsid w:val="00EC43CD"/>
    <w:rsid w:val="00EC5C55"/>
    <w:rsid w:val="00ED2FEA"/>
    <w:rsid w:val="00ED3912"/>
    <w:rsid w:val="00ED3CB6"/>
    <w:rsid w:val="00ED4F22"/>
    <w:rsid w:val="00ED53C4"/>
    <w:rsid w:val="00ED5CE7"/>
    <w:rsid w:val="00ED78F3"/>
    <w:rsid w:val="00EE14C4"/>
    <w:rsid w:val="00EE27EE"/>
    <w:rsid w:val="00EE4667"/>
    <w:rsid w:val="00EE4674"/>
    <w:rsid w:val="00EE5F62"/>
    <w:rsid w:val="00EE6EF0"/>
    <w:rsid w:val="00EE77F7"/>
    <w:rsid w:val="00EE7932"/>
    <w:rsid w:val="00EF1976"/>
    <w:rsid w:val="00EF1B79"/>
    <w:rsid w:val="00EF304E"/>
    <w:rsid w:val="00EF53A9"/>
    <w:rsid w:val="00EF5ADA"/>
    <w:rsid w:val="00EF61BE"/>
    <w:rsid w:val="00F007BB"/>
    <w:rsid w:val="00F016FC"/>
    <w:rsid w:val="00F02156"/>
    <w:rsid w:val="00F03D7A"/>
    <w:rsid w:val="00F065EF"/>
    <w:rsid w:val="00F0744E"/>
    <w:rsid w:val="00F10ED1"/>
    <w:rsid w:val="00F111FF"/>
    <w:rsid w:val="00F12E6A"/>
    <w:rsid w:val="00F169D4"/>
    <w:rsid w:val="00F17C2F"/>
    <w:rsid w:val="00F210D9"/>
    <w:rsid w:val="00F228C7"/>
    <w:rsid w:val="00F30F20"/>
    <w:rsid w:val="00F31CCB"/>
    <w:rsid w:val="00F31D49"/>
    <w:rsid w:val="00F3380A"/>
    <w:rsid w:val="00F36FFD"/>
    <w:rsid w:val="00F426A0"/>
    <w:rsid w:val="00F44D63"/>
    <w:rsid w:val="00F47828"/>
    <w:rsid w:val="00F545DA"/>
    <w:rsid w:val="00F54C41"/>
    <w:rsid w:val="00F56B2A"/>
    <w:rsid w:val="00F60AA6"/>
    <w:rsid w:val="00F61CFF"/>
    <w:rsid w:val="00F62860"/>
    <w:rsid w:val="00F642C2"/>
    <w:rsid w:val="00F64FEA"/>
    <w:rsid w:val="00F70ECF"/>
    <w:rsid w:val="00F75733"/>
    <w:rsid w:val="00F8418A"/>
    <w:rsid w:val="00F8459C"/>
    <w:rsid w:val="00F84B13"/>
    <w:rsid w:val="00F86E3A"/>
    <w:rsid w:val="00F87586"/>
    <w:rsid w:val="00F90D72"/>
    <w:rsid w:val="00F90E0E"/>
    <w:rsid w:val="00F917D7"/>
    <w:rsid w:val="00F91A98"/>
    <w:rsid w:val="00F91C8B"/>
    <w:rsid w:val="00F92936"/>
    <w:rsid w:val="00F93C22"/>
    <w:rsid w:val="00F94091"/>
    <w:rsid w:val="00FA006C"/>
    <w:rsid w:val="00FA0AEC"/>
    <w:rsid w:val="00FA1AC2"/>
    <w:rsid w:val="00FA2190"/>
    <w:rsid w:val="00FA7022"/>
    <w:rsid w:val="00FA722C"/>
    <w:rsid w:val="00FA7593"/>
    <w:rsid w:val="00FA7891"/>
    <w:rsid w:val="00FA79B3"/>
    <w:rsid w:val="00FA7F4B"/>
    <w:rsid w:val="00FB1455"/>
    <w:rsid w:val="00FB258C"/>
    <w:rsid w:val="00FC1047"/>
    <w:rsid w:val="00FC22A3"/>
    <w:rsid w:val="00FC274A"/>
    <w:rsid w:val="00FC4283"/>
    <w:rsid w:val="00FC60D3"/>
    <w:rsid w:val="00FC6663"/>
    <w:rsid w:val="00FD43E6"/>
    <w:rsid w:val="00FD565E"/>
    <w:rsid w:val="00FD62CC"/>
    <w:rsid w:val="00FD66EF"/>
    <w:rsid w:val="00FE262A"/>
    <w:rsid w:val="00FE2AEE"/>
    <w:rsid w:val="00FE4436"/>
    <w:rsid w:val="00FE4667"/>
    <w:rsid w:val="00FE4951"/>
    <w:rsid w:val="00FE5690"/>
    <w:rsid w:val="00FE5C7E"/>
    <w:rsid w:val="00FE797C"/>
    <w:rsid w:val="00FF0DAA"/>
    <w:rsid w:val="00FF0F2D"/>
    <w:rsid w:val="00FF13B9"/>
    <w:rsid w:val="00FF14B0"/>
    <w:rsid w:val="00FF172B"/>
    <w:rsid w:val="00FF2EBA"/>
    <w:rsid w:val="00FF52FD"/>
    <w:rsid w:val="00FF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5110440"/>
  <w15:docId w15:val="{5558DDCB-2DC6-425B-B8A9-8F706B74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C4F"/>
    <w:rPr>
      <w:color w:val="0000FF" w:themeColor="hyperlink"/>
      <w:u w:val="single"/>
    </w:rPr>
  </w:style>
  <w:style w:type="paragraph" w:styleId="ListParagraph">
    <w:name w:val="List Paragraph"/>
    <w:basedOn w:val="Normal"/>
    <w:uiPriority w:val="34"/>
    <w:qFormat/>
    <w:rsid w:val="00D23C4F"/>
    <w:pPr>
      <w:ind w:left="720"/>
      <w:contextualSpacing/>
    </w:pPr>
  </w:style>
  <w:style w:type="paragraph" w:styleId="BalloonText">
    <w:name w:val="Balloon Text"/>
    <w:basedOn w:val="Normal"/>
    <w:link w:val="BalloonTextChar"/>
    <w:uiPriority w:val="99"/>
    <w:semiHidden/>
    <w:unhideWhenUsed/>
    <w:rsid w:val="001B2BCB"/>
    <w:rPr>
      <w:rFonts w:ascii="Tahoma" w:hAnsi="Tahoma" w:cs="Tahoma"/>
      <w:sz w:val="16"/>
      <w:szCs w:val="16"/>
    </w:rPr>
  </w:style>
  <w:style w:type="character" w:customStyle="1" w:styleId="BalloonTextChar">
    <w:name w:val="Balloon Text Char"/>
    <w:basedOn w:val="DefaultParagraphFont"/>
    <w:link w:val="BalloonText"/>
    <w:uiPriority w:val="99"/>
    <w:semiHidden/>
    <w:rsid w:val="001B2BCB"/>
    <w:rPr>
      <w:rFonts w:ascii="Tahoma" w:hAnsi="Tahoma" w:cs="Tahoma"/>
      <w:sz w:val="16"/>
      <w:szCs w:val="16"/>
    </w:rPr>
  </w:style>
  <w:style w:type="paragraph" w:styleId="Caption">
    <w:name w:val="caption"/>
    <w:basedOn w:val="Normal"/>
    <w:next w:val="Normal"/>
    <w:uiPriority w:val="35"/>
    <w:unhideWhenUsed/>
    <w:qFormat/>
    <w:rsid w:val="00E96010"/>
    <w:pPr>
      <w:spacing w:after="200"/>
    </w:pPr>
    <w:rPr>
      <w:b/>
      <w:bCs/>
      <w:color w:val="9D3C22" w:themeColor="accent1"/>
      <w:sz w:val="18"/>
      <w:szCs w:val="18"/>
    </w:rPr>
  </w:style>
  <w:style w:type="character" w:styleId="CommentReference">
    <w:name w:val="annotation reference"/>
    <w:basedOn w:val="DefaultParagraphFont"/>
    <w:uiPriority w:val="99"/>
    <w:semiHidden/>
    <w:unhideWhenUsed/>
    <w:rsid w:val="00C62595"/>
    <w:rPr>
      <w:sz w:val="16"/>
      <w:szCs w:val="16"/>
    </w:rPr>
  </w:style>
  <w:style w:type="paragraph" w:styleId="CommentText">
    <w:name w:val="annotation text"/>
    <w:basedOn w:val="Normal"/>
    <w:link w:val="CommentTextChar"/>
    <w:uiPriority w:val="99"/>
    <w:unhideWhenUsed/>
    <w:rsid w:val="00C62595"/>
    <w:rPr>
      <w:sz w:val="20"/>
      <w:szCs w:val="20"/>
    </w:rPr>
  </w:style>
  <w:style w:type="character" w:customStyle="1" w:styleId="CommentTextChar">
    <w:name w:val="Comment Text Char"/>
    <w:basedOn w:val="DefaultParagraphFont"/>
    <w:link w:val="CommentText"/>
    <w:uiPriority w:val="99"/>
    <w:rsid w:val="00C62595"/>
    <w:rPr>
      <w:sz w:val="20"/>
      <w:szCs w:val="20"/>
    </w:rPr>
  </w:style>
  <w:style w:type="paragraph" w:styleId="CommentSubject">
    <w:name w:val="annotation subject"/>
    <w:basedOn w:val="CommentText"/>
    <w:next w:val="CommentText"/>
    <w:link w:val="CommentSubjectChar"/>
    <w:uiPriority w:val="99"/>
    <w:semiHidden/>
    <w:unhideWhenUsed/>
    <w:rsid w:val="00C62595"/>
    <w:rPr>
      <w:b/>
      <w:bCs/>
    </w:rPr>
  </w:style>
  <w:style w:type="character" w:customStyle="1" w:styleId="CommentSubjectChar">
    <w:name w:val="Comment Subject Char"/>
    <w:basedOn w:val="CommentTextChar"/>
    <w:link w:val="CommentSubject"/>
    <w:uiPriority w:val="99"/>
    <w:semiHidden/>
    <w:rsid w:val="00C62595"/>
    <w:rPr>
      <w:b/>
      <w:bCs/>
      <w:sz w:val="20"/>
      <w:szCs w:val="20"/>
    </w:rPr>
  </w:style>
  <w:style w:type="paragraph" w:styleId="DocumentMap">
    <w:name w:val="Document Map"/>
    <w:basedOn w:val="Normal"/>
    <w:link w:val="DocumentMapChar"/>
    <w:uiPriority w:val="99"/>
    <w:semiHidden/>
    <w:unhideWhenUsed/>
    <w:rsid w:val="000A42C3"/>
    <w:rPr>
      <w:rFonts w:ascii="Tahoma" w:hAnsi="Tahoma" w:cs="Tahoma"/>
      <w:sz w:val="16"/>
      <w:szCs w:val="16"/>
    </w:rPr>
  </w:style>
  <w:style w:type="character" w:customStyle="1" w:styleId="DocumentMapChar">
    <w:name w:val="Document Map Char"/>
    <w:basedOn w:val="DefaultParagraphFont"/>
    <w:link w:val="DocumentMap"/>
    <w:uiPriority w:val="99"/>
    <w:semiHidden/>
    <w:rsid w:val="000A42C3"/>
    <w:rPr>
      <w:rFonts w:ascii="Tahoma" w:hAnsi="Tahoma" w:cs="Tahoma"/>
      <w:sz w:val="16"/>
      <w:szCs w:val="16"/>
    </w:rPr>
  </w:style>
  <w:style w:type="table" w:styleId="TableGrid">
    <w:name w:val="Table Grid"/>
    <w:basedOn w:val="TableNormal"/>
    <w:uiPriority w:val="59"/>
    <w:rsid w:val="00EB1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18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138EA"/>
    <w:pPr>
      <w:tabs>
        <w:tab w:val="center" w:pos="4680"/>
        <w:tab w:val="right" w:pos="9360"/>
      </w:tabs>
    </w:pPr>
  </w:style>
  <w:style w:type="character" w:customStyle="1" w:styleId="HeaderChar">
    <w:name w:val="Header Char"/>
    <w:basedOn w:val="DefaultParagraphFont"/>
    <w:link w:val="Header"/>
    <w:uiPriority w:val="99"/>
    <w:rsid w:val="004138EA"/>
  </w:style>
  <w:style w:type="paragraph" w:styleId="Footer">
    <w:name w:val="footer"/>
    <w:basedOn w:val="Normal"/>
    <w:link w:val="FooterChar"/>
    <w:uiPriority w:val="99"/>
    <w:unhideWhenUsed/>
    <w:rsid w:val="004138EA"/>
    <w:pPr>
      <w:tabs>
        <w:tab w:val="center" w:pos="4680"/>
        <w:tab w:val="right" w:pos="9360"/>
      </w:tabs>
    </w:pPr>
  </w:style>
  <w:style w:type="character" w:customStyle="1" w:styleId="FooterChar">
    <w:name w:val="Footer Char"/>
    <w:basedOn w:val="DefaultParagraphFont"/>
    <w:link w:val="Footer"/>
    <w:uiPriority w:val="99"/>
    <w:rsid w:val="0041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894">
      <w:bodyDiv w:val="1"/>
      <w:marLeft w:val="0"/>
      <w:marRight w:val="0"/>
      <w:marTop w:val="0"/>
      <w:marBottom w:val="0"/>
      <w:divBdr>
        <w:top w:val="none" w:sz="0" w:space="0" w:color="auto"/>
        <w:left w:val="none" w:sz="0" w:space="0" w:color="auto"/>
        <w:bottom w:val="none" w:sz="0" w:space="0" w:color="auto"/>
        <w:right w:val="none" w:sz="0" w:space="0" w:color="auto"/>
      </w:divBdr>
    </w:div>
    <w:div w:id="39090985">
      <w:bodyDiv w:val="1"/>
      <w:marLeft w:val="0"/>
      <w:marRight w:val="0"/>
      <w:marTop w:val="0"/>
      <w:marBottom w:val="0"/>
      <w:divBdr>
        <w:top w:val="none" w:sz="0" w:space="0" w:color="auto"/>
        <w:left w:val="none" w:sz="0" w:space="0" w:color="auto"/>
        <w:bottom w:val="none" w:sz="0" w:space="0" w:color="auto"/>
        <w:right w:val="none" w:sz="0" w:space="0" w:color="auto"/>
      </w:divBdr>
    </w:div>
    <w:div w:id="228999918">
      <w:bodyDiv w:val="1"/>
      <w:marLeft w:val="0"/>
      <w:marRight w:val="0"/>
      <w:marTop w:val="0"/>
      <w:marBottom w:val="0"/>
      <w:divBdr>
        <w:top w:val="none" w:sz="0" w:space="0" w:color="auto"/>
        <w:left w:val="none" w:sz="0" w:space="0" w:color="auto"/>
        <w:bottom w:val="none" w:sz="0" w:space="0" w:color="auto"/>
        <w:right w:val="none" w:sz="0" w:space="0" w:color="auto"/>
      </w:divBdr>
    </w:div>
    <w:div w:id="229848851">
      <w:bodyDiv w:val="1"/>
      <w:marLeft w:val="0"/>
      <w:marRight w:val="0"/>
      <w:marTop w:val="0"/>
      <w:marBottom w:val="0"/>
      <w:divBdr>
        <w:top w:val="none" w:sz="0" w:space="0" w:color="auto"/>
        <w:left w:val="none" w:sz="0" w:space="0" w:color="auto"/>
        <w:bottom w:val="none" w:sz="0" w:space="0" w:color="auto"/>
        <w:right w:val="none" w:sz="0" w:space="0" w:color="auto"/>
      </w:divBdr>
    </w:div>
    <w:div w:id="240919170">
      <w:bodyDiv w:val="1"/>
      <w:marLeft w:val="0"/>
      <w:marRight w:val="0"/>
      <w:marTop w:val="0"/>
      <w:marBottom w:val="0"/>
      <w:divBdr>
        <w:top w:val="none" w:sz="0" w:space="0" w:color="auto"/>
        <w:left w:val="none" w:sz="0" w:space="0" w:color="auto"/>
        <w:bottom w:val="none" w:sz="0" w:space="0" w:color="auto"/>
        <w:right w:val="none" w:sz="0" w:space="0" w:color="auto"/>
      </w:divBdr>
    </w:div>
    <w:div w:id="244343492">
      <w:bodyDiv w:val="1"/>
      <w:marLeft w:val="0"/>
      <w:marRight w:val="0"/>
      <w:marTop w:val="0"/>
      <w:marBottom w:val="0"/>
      <w:divBdr>
        <w:top w:val="none" w:sz="0" w:space="0" w:color="auto"/>
        <w:left w:val="none" w:sz="0" w:space="0" w:color="auto"/>
        <w:bottom w:val="none" w:sz="0" w:space="0" w:color="auto"/>
        <w:right w:val="none" w:sz="0" w:space="0" w:color="auto"/>
      </w:divBdr>
    </w:div>
    <w:div w:id="302657007">
      <w:bodyDiv w:val="1"/>
      <w:marLeft w:val="0"/>
      <w:marRight w:val="0"/>
      <w:marTop w:val="0"/>
      <w:marBottom w:val="0"/>
      <w:divBdr>
        <w:top w:val="none" w:sz="0" w:space="0" w:color="auto"/>
        <w:left w:val="none" w:sz="0" w:space="0" w:color="auto"/>
        <w:bottom w:val="none" w:sz="0" w:space="0" w:color="auto"/>
        <w:right w:val="none" w:sz="0" w:space="0" w:color="auto"/>
      </w:divBdr>
    </w:div>
    <w:div w:id="308217351">
      <w:bodyDiv w:val="1"/>
      <w:marLeft w:val="0"/>
      <w:marRight w:val="0"/>
      <w:marTop w:val="0"/>
      <w:marBottom w:val="0"/>
      <w:divBdr>
        <w:top w:val="none" w:sz="0" w:space="0" w:color="auto"/>
        <w:left w:val="none" w:sz="0" w:space="0" w:color="auto"/>
        <w:bottom w:val="none" w:sz="0" w:space="0" w:color="auto"/>
        <w:right w:val="none" w:sz="0" w:space="0" w:color="auto"/>
      </w:divBdr>
    </w:div>
    <w:div w:id="382601979">
      <w:bodyDiv w:val="1"/>
      <w:marLeft w:val="0"/>
      <w:marRight w:val="0"/>
      <w:marTop w:val="0"/>
      <w:marBottom w:val="0"/>
      <w:divBdr>
        <w:top w:val="none" w:sz="0" w:space="0" w:color="auto"/>
        <w:left w:val="none" w:sz="0" w:space="0" w:color="auto"/>
        <w:bottom w:val="none" w:sz="0" w:space="0" w:color="auto"/>
        <w:right w:val="none" w:sz="0" w:space="0" w:color="auto"/>
      </w:divBdr>
    </w:div>
    <w:div w:id="431509038">
      <w:bodyDiv w:val="1"/>
      <w:marLeft w:val="0"/>
      <w:marRight w:val="0"/>
      <w:marTop w:val="0"/>
      <w:marBottom w:val="0"/>
      <w:divBdr>
        <w:top w:val="none" w:sz="0" w:space="0" w:color="auto"/>
        <w:left w:val="none" w:sz="0" w:space="0" w:color="auto"/>
        <w:bottom w:val="none" w:sz="0" w:space="0" w:color="auto"/>
        <w:right w:val="none" w:sz="0" w:space="0" w:color="auto"/>
      </w:divBdr>
    </w:div>
    <w:div w:id="455416367">
      <w:bodyDiv w:val="1"/>
      <w:marLeft w:val="0"/>
      <w:marRight w:val="0"/>
      <w:marTop w:val="0"/>
      <w:marBottom w:val="0"/>
      <w:divBdr>
        <w:top w:val="none" w:sz="0" w:space="0" w:color="auto"/>
        <w:left w:val="none" w:sz="0" w:space="0" w:color="auto"/>
        <w:bottom w:val="none" w:sz="0" w:space="0" w:color="auto"/>
        <w:right w:val="none" w:sz="0" w:space="0" w:color="auto"/>
      </w:divBdr>
    </w:div>
    <w:div w:id="468012018">
      <w:bodyDiv w:val="1"/>
      <w:marLeft w:val="0"/>
      <w:marRight w:val="0"/>
      <w:marTop w:val="0"/>
      <w:marBottom w:val="0"/>
      <w:divBdr>
        <w:top w:val="none" w:sz="0" w:space="0" w:color="auto"/>
        <w:left w:val="none" w:sz="0" w:space="0" w:color="auto"/>
        <w:bottom w:val="none" w:sz="0" w:space="0" w:color="auto"/>
        <w:right w:val="none" w:sz="0" w:space="0" w:color="auto"/>
      </w:divBdr>
    </w:div>
    <w:div w:id="514805824">
      <w:bodyDiv w:val="1"/>
      <w:marLeft w:val="0"/>
      <w:marRight w:val="0"/>
      <w:marTop w:val="0"/>
      <w:marBottom w:val="0"/>
      <w:divBdr>
        <w:top w:val="none" w:sz="0" w:space="0" w:color="auto"/>
        <w:left w:val="none" w:sz="0" w:space="0" w:color="auto"/>
        <w:bottom w:val="none" w:sz="0" w:space="0" w:color="auto"/>
        <w:right w:val="none" w:sz="0" w:space="0" w:color="auto"/>
      </w:divBdr>
    </w:div>
    <w:div w:id="542139081">
      <w:bodyDiv w:val="1"/>
      <w:marLeft w:val="0"/>
      <w:marRight w:val="0"/>
      <w:marTop w:val="0"/>
      <w:marBottom w:val="0"/>
      <w:divBdr>
        <w:top w:val="none" w:sz="0" w:space="0" w:color="auto"/>
        <w:left w:val="none" w:sz="0" w:space="0" w:color="auto"/>
        <w:bottom w:val="none" w:sz="0" w:space="0" w:color="auto"/>
        <w:right w:val="none" w:sz="0" w:space="0" w:color="auto"/>
      </w:divBdr>
    </w:div>
    <w:div w:id="545870203">
      <w:bodyDiv w:val="1"/>
      <w:marLeft w:val="0"/>
      <w:marRight w:val="0"/>
      <w:marTop w:val="0"/>
      <w:marBottom w:val="0"/>
      <w:divBdr>
        <w:top w:val="none" w:sz="0" w:space="0" w:color="auto"/>
        <w:left w:val="none" w:sz="0" w:space="0" w:color="auto"/>
        <w:bottom w:val="none" w:sz="0" w:space="0" w:color="auto"/>
        <w:right w:val="none" w:sz="0" w:space="0" w:color="auto"/>
      </w:divBdr>
    </w:div>
    <w:div w:id="570777975">
      <w:bodyDiv w:val="1"/>
      <w:marLeft w:val="0"/>
      <w:marRight w:val="0"/>
      <w:marTop w:val="0"/>
      <w:marBottom w:val="0"/>
      <w:divBdr>
        <w:top w:val="none" w:sz="0" w:space="0" w:color="auto"/>
        <w:left w:val="none" w:sz="0" w:space="0" w:color="auto"/>
        <w:bottom w:val="none" w:sz="0" w:space="0" w:color="auto"/>
        <w:right w:val="none" w:sz="0" w:space="0" w:color="auto"/>
      </w:divBdr>
    </w:div>
    <w:div w:id="575825261">
      <w:bodyDiv w:val="1"/>
      <w:marLeft w:val="0"/>
      <w:marRight w:val="0"/>
      <w:marTop w:val="0"/>
      <w:marBottom w:val="0"/>
      <w:divBdr>
        <w:top w:val="none" w:sz="0" w:space="0" w:color="auto"/>
        <w:left w:val="none" w:sz="0" w:space="0" w:color="auto"/>
        <w:bottom w:val="none" w:sz="0" w:space="0" w:color="auto"/>
        <w:right w:val="none" w:sz="0" w:space="0" w:color="auto"/>
      </w:divBdr>
    </w:div>
    <w:div w:id="588275835">
      <w:bodyDiv w:val="1"/>
      <w:marLeft w:val="0"/>
      <w:marRight w:val="0"/>
      <w:marTop w:val="0"/>
      <w:marBottom w:val="0"/>
      <w:divBdr>
        <w:top w:val="none" w:sz="0" w:space="0" w:color="auto"/>
        <w:left w:val="none" w:sz="0" w:space="0" w:color="auto"/>
        <w:bottom w:val="none" w:sz="0" w:space="0" w:color="auto"/>
        <w:right w:val="none" w:sz="0" w:space="0" w:color="auto"/>
      </w:divBdr>
    </w:div>
    <w:div w:id="591858788">
      <w:bodyDiv w:val="1"/>
      <w:marLeft w:val="0"/>
      <w:marRight w:val="0"/>
      <w:marTop w:val="0"/>
      <w:marBottom w:val="0"/>
      <w:divBdr>
        <w:top w:val="none" w:sz="0" w:space="0" w:color="auto"/>
        <w:left w:val="none" w:sz="0" w:space="0" w:color="auto"/>
        <w:bottom w:val="none" w:sz="0" w:space="0" w:color="auto"/>
        <w:right w:val="none" w:sz="0" w:space="0" w:color="auto"/>
      </w:divBdr>
    </w:div>
    <w:div w:id="616108659">
      <w:bodyDiv w:val="1"/>
      <w:marLeft w:val="0"/>
      <w:marRight w:val="0"/>
      <w:marTop w:val="0"/>
      <w:marBottom w:val="0"/>
      <w:divBdr>
        <w:top w:val="none" w:sz="0" w:space="0" w:color="auto"/>
        <w:left w:val="none" w:sz="0" w:space="0" w:color="auto"/>
        <w:bottom w:val="none" w:sz="0" w:space="0" w:color="auto"/>
        <w:right w:val="none" w:sz="0" w:space="0" w:color="auto"/>
      </w:divBdr>
    </w:div>
    <w:div w:id="624238883">
      <w:bodyDiv w:val="1"/>
      <w:marLeft w:val="0"/>
      <w:marRight w:val="0"/>
      <w:marTop w:val="0"/>
      <w:marBottom w:val="0"/>
      <w:divBdr>
        <w:top w:val="none" w:sz="0" w:space="0" w:color="auto"/>
        <w:left w:val="none" w:sz="0" w:space="0" w:color="auto"/>
        <w:bottom w:val="none" w:sz="0" w:space="0" w:color="auto"/>
        <w:right w:val="none" w:sz="0" w:space="0" w:color="auto"/>
      </w:divBdr>
    </w:div>
    <w:div w:id="627275987">
      <w:bodyDiv w:val="1"/>
      <w:marLeft w:val="0"/>
      <w:marRight w:val="0"/>
      <w:marTop w:val="0"/>
      <w:marBottom w:val="0"/>
      <w:divBdr>
        <w:top w:val="none" w:sz="0" w:space="0" w:color="auto"/>
        <w:left w:val="none" w:sz="0" w:space="0" w:color="auto"/>
        <w:bottom w:val="none" w:sz="0" w:space="0" w:color="auto"/>
        <w:right w:val="none" w:sz="0" w:space="0" w:color="auto"/>
      </w:divBdr>
    </w:div>
    <w:div w:id="675348586">
      <w:bodyDiv w:val="1"/>
      <w:marLeft w:val="0"/>
      <w:marRight w:val="0"/>
      <w:marTop w:val="0"/>
      <w:marBottom w:val="0"/>
      <w:divBdr>
        <w:top w:val="none" w:sz="0" w:space="0" w:color="auto"/>
        <w:left w:val="none" w:sz="0" w:space="0" w:color="auto"/>
        <w:bottom w:val="none" w:sz="0" w:space="0" w:color="auto"/>
        <w:right w:val="none" w:sz="0" w:space="0" w:color="auto"/>
      </w:divBdr>
    </w:div>
    <w:div w:id="678313934">
      <w:bodyDiv w:val="1"/>
      <w:marLeft w:val="0"/>
      <w:marRight w:val="0"/>
      <w:marTop w:val="0"/>
      <w:marBottom w:val="0"/>
      <w:divBdr>
        <w:top w:val="none" w:sz="0" w:space="0" w:color="auto"/>
        <w:left w:val="none" w:sz="0" w:space="0" w:color="auto"/>
        <w:bottom w:val="none" w:sz="0" w:space="0" w:color="auto"/>
        <w:right w:val="none" w:sz="0" w:space="0" w:color="auto"/>
      </w:divBdr>
    </w:div>
    <w:div w:id="706025399">
      <w:bodyDiv w:val="1"/>
      <w:marLeft w:val="0"/>
      <w:marRight w:val="0"/>
      <w:marTop w:val="0"/>
      <w:marBottom w:val="0"/>
      <w:divBdr>
        <w:top w:val="none" w:sz="0" w:space="0" w:color="auto"/>
        <w:left w:val="none" w:sz="0" w:space="0" w:color="auto"/>
        <w:bottom w:val="none" w:sz="0" w:space="0" w:color="auto"/>
        <w:right w:val="none" w:sz="0" w:space="0" w:color="auto"/>
      </w:divBdr>
    </w:div>
    <w:div w:id="734013457">
      <w:bodyDiv w:val="1"/>
      <w:marLeft w:val="0"/>
      <w:marRight w:val="0"/>
      <w:marTop w:val="0"/>
      <w:marBottom w:val="0"/>
      <w:divBdr>
        <w:top w:val="none" w:sz="0" w:space="0" w:color="auto"/>
        <w:left w:val="none" w:sz="0" w:space="0" w:color="auto"/>
        <w:bottom w:val="none" w:sz="0" w:space="0" w:color="auto"/>
        <w:right w:val="none" w:sz="0" w:space="0" w:color="auto"/>
      </w:divBdr>
    </w:div>
    <w:div w:id="848563436">
      <w:bodyDiv w:val="1"/>
      <w:marLeft w:val="0"/>
      <w:marRight w:val="0"/>
      <w:marTop w:val="0"/>
      <w:marBottom w:val="0"/>
      <w:divBdr>
        <w:top w:val="none" w:sz="0" w:space="0" w:color="auto"/>
        <w:left w:val="none" w:sz="0" w:space="0" w:color="auto"/>
        <w:bottom w:val="none" w:sz="0" w:space="0" w:color="auto"/>
        <w:right w:val="none" w:sz="0" w:space="0" w:color="auto"/>
      </w:divBdr>
    </w:div>
    <w:div w:id="875047485">
      <w:bodyDiv w:val="1"/>
      <w:marLeft w:val="0"/>
      <w:marRight w:val="0"/>
      <w:marTop w:val="0"/>
      <w:marBottom w:val="0"/>
      <w:divBdr>
        <w:top w:val="none" w:sz="0" w:space="0" w:color="auto"/>
        <w:left w:val="none" w:sz="0" w:space="0" w:color="auto"/>
        <w:bottom w:val="none" w:sz="0" w:space="0" w:color="auto"/>
        <w:right w:val="none" w:sz="0" w:space="0" w:color="auto"/>
      </w:divBdr>
    </w:div>
    <w:div w:id="926307563">
      <w:bodyDiv w:val="1"/>
      <w:marLeft w:val="0"/>
      <w:marRight w:val="0"/>
      <w:marTop w:val="0"/>
      <w:marBottom w:val="0"/>
      <w:divBdr>
        <w:top w:val="none" w:sz="0" w:space="0" w:color="auto"/>
        <w:left w:val="none" w:sz="0" w:space="0" w:color="auto"/>
        <w:bottom w:val="none" w:sz="0" w:space="0" w:color="auto"/>
        <w:right w:val="none" w:sz="0" w:space="0" w:color="auto"/>
      </w:divBdr>
    </w:div>
    <w:div w:id="926770604">
      <w:bodyDiv w:val="1"/>
      <w:marLeft w:val="0"/>
      <w:marRight w:val="0"/>
      <w:marTop w:val="0"/>
      <w:marBottom w:val="0"/>
      <w:divBdr>
        <w:top w:val="none" w:sz="0" w:space="0" w:color="auto"/>
        <w:left w:val="none" w:sz="0" w:space="0" w:color="auto"/>
        <w:bottom w:val="none" w:sz="0" w:space="0" w:color="auto"/>
        <w:right w:val="none" w:sz="0" w:space="0" w:color="auto"/>
      </w:divBdr>
    </w:div>
    <w:div w:id="995843133">
      <w:bodyDiv w:val="1"/>
      <w:marLeft w:val="0"/>
      <w:marRight w:val="0"/>
      <w:marTop w:val="0"/>
      <w:marBottom w:val="0"/>
      <w:divBdr>
        <w:top w:val="none" w:sz="0" w:space="0" w:color="auto"/>
        <w:left w:val="none" w:sz="0" w:space="0" w:color="auto"/>
        <w:bottom w:val="none" w:sz="0" w:space="0" w:color="auto"/>
        <w:right w:val="none" w:sz="0" w:space="0" w:color="auto"/>
      </w:divBdr>
    </w:div>
    <w:div w:id="1079136131">
      <w:bodyDiv w:val="1"/>
      <w:marLeft w:val="0"/>
      <w:marRight w:val="0"/>
      <w:marTop w:val="0"/>
      <w:marBottom w:val="0"/>
      <w:divBdr>
        <w:top w:val="none" w:sz="0" w:space="0" w:color="auto"/>
        <w:left w:val="none" w:sz="0" w:space="0" w:color="auto"/>
        <w:bottom w:val="none" w:sz="0" w:space="0" w:color="auto"/>
        <w:right w:val="none" w:sz="0" w:space="0" w:color="auto"/>
      </w:divBdr>
    </w:div>
    <w:div w:id="1095007592">
      <w:bodyDiv w:val="1"/>
      <w:marLeft w:val="0"/>
      <w:marRight w:val="0"/>
      <w:marTop w:val="0"/>
      <w:marBottom w:val="0"/>
      <w:divBdr>
        <w:top w:val="none" w:sz="0" w:space="0" w:color="auto"/>
        <w:left w:val="none" w:sz="0" w:space="0" w:color="auto"/>
        <w:bottom w:val="none" w:sz="0" w:space="0" w:color="auto"/>
        <w:right w:val="none" w:sz="0" w:space="0" w:color="auto"/>
      </w:divBdr>
    </w:div>
    <w:div w:id="1100099614">
      <w:bodyDiv w:val="1"/>
      <w:marLeft w:val="0"/>
      <w:marRight w:val="0"/>
      <w:marTop w:val="0"/>
      <w:marBottom w:val="0"/>
      <w:divBdr>
        <w:top w:val="none" w:sz="0" w:space="0" w:color="auto"/>
        <w:left w:val="none" w:sz="0" w:space="0" w:color="auto"/>
        <w:bottom w:val="none" w:sz="0" w:space="0" w:color="auto"/>
        <w:right w:val="none" w:sz="0" w:space="0" w:color="auto"/>
      </w:divBdr>
    </w:div>
    <w:div w:id="1185634090">
      <w:bodyDiv w:val="1"/>
      <w:marLeft w:val="0"/>
      <w:marRight w:val="0"/>
      <w:marTop w:val="0"/>
      <w:marBottom w:val="0"/>
      <w:divBdr>
        <w:top w:val="none" w:sz="0" w:space="0" w:color="auto"/>
        <w:left w:val="none" w:sz="0" w:space="0" w:color="auto"/>
        <w:bottom w:val="none" w:sz="0" w:space="0" w:color="auto"/>
        <w:right w:val="none" w:sz="0" w:space="0" w:color="auto"/>
      </w:divBdr>
    </w:div>
    <w:div w:id="1207722272">
      <w:bodyDiv w:val="1"/>
      <w:marLeft w:val="0"/>
      <w:marRight w:val="0"/>
      <w:marTop w:val="0"/>
      <w:marBottom w:val="0"/>
      <w:divBdr>
        <w:top w:val="none" w:sz="0" w:space="0" w:color="auto"/>
        <w:left w:val="none" w:sz="0" w:space="0" w:color="auto"/>
        <w:bottom w:val="none" w:sz="0" w:space="0" w:color="auto"/>
        <w:right w:val="none" w:sz="0" w:space="0" w:color="auto"/>
      </w:divBdr>
    </w:div>
    <w:div w:id="1282878055">
      <w:bodyDiv w:val="1"/>
      <w:marLeft w:val="0"/>
      <w:marRight w:val="0"/>
      <w:marTop w:val="0"/>
      <w:marBottom w:val="0"/>
      <w:divBdr>
        <w:top w:val="none" w:sz="0" w:space="0" w:color="auto"/>
        <w:left w:val="none" w:sz="0" w:space="0" w:color="auto"/>
        <w:bottom w:val="none" w:sz="0" w:space="0" w:color="auto"/>
        <w:right w:val="none" w:sz="0" w:space="0" w:color="auto"/>
      </w:divBdr>
    </w:div>
    <w:div w:id="1302924416">
      <w:bodyDiv w:val="1"/>
      <w:marLeft w:val="0"/>
      <w:marRight w:val="0"/>
      <w:marTop w:val="0"/>
      <w:marBottom w:val="0"/>
      <w:divBdr>
        <w:top w:val="none" w:sz="0" w:space="0" w:color="auto"/>
        <w:left w:val="none" w:sz="0" w:space="0" w:color="auto"/>
        <w:bottom w:val="none" w:sz="0" w:space="0" w:color="auto"/>
        <w:right w:val="none" w:sz="0" w:space="0" w:color="auto"/>
      </w:divBdr>
    </w:div>
    <w:div w:id="1366708456">
      <w:bodyDiv w:val="1"/>
      <w:marLeft w:val="0"/>
      <w:marRight w:val="0"/>
      <w:marTop w:val="0"/>
      <w:marBottom w:val="0"/>
      <w:divBdr>
        <w:top w:val="none" w:sz="0" w:space="0" w:color="auto"/>
        <w:left w:val="none" w:sz="0" w:space="0" w:color="auto"/>
        <w:bottom w:val="none" w:sz="0" w:space="0" w:color="auto"/>
        <w:right w:val="none" w:sz="0" w:space="0" w:color="auto"/>
      </w:divBdr>
    </w:div>
    <w:div w:id="1531842068">
      <w:bodyDiv w:val="1"/>
      <w:marLeft w:val="0"/>
      <w:marRight w:val="0"/>
      <w:marTop w:val="0"/>
      <w:marBottom w:val="0"/>
      <w:divBdr>
        <w:top w:val="none" w:sz="0" w:space="0" w:color="auto"/>
        <w:left w:val="none" w:sz="0" w:space="0" w:color="auto"/>
        <w:bottom w:val="none" w:sz="0" w:space="0" w:color="auto"/>
        <w:right w:val="none" w:sz="0" w:space="0" w:color="auto"/>
      </w:divBdr>
    </w:div>
    <w:div w:id="1667780108">
      <w:bodyDiv w:val="1"/>
      <w:marLeft w:val="0"/>
      <w:marRight w:val="0"/>
      <w:marTop w:val="0"/>
      <w:marBottom w:val="0"/>
      <w:divBdr>
        <w:top w:val="none" w:sz="0" w:space="0" w:color="auto"/>
        <w:left w:val="none" w:sz="0" w:space="0" w:color="auto"/>
        <w:bottom w:val="none" w:sz="0" w:space="0" w:color="auto"/>
        <w:right w:val="none" w:sz="0" w:space="0" w:color="auto"/>
      </w:divBdr>
    </w:div>
    <w:div w:id="1733774254">
      <w:bodyDiv w:val="1"/>
      <w:marLeft w:val="0"/>
      <w:marRight w:val="0"/>
      <w:marTop w:val="0"/>
      <w:marBottom w:val="0"/>
      <w:divBdr>
        <w:top w:val="none" w:sz="0" w:space="0" w:color="auto"/>
        <w:left w:val="none" w:sz="0" w:space="0" w:color="auto"/>
        <w:bottom w:val="none" w:sz="0" w:space="0" w:color="auto"/>
        <w:right w:val="none" w:sz="0" w:space="0" w:color="auto"/>
      </w:divBdr>
    </w:div>
    <w:div w:id="1741248466">
      <w:bodyDiv w:val="1"/>
      <w:marLeft w:val="0"/>
      <w:marRight w:val="0"/>
      <w:marTop w:val="0"/>
      <w:marBottom w:val="0"/>
      <w:divBdr>
        <w:top w:val="none" w:sz="0" w:space="0" w:color="auto"/>
        <w:left w:val="none" w:sz="0" w:space="0" w:color="auto"/>
        <w:bottom w:val="none" w:sz="0" w:space="0" w:color="auto"/>
        <w:right w:val="none" w:sz="0" w:space="0" w:color="auto"/>
      </w:divBdr>
    </w:div>
    <w:div w:id="2021396930">
      <w:bodyDiv w:val="1"/>
      <w:marLeft w:val="0"/>
      <w:marRight w:val="0"/>
      <w:marTop w:val="0"/>
      <w:marBottom w:val="0"/>
      <w:divBdr>
        <w:top w:val="none" w:sz="0" w:space="0" w:color="auto"/>
        <w:left w:val="none" w:sz="0" w:space="0" w:color="auto"/>
        <w:bottom w:val="none" w:sz="0" w:space="0" w:color="auto"/>
        <w:right w:val="none" w:sz="0" w:space="0" w:color="auto"/>
      </w:divBdr>
    </w:div>
    <w:div w:id="2083093239">
      <w:bodyDiv w:val="1"/>
      <w:marLeft w:val="0"/>
      <w:marRight w:val="0"/>
      <w:marTop w:val="0"/>
      <w:marBottom w:val="0"/>
      <w:divBdr>
        <w:top w:val="none" w:sz="0" w:space="0" w:color="auto"/>
        <w:left w:val="none" w:sz="0" w:space="0" w:color="auto"/>
        <w:bottom w:val="none" w:sz="0" w:space="0" w:color="auto"/>
        <w:right w:val="none" w:sz="0" w:space="0" w:color="auto"/>
      </w:divBdr>
    </w:div>
    <w:div w:id="2115322117">
      <w:bodyDiv w:val="1"/>
      <w:marLeft w:val="0"/>
      <w:marRight w:val="0"/>
      <w:marTop w:val="0"/>
      <w:marBottom w:val="0"/>
      <w:divBdr>
        <w:top w:val="none" w:sz="0" w:space="0" w:color="auto"/>
        <w:left w:val="none" w:sz="0" w:space="0" w:color="auto"/>
        <w:bottom w:val="none" w:sz="0" w:space="0" w:color="auto"/>
        <w:right w:val="none" w:sz="0" w:space="0" w:color="auto"/>
      </w:divBdr>
    </w:div>
    <w:div w:id="214639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PFI Theme Colors">
      <a:dk1>
        <a:sysClr val="windowText" lastClr="000000"/>
      </a:dk1>
      <a:lt1>
        <a:sysClr val="window" lastClr="FFFFFF"/>
      </a:lt1>
      <a:dk2>
        <a:srgbClr val="1F497D"/>
      </a:dk2>
      <a:lt2>
        <a:srgbClr val="EEECE1"/>
      </a:lt2>
      <a:accent1>
        <a:srgbClr val="9D3C22"/>
      </a:accent1>
      <a:accent2>
        <a:srgbClr val="B0C036"/>
      </a:accent2>
      <a:accent3>
        <a:srgbClr val="056CB6"/>
      </a:accent3>
      <a:accent4>
        <a:srgbClr val="E87D1E"/>
      </a:accent4>
      <a:accent5>
        <a:srgbClr val="574319"/>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38C363-2FCF-4C6E-AF63-CC6B5783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MDunn</dc:creator>
  <cp:lastModifiedBy>Stefan Gailans</cp:lastModifiedBy>
  <cp:revision>10</cp:revision>
  <dcterms:created xsi:type="dcterms:W3CDTF">2022-09-26T14:14:00Z</dcterms:created>
  <dcterms:modified xsi:type="dcterms:W3CDTF">2022-09-27T21:37:00Z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https://csl.mendeley.com/styles/539703681/PFI-Coop-Reports</vt:lpwstr>
  </property>
  <property fmtid="{D5CDD505-2E9C-101B-9397-08002B2CF9AE}" pid="21" name="Mendeley Recent Style Name 9_1">
    <vt:lpwstr>Practical Farmers of Iowa Citation Style - Cooperators' Reports</vt:lpwstr>
  </property>
  <property fmtid="{D5CDD505-2E9C-101B-9397-08002B2CF9AE}" pid="22" name="Mendeley Document_1">
    <vt:lpwstr>True</vt:lpwstr>
  </property>
  <property fmtid="{D5CDD505-2E9C-101B-9397-08002B2CF9AE}" pid="23" name="Mendeley Unique User Id_1">
    <vt:lpwstr>841f7973-02c5-322b-96a9-cfeebbd5ed42</vt:lpwstr>
  </property>
  <property fmtid="{D5CDD505-2E9C-101B-9397-08002B2CF9AE}" pid="24" name="Mendeley Citation Style_1">
    <vt:lpwstr>https://csl.mendeley.com/styles/539703681/PFI-Coop-Reports</vt:lpwstr>
  </property>
</Properties>
</file>