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11" w:type="dxa"/>
        <w:tblLayout w:type="fixed"/>
        <w:tblLook w:val="04A0" w:firstRow="1" w:lastRow="0" w:firstColumn="1" w:lastColumn="0" w:noHBand="0" w:noVBand="1"/>
      </w:tblPr>
      <w:tblGrid>
        <w:gridCol w:w="1252"/>
        <w:gridCol w:w="1348"/>
        <w:gridCol w:w="995"/>
        <w:gridCol w:w="1710"/>
        <w:gridCol w:w="4059"/>
        <w:gridCol w:w="2250"/>
        <w:gridCol w:w="1497"/>
      </w:tblGrid>
      <w:tr w:rsidR="00E301F8" w:rsidRPr="00E301F8" w14:paraId="2B07AC27" w14:textId="77777777" w:rsidTr="00E301F8">
        <w:tc>
          <w:tcPr>
            <w:tcW w:w="1252" w:type="dxa"/>
          </w:tcPr>
          <w:p w14:paraId="4849AE6C" w14:textId="0BF24AF1" w:rsidR="00F8509A" w:rsidRPr="00E301F8" w:rsidRDefault="00F8509A" w:rsidP="00E301F8">
            <w:pPr>
              <w:rPr>
                <w:rFonts w:asciiTheme="majorHAnsi" w:hAnsiTheme="majorHAnsi" w:cstheme="majorHAnsi"/>
              </w:rPr>
            </w:pPr>
            <w:r w:rsidRPr="00E301F8">
              <w:rPr>
                <w:rFonts w:asciiTheme="majorHAnsi" w:hAnsiTheme="majorHAnsi" w:cstheme="majorHAnsi"/>
              </w:rPr>
              <w:t>Program Name</w:t>
            </w:r>
          </w:p>
        </w:tc>
        <w:tc>
          <w:tcPr>
            <w:tcW w:w="1348" w:type="dxa"/>
          </w:tcPr>
          <w:p w14:paraId="4DB543F1" w14:textId="6DF5CDD7" w:rsidR="00F8509A" w:rsidRPr="00E301F8" w:rsidRDefault="00F8509A" w:rsidP="00E301F8">
            <w:pPr>
              <w:rPr>
                <w:rFonts w:asciiTheme="majorHAnsi" w:hAnsiTheme="majorHAnsi" w:cstheme="majorHAnsi"/>
              </w:rPr>
            </w:pPr>
            <w:r w:rsidRPr="00E301F8">
              <w:rPr>
                <w:rFonts w:asciiTheme="majorHAnsi" w:hAnsiTheme="majorHAnsi" w:cstheme="majorHAnsi"/>
              </w:rPr>
              <w:t>Host Organization</w:t>
            </w:r>
          </w:p>
        </w:tc>
        <w:tc>
          <w:tcPr>
            <w:tcW w:w="995" w:type="dxa"/>
          </w:tcPr>
          <w:p w14:paraId="3DFC652B" w14:textId="563C333E" w:rsidR="00F8509A" w:rsidRPr="00E301F8" w:rsidRDefault="00F8509A" w:rsidP="00E301F8">
            <w:pPr>
              <w:rPr>
                <w:rFonts w:asciiTheme="majorHAnsi" w:hAnsiTheme="majorHAnsi" w:cstheme="majorHAnsi"/>
              </w:rPr>
            </w:pPr>
            <w:r w:rsidRPr="00E301F8">
              <w:rPr>
                <w:rFonts w:asciiTheme="majorHAnsi" w:hAnsiTheme="majorHAnsi" w:cstheme="majorHAnsi"/>
              </w:rPr>
              <w:t>Crops</w:t>
            </w:r>
          </w:p>
        </w:tc>
        <w:tc>
          <w:tcPr>
            <w:tcW w:w="1710" w:type="dxa"/>
          </w:tcPr>
          <w:p w14:paraId="13494AA5" w14:textId="2084F15F" w:rsidR="00F8509A" w:rsidRPr="00E301F8" w:rsidRDefault="00F8509A" w:rsidP="00E301F8">
            <w:pPr>
              <w:rPr>
                <w:rFonts w:asciiTheme="majorHAnsi" w:hAnsiTheme="majorHAnsi" w:cstheme="majorHAnsi"/>
              </w:rPr>
            </w:pPr>
            <w:r w:rsidRPr="00E301F8">
              <w:rPr>
                <w:rFonts w:asciiTheme="majorHAnsi" w:hAnsiTheme="majorHAnsi" w:cstheme="majorHAnsi"/>
              </w:rPr>
              <w:t>Locations</w:t>
            </w:r>
          </w:p>
        </w:tc>
        <w:tc>
          <w:tcPr>
            <w:tcW w:w="4059" w:type="dxa"/>
          </w:tcPr>
          <w:p w14:paraId="19C81A3F" w14:textId="559B4217" w:rsidR="00F8509A" w:rsidRPr="00E301F8" w:rsidRDefault="00F8509A" w:rsidP="00E301F8">
            <w:pPr>
              <w:rPr>
                <w:rFonts w:asciiTheme="majorHAnsi" w:hAnsiTheme="majorHAnsi" w:cstheme="majorHAnsi"/>
              </w:rPr>
            </w:pPr>
            <w:r w:rsidRPr="00E301F8">
              <w:rPr>
                <w:rFonts w:asciiTheme="majorHAnsi" w:hAnsiTheme="majorHAnsi" w:cstheme="majorHAnsi"/>
              </w:rPr>
              <w:t>Description</w:t>
            </w:r>
          </w:p>
        </w:tc>
        <w:tc>
          <w:tcPr>
            <w:tcW w:w="2250" w:type="dxa"/>
          </w:tcPr>
          <w:p w14:paraId="72F60F9E" w14:textId="585D991F" w:rsidR="00F8509A" w:rsidRPr="00E301F8" w:rsidRDefault="00F8509A" w:rsidP="00E301F8">
            <w:pPr>
              <w:rPr>
                <w:rFonts w:asciiTheme="majorHAnsi" w:hAnsiTheme="majorHAnsi" w:cstheme="majorHAnsi"/>
              </w:rPr>
            </w:pPr>
            <w:r w:rsidRPr="00E301F8">
              <w:rPr>
                <w:rFonts w:asciiTheme="majorHAnsi" w:hAnsiTheme="majorHAnsi" w:cstheme="majorHAnsi"/>
              </w:rPr>
              <w:t>Notes</w:t>
            </w:r>
          </w:p>
        </w:tc>
        <w:tc>
          <w:tcPr>
            <w:tcW w:w="1497" w:type="dxa"/>
          </w:tcPr>
          <w:p w14:paraId="16C1FCB0" w14:textId="42207A06" w:rsidR="00F8509A" w:rsidRPr="00E301F8" w:rsidRDefault="00F8509A" w:rsidP="00E301F8">
            <w:pPr>
              <w:rPr>
                <w:rFonts w:asciiTheme="majorHAnsi" w:hAnsiTheme="majorHAnsi" w:cstheme="majorHAnsi"/>
              </w:rPr>
            </w:pPr>
            <w:r w:rsidRPr="00E301F8">
              <w:rPr>
                <w:rFonts w:asciiTheme="majorHAnsi" w:hAnsiTheme="majorHAnsi" w:cstheme="majorHAnsi"/>
              </w:rPr>
              <w:t>Contact</w:t>
            </w:r>
          </w:p>
        </w:tc>
      </w:tr>
      <w:tr w:rsidR="00E301F8" w:rsidRPr="00E301F8" w14:paraId="24768FFA" w14:textId="77777777" w:rsidTr="00E301F8">
        <w:tc>
          <w:tcPr>
            <w:tcW w:w="1252" w:type="dxa"/>
          </w:tcPr>
          <w:p w14:paraId="60642131" w14:textId="6D0C7279" w:rsidR="00F8509A" w:rsidRPr="00E301F8" w:rsidRDefault="00F8509A" w:rsidP="00E301F8">
            <w:pPr>
              <w:rPr>
                <w:rFonts w:asciiTheme="majorHAnsi" w:hAnsiTheme="majorHAnsi" w:cstheme="majorHAnsi"/>
              </w:rPr>
            </w:pPr>
            <w:r w:rsidRPr="00E301F8">
              <w:rPr>
                <w:rFonts w:asciiTheme="majorHAnsi" w:hAnsiTheme="majorHAnsi" w:cstheme="majorHAnsi"/>
              </w:rPr>
              <w:t>EcoHarvest</w:t>
            </w:r>
          </w:p>
        </w:tc>
        <w:tc>
          <w:tcPr>
            <w:tcW w:w="1348" w:type="dxa"/>
          </w:tcPr>
          <w:p w14:paraId="7C5A4A83" w14:textId="256EE7C1" w:rsidR="00F8509A" w:rsidRPr="00E301F8" w:rsidRDefault="00F8509A" w:rsidP="00E301F8">
            <w:pPr>
              <w:rPr>
                <w:rFonts w:asciiTheme="majorHAnsi" w:hAnsiTheme="majorHAnsi" w:cstheme="majorHAnsi"/>
              </w:rPr>
            </w:pPr>
            <w:r w:rsidRPr="00E301F8">
              <w:rPr>
                <w:rFonts w:asciiTheme="majorHAnsi" w:hAnsiTheme="majorHAnsi" w:cstheme="majorHAnsi"/>
              </w:rPr>
              <w:t>ESMC</w:t>
            </w:r>
          </w:p>
        </w:tc>
        <w:tc>
          <w:tcPr>
            <w:tcW w:w="995" w:type="dxa"/>
          </w:tcPr>
          <w:p w14:paraId="2EE96B24" w14:textId="03D2C4F0" w:rsidR="00F8509A" w:rsidRPr="00E301F8" w:rsidRDefault="00F8509A" w:rsidP="00E301F8">
            <w:pPr>
              <w:rPr>
                <w:rFonts w:asciiTheme="majorHAnsi" w:hAnsiTheme="majorHAnsi" w:cstheme="majorHAnsi"/>
              </w:rPr>
            </w:pPr>
            <w:r w:rsidRPr="00E301F8">
              <w:rPr>
                <w:rFonts w:asciiTheme="majorHAnsi" w:hAnsiTheme="majorHAnsi" w:cstheme="majorHAnsi"/>
              </w:rPr>
              <w:t>Corn, soy, wheat, and alfalfa cropping systems</w:t>
            </w:r>
          </w:p>
        </w:tc>
        <w:tc>
          <w:tcPr>
            <w:tcW w:w="1710" w:type="dxa"/>
          </w:tcPr>
          <w:p w14:paraId="7D555EED" w14:textId="4ED525BA" w:rsidR="00F8509A" w:rsidRPr="00E301F8" w:rsidRDefault="00F8509A" w:rsidP="00E301F8">
            <w:pPr>
              <w:rPr>
                <w:rFonts w:asciiTheme="majorHAnsi" w:hAnsiTheme="majorHAnsi" w:cstheme="majorHAnsi"/>
              </w:rPr>
            </w:pPr>
            <w:r w:rsidRPr="00E301F8">
              <w:rPr>
                <w:rFonts w:asciiTheme="majorHAnsi" w:hAnsiTheme="majorHAnsi" w:cstheme="majorHAnsi"/>
                <w:color w:val="000000"/>
                <w:shd w:val="clear" w:color="auto" w:fill="FFFFFF"/>
              </w:rPr>
              <w:t>Midwest Corn and Soy Belt, the Northern Great Plains, the Southern Great Plains, and the Great Lakes regions</w:t>
            </w:r>
          </w:p>
        </w:tc>
        <w:tc>
          <w:tcPr>
            <w:tcW w:w="4059" w:type="dxa"/>
          </w:tcPr>
          <w:p w14:paraId="1EB77253" w14:textId="1FCD9BDA" w:rsidR="00F8509A" w:rsidRPr="00E301F8" w:rsidRDefault="00F8509A" w:rsidP="00E301F8">
            <w:pPr>
              <w:rPr>
                <w:rFonts w:asciiTheme="majorHAnsi" w:hAnsiTheme="majorHAnsi" w:cstheme="majorHAnsi"/>
              </w:rPr>
            </w:pPr>
            <w:r w:rsidRPr="00E301F8">
              <w:rPr>
                <w:rFonts w:asciiTheme="majorHAnsi" w:hAnsiTheme="majorHAnsi" w:cstheme="majorHAnsi"/>
              </w:rPr>
              <w:t xml:space="preserve">Provides payments for ecosystem services. Don’t understand the details. </w:t>
            </w:r>
          </w:p>
        </w:tc>
        <w:tc>
          <w:tcPr>
            <w:tcW w:w="2250" w:type="dxa"/>
          </w:tcPr>
          <w:p w14:paraId="06442774" w14:textId="2CA3B084" w:rsidR="00F8509A" w:rsidRPr="00E301F8" w:rsidRDefault="00F8509A" w:rsidP="00E301F8">
            <w:pPr>
              <w:rPr>
                <w:rFonts w:asciiTheme="majorHAnsi" w:hAnsiTheme="majorHAnsi" w:cstheme="majorHAnsi"/>
              </w:rPr>
            </w:pPr>
            <w:r w:rsidRPr="00E301F8">
              <w:rPr>
                <w:rFonts w:asciiTheme="majorHAnsi" w:hAnsiTheme="majorHAnsi" w:cstheme="majorHAnsi"/>
              </w:rPr>
              <w:t>https://ecosystemservicesmarket.org/eco-harvest/</w:t>
            </w:r>
          </w:p>
        </w:tc>
        <w:tc>
          <w:tcPr>
            <w:tcW w:w="1497" w:type="dxa"/>
          </w:tcPr>
          <w:p w14:paraId="4BC01F1E" w14:textId="16DBFECC" w:rsidR="00F8509A" w:rsidRPr="00E301F8" w:rsidRDefault="00F8509A" w:rsidP="00E301F8">
            <w:pPr>
              <w:rPr>
                <w:rFonts w:asciiTheme="majorHAnsi" w:hAnsiTheme="majorHAnsi" w:cstheme="majorHAnsi"/>
              </w:rPr>
            </w:pPr>
            <w:r w:rsidRPr="00E301F8">
              <w:rPr>
                <w:rFonts w:asciiTheme="majorHAnsi" w:hAnsiTheme="majorHAnsi" w:cstheme="majorHAnsi"/>
              </w:rPr>
              <w:t>Emailed Jake Deutmeyer</w:t>
            </w:r>
          </w:p>
        </w:tc>
      </w:tr>
      <w:tr w:rsidR="00E301F8" w:rsidRPr="00E301F8" w14:paraId="2A47E6AB" w14:textId="77777777" w:rsidTr="00E301F8">
        <w:tc>
          <w:tcPr>
            <w:tcW w:w="1252" w:type="dxa"/>
          </w:tcPr>
          <w:p w14:paraId="737E27A2" w14:textId="7E51A428" w:rsidR="00F8509A" w:rsidRPr="00E301F8" w:rsidRDefault="00F8509A" w:rsidP="00E301F8">
            <w:pPr>
              <w:rPr>
                <w:rFonts w:asciiTheme="majorHAnsi" w:hAnsiTheme="majorHAnsi" w:cstheme="majorHAnsi"/>
              </w:rPr>
            </w:pPr>
            <w:r w:rsidRPr="00E301F8">
              <w:rPr>
                <w:rFonts w:asciiTheme="majorHAnsi" w:hAnsiTheme="majorHAnsi" w:cstheme="majorHAnsi"/>
              </w:rPr>
              <w:t>Sell Sustainable Crops</w:t>
            </w:r>
          </w:p>
        </w:tc>
        <w:tc>
          <w:tcPr>
            <w:tcW w:w="1348" w:type="dxa"/>
          </w:tcPr>
          <w:p w14:paraId="49C36C6F" w14:textId="75286381" w:rsidR="00F8509A" w:rsidRPr="00E301F8" w:rsidRDefault="00F8509A" w:rsidP="00E301F8">
            <w:pPr>
              <w:rPr>
                <w:rFonts w:asciiTheme="majorHAnsi" w:hAnsiTheme="majorHAnsi" w:cstheme="majorHAnsi"/>
              </w:rPr>
            </w:pPr>
            <w:r w:rsidRPr="00E301F8">
              <w:rPr>
                <w:rFonts w:asciiTheme="majorHAnsi" w:hAnsiTheme="majorHAnsi" w:cstheme="majorHAnsi"/>
              </w:rPr>
              <w:t>Indigo</w:t>
            </w:r>
          </w:p>
        </w:tc>
        <w:tc>
          <w:tcPr>
            <w:tcW w:w="995" w:type="dxa"/>
          </w:tcPr>
          <w:p w14:paraId="6923BE74" w14:textId="55FF2134" w:rsidR="00F8509A" w:rsidRPr="00E301F8" w:rsidRDefault="00F8509A" w:rsidP="00E301F8">
            <w:pPr>
              <w:rPr>
                <w:rFonts w:asciiTheme="majorHAnsi" w:hAnsiTheme="majorHAnsi" w:cstheme="majorHAnsi"/>
              </w:rPr>
            </w:pPr>
            <w:r w:rsidRPr="00E301F8">
              <w:rPr>
                <w:rFonts w:asciiTheme="majorHAnsi" w:hAnsiTheme="majorHAnsi" w:cstheme="majorHAnsi"/>
              </w:rPr>
              <w:t>Rice, wheat, cotton</w:t>
            </w:r>
          </w:p>
        </w:tc>
        <w:tc>
          <w:tcPr>
            <w:tcW w:w="1710" w:type="dxa"/>
          </w:tcPr>
          <w:p w14:paraId="3EE2A78C" w14:textId="77777777" w:rsidR="00F8509A" w:rsidRPr="00E301F8" w:rsidRDefault="00F8509A" w:rsidP="00E301F8">
            <w:pPr>
              <w:rPr>
                <w:rFonts w:asciiTheme="majorHAnsi" w:hAnsiTheme="majorHAnsi" w:cstheme="majorHAnsi"/>
              </w:rPr>
            </w:pPr>
          </w:p>
        </w:tc>
        <w:tc>
          <w:tcPr>
            <w:tcW w:w="4059" w:type="dxa"/>
          </w:tcPr>
          <w:p w14:paraId="4C882A2E" w14:textId="77777777" w:rsidR="00F8509A" w:rsidRPr="00E301F8" w:rsidRDefault="00F8509A" w:rsidP="00E301F8">
            <w:pPr>
              <w:rPr>
                <w:rFonts w:asciiTheme="majorHAnsi" w:hAnsiTheme="majorHAnsi" w:cstheme="majorHAnsi"/>
              </w:rPr>
            </w:pPr>
          </w:p>
        </w:tc>
        <w:tc>
          <w:tcPr>
            <w:tcW w:w="2250" w:type="dxa"/>
          </w:tcPr>
          <w:p w14:paraId="400AEFC1" w14:textId="7EA9A0BB" w:rsidR="00F8509A" w:rsidRPr="00E301F8" w:rsidRDefault="00F8509A" w:rsidP="00E301F8">
            <w:pPr>
              <w:rPr>
                <w:rFonts w:asciiTheme="majorHAnsi" w:hAnsiTheme="majorHAnsi" w:cstheme="majorHAnsi"/>
              </w:rPr>
            </w:pPr>
            <w:r w:rsidRPr="00E301F8">
              <w:rPr>
                <w:rFonts w:asciiTheme="majorHAnsi" w:hAnsiTheme="majorHAnsi" w:cstheme="majorHAnsi"/>
              </w:rPr>
              <w:t>Premium for certain crops, probably produced in a certain way?</w:t>
            </w:r>
          </w:p>
        </w:tc>
        <w:tc>
          <w:tcPr>
            <w:tcW w:w="1497" w:type="dxa"/>
          </w:tcPr>
          <w:p w14:paraId="1B4E6A12" w14:textId="4C95D4A5" w:rsidR="00F8509A" w:rsidRPr="00E301F8" w:rsidRDefault="00F8509A" w:rsidP="00E301F8">
            <w:pPr>
              <w:rPr>
                <w:rFonts w:asciiTheme="majorHAnsi" w:hAnsiTheme="majorHAnsi" w:cstheme="majorHAnsi"/>
              </w:rPr>
            </w:pPr>
            <w:r w:rsidRPr="00E301F8">
              <w:rPr>
                <w:rFonts w:asciiTheme="majorHAnsi" w:hAnsiTheme="majorHAnsi" w:cstheme="majorHAnsi"/>
              </w:rPr>
              <w:t>Emailed the general one</w:t>
            </w:r>
          </w:p>
        </w:tc>
      </w:tr>
      <w:tr w:rsidR="00E301F8" w:rsidRPr="00E301F8" w14:paraId="6FD7FC64" w14:textId="77777777" w:rsidTr="00E301F8">
        <w:tc>
          <w:tcPr>
            <w:tcW w:w="1252" w:type="dxa"/>
          </w:tcPr>
          <w:p w14:paraId="2368F574" w14:textId="34BD774A" w:rsidR="00F8509A" w:rsidRPr="00E301F8" w:rsidRDefault="00F8509A" w:rsidP="00E301F8">
            <w:pPr>
              <w:rPr>
                <w:rFonts w:asciiTheme="majorHAnsi" w:hAnsiTheme="majorHAnsi" w:cstheme="majorHAnsi"/>
              </w:rPr>
            </w:pPr>
            <w:r w:rsidRPr="00E301F8">
              <w:rPr>
                <w:rFonts w:asciiTheme="majorHAnsi" w:hAnsiTheme="majorHAnsi" w:cstheme="majorHAnsi"/>
              </w:rPr>
              <w:t>US Dairy Net Zero Initiative</w:t>
            </w:r>
          </w:p>
        </w:tc>
        <w:tc>
          <w:tcPr>
            <w:tcW w:w="1348" w:type="dxa"/>
          </w:tcPr>
          <w:p w14:paraId="0C9D39FC" w14:textId="6DFBD262" w:rsidR="00F8509A" w:rsidRPr="00E301F8" w:rsidRDefault="00F8509A" w:rsidP="00E301F8">
            <w:pPr>
              <w:rPr>
                <w:rFonts w:asciiTheme="majorHAnsi" w:hAnsiTheme="majorHAnsi" w:cstheme="majorHAnsi"/>
              </w:rPr>
            </w:pPr>
            <w:r w:rsidRPr="00E301F8">
              <w:rPr>
                <w:rFonts w:asciiTheme="majorHAnsi" w:hAnsiTheme="majorHAnsi" w:cstheme="majorHAnsi"/>
              </w:rPr>
              <w:t>Dairy Innovation Center</w:t>
            </w:r>
          </w:p>
        </w:tc>
        <w:tc>
          <w:tcPr>
            <w:tcW w:w="995" w:type="dxa"/>
          </w:tcPr>
          <w:p w14:paraId="06C64008" w14:textId="48972661" w:rsidR="00F8509A" w:rsidRPr="00E301F8" w:rsidRDefault="00F8509A" w:rsidP="00E301F8">
            <w:pPr>
              <w:rPr>
                <w:rFonts w:asciiTheme="majorHAnsi" w:hAnsiTheme="majorHAnsi" w:cstheme="majorHAnsi"/>
              </w:rPr>
            </w:pPr>
            <w:r w:rsidRPr="00E301F8">
              <w:rPr>
                <w:rFonts w:asciiTheme="majorHAnsi" w:hAnsiTheme="majorHAnsi" w:cstheme="majorHAnsi"/>
              </w:rPr>
              <w:t>?</w:t>
            </w:r>
          </w:p>
        </w:tc>
        <w:tc>
          <w:tcPr>
            <w:tcW w:w="1710" w:type="dxa"/>
          </w:tcPr>
          <w:p w14:paraId="4C155196" w14:textId="77777777" w:rsidR="00F8509A" w:rsidRPr="00E301F8" w:rsidRDefault="00F8509A" w:rsidP="00E301F8">
            <w:pPr>
              <w:rPr>
                <w:rFonts w:asciiTheme="majorHAnsi" w:hAnsiTheme="majorHAnsi" w:cstheme="majorHAnsi"/>
              </w:rPr>
            </w:pPr>
          </w:p>
        </w:tc>
        <w:tc>
          <w:tcPr>
            <w:tcW w:w="4059" w:type="dxa"/>
          </w:tcPr>
          <w:p w14:paraId="56DC8B52" w14:textId="77777777" w:rsidR="00F8509A" w:rsidRPr="00E301F8" w:rsidRDefault="00F8509A" w:rsidP="00E301F8">
            <w:pPr>
              <w:rPr>
                <w:rFonts w:asciiTheme="majorHAnsi" w:hAnsiTheme="majorHAnsi" w:cstheme="majorHAnsi"/>
              </w:rPr>
            </w:pPr>
          </w:p>
        </w:tc>
        <w:tc>
          <w:tcPr>
            <w:tcW w:w="2250" w:type="dxa"/>
          </w:tcPr>
          <w:p w14:paraId="57C46466" w14:textId="1EC7177B" w:rsidR="00F8509A" w:rsidRPr="00E301F8" w:rsidRDefault="00F8509A" w:rsidP="00E301F8">
            <w:pPr>
              <w:rPr>
                <w:rFonts w:asciiTheme="majorHAnsi" w:hAnsiTheme="majorHAnsi" w:cstheme="majorHAnsi"/>
              </w:rPr>
            </w:pPr>
          </w:p>
        </w:tc>
        <w:tc>
          <w:tcPr>
            <w:tcW w:w="1497" w:type="dxa"/>
          </w:tcPr>
          <w:p w14:paraId="7E933151" w14:textId="7E9C931B" w:rsidR="00F8509A" w:rsidRPr="00E301F8" w:rsidRDefault="00F8509A" w:rsidP="00E301F8">
            <w:pPr>
              <w:rPr>
                <w:rFonts w:asciiTheme="majorHAnsi" w:hAnsiTheme="majorHAnsi" w:cstheme="majorHAnsi"/>
              </w:rPr>
            </w:pPr>
          </w:p>
        </w:tc>
      </w:tr>
      <w:tr w:rsidR="00E301F8" w:rsidRPr="00E301F8" w14:paraId="6F1BCE42" w14:textId="77777777" w:rsidTr="00E301F8">
        <w:tc>
          <w:tcPr>
            <w:tcW w:w="1252" w:type="dxa"/>
          </w:tcPr>
          <w:p w14:paraId="097D5A21" w14:textId="6E37E524" w:rsidR="00F8509A" w:rsidRPr="00E301F8" w:rsidRDefault="00F8509A" w:rsidP="00E301F8">
            <w:pPr>
              <w:rPr>
                <w:rFonts w:asciiTheme="majorHAnsi" w:hAnsiTheme="majorHAnsi" w:cstheme="majorHAnsi"/>
              </w:rPr>
            </w:pPr>
            <w:r w:rsidRPr="00E301F8">
              <w:rPr>
                <w:rFonts w:asciiTheme="majorHAnsi" w:hAnsiTheme="majorHAnsi" w:cstheme="majorHAnsi"/>
              </w:rPr>
              <w:t>Climate, Community and Biodiversity Standards</w:t>
            </w:r>
          </w:p>
        </w:tc>
        <w:tc>
          <w:tcPr>
            <w:tcW w:w="1348" w:type="dxa"/>
          </w:tcPr>
          <w:p w14:paraId="28F76C39" w14:textId="5FCE12EB" w:rsidR="00F8509A" w:rsidRPr="00E301F8" w:rsidRDefault="00F8509A" w:rsidP="00E301F8">
            <w:pPr>
              <w:rPr>
                <w:rFonts w:asciiTheme="majorHAnsi" w:hAnsiTheme="majorHAnsi" w:cstheme="majorHAnsi"/>
              </w:rPr>
            </w:pPr>
            <w:r w:rsidRPr="00E301F8">
              <w:rPr>
                <w:rFonts w:asciiTheme="majorHAnsi" w:hAnsiTheme="majorHAnsi" w:cstheme="majorHAnsi"/>
              </w:rPr>
              <w:t>Climate, Community &amp; Biodiversity Alliance</w:t>
            </w:r>
          </w:p>
        </w:tc>
        <w:tc>
          <w:tcPr>
            <w:tcW w:w="995" w:type="dxa"/>
          </w:tcPr>
          <w:p w14:paraId="36FF7E14" w14:textId="77777777" w:rsidR="00F8509A" w:rsidRPr="00E301F8" w:rsidRDefault="00F8509A" w:rsidP="00E301F8">
            <w:pPr>
              <w:rPr>
                <w:rFonts w:asciiTheme="majorHAnsi" w:hAnsiTheme="majorHAnsi" w:cstheme="majorHAnsi"/>
              </w:rPr>
            </w:pPr>
          </w:p>
        </w:tc>
        <w:tc>
          <w:tcPr>
            <w:tcW w:w="1710" w:type="dxa"/>
          </w:tcPr>
          <w:p w14:paraId="0294A806" w14:textId="77777777" w:rsidR="00F8509A" w:rsidRPr="00E301F8" w:rsidRDefault="00F8509A" w:rsidP="00E301F8">
            <w:pPr>
              <w:rPr>
                <w:rFonts w:asciiTheme="majorHAnsi" w:hAnsiTheme="majorHAnsi" w:cstheme="majorHAnsi"/>
              </w:rPr>
            </w:pPr>
          </w:p>
        </w:tc>
        <w:tc>
          <w:tcPr>
            <w:tcW w:w="4059" w:type="dxa"/>
          </w:tcPr>
          <w:p w14:paraId="69ED4466" w14:textId="2A676E9C" w:rsidR="00F8509A" w:rsidRPr="00E301F8" w:rsidRDefault="00F8509A" w:rsidP="00E301F8">
            <w:pPr>
              <w:rPr>
                <w:rFonts w:asciiTheme="majorHAnsi" w:hAnsiTheme="majorHAnsi" w:cstheme="majorHAnsi"/>
              </w:rPr>
            </w:pPr>
            <w:r w:rsidRPr="00E301F8">
              <w:rPr>
                <w:rFonts w:asciiTheme="majorHAnsi" w:hAnsiTheme="majorHAnsi" w:cstheme="majorHAnsi"/>
              </w:rPr>
              <w:t xml:space="preserve">Evaluates land management projects according to standards (address climate change, support local communities and conserve biodiversity, etc.). Alliance includes The Nature Conservancy. Verra certified standards. Has 77 verified projects. Verra also manages the California Offset Project Registry. All ag projects are currently in China or Kenya. All US projects are currently afforestation. </w:t>
            </w:r>
          </w:p>
        </w:tc>
        <w:tc>
          <w:tcPr>
            <w:tcW w:w="2250" w:type="dxa"/>
          </w:tcPr>
          <w:p w14:paraId="2FA620B7" w14:textId="7C238272" w:rsidR="00F8509A" w:rsidRPr="00E301F8" w:rsidRDefault="00F8509A" w:rsidP="00E301F8">
            <w:pPr>
              <w:rPr>
                <w:rFonts w:asciiTheme="majorHAnsi" w:hAnsiTheme="majorHAnsi" w:cstheme="majorHAnsi"/>
              </w:rPr>
            </w:pPr>
            <w:hyperlink r:id="rId4" w:history="1">
              <w:r w:rsidRPr="00E301F8">
                <w:rPr>
                  <w:rStyle w:val="Hyperlink"/>
                  <w:rFonts w:asciiTheme="majorHAnsi" w:hAnsiTheme="majorHAnsi" w:cstheme="majorHAnsi"/>
                </w:rPr>
                <w:t>https://www.climate-standards.org/ccb-standards/</w:t>
              </w:r>
            </w:hyperlink>
          </w:p>
          <w:p w14:paraId="6C6AC585" w14:textId="7CA38702" w:rsidR="00F8509A" w:rsidRPr="00E301F8" w:rsidRDefault="00F8509A" w:rsidP="00E301F8">
            <w:pPr>
              <w:rPr>
                <w:rFonts w:asciiTheme="majorHAnsi" w:hAnsiTheme="majorHAnsi" w:cstheme="majorHAnsi"/>
              </w:rPr>
            </w:pPr>
            <w:hyperlink r:id="rId5" w:history="1">
              <w:r w:rsidRPr="00E301F8">
                <w:rPr>
                  <w:rStyle w:val="Hyperlink"/>
                  <w:rFonts w:asciiTheme="majorHAnsi" w:hAnsiTheme="majorHAnsi" w:cstheme="majorHAnsi"/>
                </w:rPr>
                <w:t>https://registry.verra.org/#/ccb</w:t>
              </w:r>
            </w:hyperlink>
          </w:p>
          <w:p w14:paraId="1BFEB118" w14:textId="2DD556AC" w:rsidR="00F8509A" w:rsidRPr="00E301F8" w:rsidRDefault="00F8509A" w:rsidP="00E301F8">
            <w:pPr>
              <w:rPr>
                <w:rFonts w:asciiTheme="majorHAnsi" w:hAnsiTheme="majorHAnsi" w:cstheme="majorHAnsi"/>
              </w:rPr>
            </w:pPr>
          </w:p>
        </w:tc>
        <w:tc>
          <w:tcPr>
            <w:tcW w:w="1497" w:type="dxa"/>
          </w:tcPr>
          <w:p w14:paraId="14DCA111" w14:textId="77777777" w:rsidR="00F8509A" w:rsidRPr="00E301F8" w:rsidRDefault="00F8509A" w:rsidP="00E301F8">
            <w:pPr>
              <w:rPr>
                <w:rFonts w:asciiTheme="majorHAnsi" w:hAnsiTheme="majorHAnsi" w:cstheme="majorHAnsi"/>
              </w:rPr>
            </w:pPr>
          </w:p>
        </w:tc>
      </w:tr>
      <w:tr w:rsidR="00E301F8" w:rsidRPr="00E301F8" w14:paraId="587F8A4E" w14:textId="77777777" w:rsidTr="00E301F8">
        <w:tc>
          <w:tcPr>
            <w:tcW w:w="1252" w:type="dxa"/>
          </w:tcPr>
          <w:p w14:paraId="4194B72B" w14:textId="2AC2C0BD" w:rsidR="00E301F8" w:rsidRPr="00E301F8" w:rsidRDefault="00E301F8" w:rsidP="00E301F8">
            <w:pPr>
              <w:rPr>
                <w:rFonts w:asciiTheme="majorHAnsi" w:hAnsiTheme="majorHAnsi" w:cstheme="majorHAnsi"/>
              </w:rPr>
            </w:pPr>
            <w:r>
              <w:rPr>
                <w:rFonts w:asciiTheme="majorHAnsi" w:hAnsiTheme="majorHAnsi" w:cstheme="majorHAnsi"/>
              </w:rPr>
              <w:t>Replacing synthetic N fertilizer</w:t>
            </w:r>
          </w:p>
        </w:tc>
        <w:tc>
          <w:tcPr>
            <w:tcW w:w="1348" w:type="dxa"/>
          </w:tcPr>
          <w:p w14:paraId="0143C0FF" w14:textId="2E100C5F" w:rsidR="00E301F8" w:rsidRPr="00E301F8" w:rsidRDefault="00E301F8" w:rsidP="00E301F8">
            <w:pPr>
              <w:rPr>
                <w:rFonts w:asciiTheme="majorHAnsi" w:hAnsiTheme="majorHAnsi" w:cstheme="majorHAnsi"/>
              </w:rPr>
            </w:pPr>
            <w:r w:rsidRPr="00E301F8">
              <w:rPr>
                <w:rFonts w:asciiTheme="majorHAnsi" w:hAnsiTheme="majorHAnsi" w:cstheme="majorHAnsi"/>
              </w:rPr>
              <w:t>Pivot Bio</w:t>
            </w:r>
          </w:p>
        </w:tc>
        <w:tc>
          <w:tcPr>
            <w:tcW w:w="995" w:type="dxa"/>
          </w:tcPr>
          <w:p w14:paraId="1F4F97FB" w14:textId="21CFE857" w:rsidR="00E301F8" w:rsidRPr="00E301F8" w:rsidRDefault="00E301F8" w:rsidP="00E301F8">
            <w:pPr>
              <w:rPr>
                <w:rFonts w:asciiTheme="majorHAnsi" w:hAnsiTheme="majorHAnsi" w:cstheme="majorHAnsi"/>
              </w:rPr>
            </w:pPr>
            <w:r>
              <w:rPr>
                <w:rFonts w:asciiTheme="majorHAnsi" w:hAnsiTheme="majorHAnsi" w:cstheme="majorHAnsi"/>
              </w:rPr>
              <w:t>Corn</w:t>
            </w:r>
          </w:p>
        </w:tc>
        <w:tc>
          <w:tcPr>
            <w:tcW w:w="1710" w:type="dxa"/>
          </w:tcPr>
          <w:p w14:paraId="4B864B81" w14:textId="311FF061" w:rsidR="00E301F8" w:rsidRPr="00E301F8" w:rsidRDefault="00E301F8" w:rsidP="00E301F8">
            <w:pPr>
              <w:rPr>
                <w:rFonts w:asciiTheme="majorHAnsi" w:hAnsiTheme="majorHAnsi" w:cstheme="majorHAnsi"/>
              </w:rPr>
            </w:pPr>
            <w:r>
              <w:rPr>
                <w:rFonts w:asciiTheme="majorHAnsi" w:hAnsiTheme="majorHAnsi" w:cstheme="majorHAnsi"/>
              </w:rPr>
              <w:t>Minnesota</w:t>
            </w:r>
          </w:p>
        </w:tc>
        <w:tc>
          <w:tcPr>
            <w:tcW w:w="4059" w:type="dxa"/>
          </w:tcPr>
          <w:p w14:paraId="7A0B789A" w14:textId="7A03D312" w:rsidR="00E301F8" w:rsidRPr="00E301F8" w:rsidRDefault="00E301F8" w:rsidP="00E301F8">
            <w:pPr>
              <w:rPr>
                <w:rFonts w:asciiTheme="majorHAnsi" w:hAnsiTheme="majorHAnsi" w:cstheme="majorHAnsi"/>
              </w:rPr>
            </w:pPr>
            <w:r>
              <w:rPr>
                <w:rFonts w:asciiTheme="majorHAnsi" w:hAnsiTheme="majorHAnsi" w:cstheme="majorHAnsi"/>
              </w:rPr>
              <w:t>Verra certified Carbon Project, generates credits for reduced synthetic N use</w:t>
            </w:r>
          </w:p>
        </w:tc>
        <w:tc>
          <w:tcPr>
            <w:tcW w:w="2250" w:type="dxa"/>
          </w:tcPr>
          <w:p w14:paraId="251EA149" w14:textId="229D96FE" w:rsidR="00E301F8" w:rsidRPr="00E301F8" w:rsidRDefault="00E301F8" w:rsidP="00E301F8">
            <w:pPr>
              <w:rPr>
                <w:rFonts w:asciiTheme="majorHAnsi" w:hAnsiTheme="majorHAnsi" w:cstheme="majorHAnsi"/>
              </w:rPr>
            </w:pPr>
            <w:r w:rsidRPr="00E301F8">
              <w:rPr>
                <w:rFonts w:asciiTheme="majorHAnsi" w:hAnsiTheme="majorHAnsi" w:cstheme="majorHAnsi"/>
              </w:rPr>
              <w:t>https://registry.verra.org/app/projectDetail/VCS/3598</w:t>
            </w:r>
          </w:p>
        </w:tc>
        <w:tc>
          <w:tcPr>
            <w:tcW w:w="1497" w:type="dxa"/>
          </w:tcPr>
          <w:p w14:paraId="231E3261" w14:textId="77777777" w:rsidR="00E301F8" w:rsidRPr="00E301F8" w:rsidRDefault="00E301F8" w:rsidP="00E301F8">
            <w:pPr>
              <w:rPr>
                <w:rFonts w:asciiTheme="majorHAnsi" w:hAnsiTheme="majorHAnsi" w:cstheme="majorHAnsi"/>
              </w:rPr>
            </w:pPr>
          </w:p>
        </w:tc>
      </w:tr>
      <w:tr w:rsidR="00306D01" w:rsidRPr="00E301F8" w14:paraId="6CEDCA8F" w14:textId="77777777" w:rsidTr="00E301F8">
        <w:tc>
          <w:tcPr>
            <w:tcW w:w="1252" w:type="dxa"/>
          </w:tcPr>
          <w:p w14:paraId="13939948" w14:textId="79C9D79F" w:rsidR="00306D01" w:rsidRDefault="00306D01" w:rsidP="00E301F8">
            <w:pPr>
              <w:rPr>
                <w:rFonts w:asciiTheme="majorHAnsi" w:hAnsiTheme="majorHAnsi" w:cstheme="majorHAnsi"/>
              </w:rPr>
            </w:pPr>
            <w:r>
              <w:rPr>
                <w:rFonts w:asciiTheme="majorHAnsi" w:hAnsiTheme="majorHAnsi" w:cstheme="majorHAnsi"/>
              </w:rPr>
              <w:t>Agoro Carbon Alliance</w:t>
            </w:r>
          </w:p>
        </w:tc>
        <w:tc>
          <w:tcPr>
            <w:tcW w:w="1348" w:type="dxa"/>
          </w:tcPr>
          <w:p w14:paraId="206C0AEB" w14:textId="4B8DF288" w:rsidR="00306D01" w:rsidRPr="00E301F8" w:rsidRDefault="00306D01" w:rsidP="00E301F8">
            <w:pPr>
              <w:rPr>
                <w:rFonts w:asciiTheme="majorHAnsi" w:hAnsiTheme="majorHAnsi" w:cstheme="majorHAnsi"/>
              </w:rPr>
            </w:pPr>
            <w:r>
              <w:rPr>
                <w:rFonts w:asciiTheme="majorHAnsi" w:hAnsiTheme="majorHAnsi" w:cstheme="majorHAnsi"/>
              </w:rPr>
              <w:t>Yara International (fertilizer dealer)</w:t>
            </w:r>
          </w:p>
        </w:tc>
        <w:tc>
          <w:tcPr>
            <w:tcW w:w="995" w:type="dxa"/>
          </w:tcPr>
          <w:p w14:paraId="6BEB8FD7" w14:textId="5581A47A" w:rsidR="00306D01" w:rsidRDefault="00306D01" w:rsidP="00E301F8">
            <w:pPr>
              <w:rPr>
                <w:rFonts w:asciiTheme="majorHAnsi" w:hAnsiTheme="majorHAnsi" w:cstheme="majorHAnsi"/>
              </w:rPr>
            </w:pPr>
            <w:r>
              <w:rPr>
                <w:rFonts w:asciiTheme="majorHAnsi" w:hAnsiTheme="majorHAnsi" w:cstheme="majorHAnsi"/>
              </w:rPr>
              <w:t>Emailed</w:t>
            </w:r>
          </w:p>
        </w:tc>
        <w:tc>
          <w:tcPr>
            <w:tcW w:w="1710" w:type="dxa"/>
          </w:tcPr>
          <w:p w14:paraId="46FA2D55" w14:textId="77777777" w:rsidR="00306D01" w:rsidRDefault="00306D01" w:rsidP="00E301F8">
            <w:pPr>
              <w:rPr>
                <w:rFonts w:asciiTheme="majorHAnsi" w:hAnsiTheme="majorHAnsi" w:cstheme="majorHAnsi"/>
              </w:rPr>
            </w:pPr>
          </w:p>
        </w:tc>
        <w:tc>
          <w:tcPr>
            <w:tcW w:w="4059" w:type="dxa"/>
          </w:tcPr>
          <w:p w14:paraId="06A9E408" w14:textId="275F4B3E" w:rsidR="00306D01" w:rsidRDefault="00306D01" w:rsidP="00E301F8">
            <w:pPr>
              <w:rPr>
                <w:rFonts w:asciiTheme="majorHAnsi" w:hAnsiTheme="majorHAnsi" w:cstheme="majorHAnsi"/>
              </w:rPr>
            </w:pPr>
            <w:r>
              <w:rPr>
                <w:rFonts w:asciiTheme="majorHAnsi" w:hAnsiTheme="majorHAnsi" w:cstheme="majorHAnsi"/>
              </w:rPr>
              <w:t xml:space="preserve">Not sure where they fit in. </w:t>
            </w:r>
          </w:p>
        </w:tc>
        <w:tc>
          <w:tcPr>
            <w:tcW w:w="2250" w:type="dxa"/>
          </w:tcPr>
          <w:p w14:paraId="3E9DCBB1" w14:textId="77777777" w:rsidR="00306D01" w:rsidRPr="00E301F8" w:rsidRDefault="00306D01" w:rsidP="00E301F8">
            <w:pPr>
              <w:rPr>
                <w:rFonts w:asciiTheme="majorHAnsi" w:hAnsiTheme="majorHAnsi" w:cstheme="majorHAnsi"/>
              </w:rPr>
            </w:pPr>
          </w:p>
        </w:tc>
        <w:tc>
          <w:tcPr>
            <w:tcW w:w="1497" w:type="dxa"/>
          </w:tcPr>
          <w:p w14:paraId="469C1566" w14:textId="77777777" w:rsidR="00306D01" w:rsidRPr="00E301F8" w:rsidRDefault="00306D01" w:rsidP="00E301F8">
            <w:pPr>
              <w:rPr>
                <w:rFonts w:asciiTheme="majorHAnsi" w:hAnsiTheme="majorHAnsi" w:cstheme="majorHAnsi"/>
              </w:rPr>
            </w:pPr>
          </w:p>
        </w:tc>
      </w:tr>
    </w:tbl>
    <w:p w14:paraId="453B18EC" w14:textId="12B64520" w:rsidR="000105CE" w:rsidRDefault="000105CE"/>
    <w:p w14:paraId="75868E99" w14:textId="4CDDFC2D" w:rsidR="00E301F8" w:rsidRDefault="00E301F8">
      <w:r>
        <w:t xml:space="preserve">Notes: Verra Registry is a good place to look for projects. </w:t>
      </w:r>
    </w:p>
    <w:p w14:paraId="7B20362B" w14:textId="1F9E289F" w:rsidR="00E301F8" w:rsidRDefault="00E301F8">
      <w:r>
        <w:t xml:space="preserve">TerraPass, Arbonics, American Carbon Registry, California Action Reserve, </w:t>
      </w:r>
    </w:p>
    <w:p w14:paraId="11890DBE" w14:textId="51E0EB6B" w:rsidR="00306D01" w:rsidRDefault="00306D01"/>
    <w:p w14:paraId="3CB446F5" w14:textId="0D85610C" w:rsidR="00306D01" w:rsidRDefault="00306D01">
      <w:r>
        <w:rPr>
          <w:noProof/>
        </w:rPr>
        <w:lastRenderedPageBreak/>
        <w:drawing>
          <wp:inline distT="0" distB="0" distL="0" distR="0" wp14:anchorId="50E8D2B7" wp14:editId="0EE889A7">
            <wp:extent cx="8124825" cy="5743575"/>
            <wp:effectExtent l="0" t="0" r="9525" b="9525"/>
            <wp:docPr id="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united states&#10;&#10;Description automatically generated"/>
                    <pic:cNvPicPr/>
                  </pic:nvPicPr>
                  <pic:blipFill>
                    <a:blip r:embed="rId6"/>
                    <a:stretch>
                      <a:fillRect/>
                    </a:stretch>
                  </pic:blipFill>
                  <pic:spPr>
                    <a:xfrm>
                      <a:off x="0" y="0"/>
                      <a:ext cx="8124825" cy="5743575"/>
                    </a:xfrm>
                    <a:prstGeom prst="rect">
                      <a:avLst/>
                    </a:prstGeom>
                  </pic:spPr>
                </pic:pic>
              </a:graphicData>
            </a:graphic>
          </wp:inline>
        </w:drawing>
      </w:r>
    </w:p>
    <w:sectPr w:rsidR="00306D01" w:rsidSect="006920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7F"/>
    <w:rsid w:val="000105CE"/>
    <w:rsid w:val="00306D01"/>
    <w:rsid w:val="004E6DE7"/>
    <w:rsid w:val="004F0168"/>
    <w:rsid w:val="0069207F"/>
    <w:rsid w:val="00857397"/>
    <w:rsid w:val="00C146E1"/>
    <w:rsid w:val="00E301F8"/>
    <w:rsid w:val="00F8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C709"/>
  <w15:chartTrackingRefBased/>
  <w15:docId w15:val="{807ED5FD-F0F9-465F-9EC7-AB36BC4E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09A"/>
    <w:rPr>
      <w:color w:val="0563C1" w:themeColor="hyperlink"/>
      <w:u w:val="single"/>
    </w:rPr>
  </w:style>
  <w:style w:type="character" w:styleId="UnresolvedMention">
    <w:name w:val="Unresolved Mention"/>
    <w:basedOn w:val="DefaultParagraphFont"/>
    <w:uiPriority w:val="99"/>
    <w:semiHidden/>
    <w:unhideWhenUsed/>
    <w:rsid w:val="00F85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egistry.verra.org/#/ccb" TargetMode="External"/><Relationship Id="rId4" Type="http://schemas.openxmlformats.org/officeDocument/2006/relationships/hyperlink" Target="https://www.climate-standards.org/ccb-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4</cp:revision>
  <dcterms:created xsi:type="dcterms:W3CDTF">2023-05-03T18:37:00Z</dcterms:created>
  <dcterms:modified xsi:type="dcterms:W3CDTF">2023-05-10T17:03:00Z</dcterms:modified>
</cp:coreProperties>
</file>