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717957" w:rsidR="00D737DC" w:rsidP="669439E7" w:rsidRDefault="00D737DC" w14:paraId="18F01988" w14:textId="6087ADB7" w14:noSpellErr="1">
      <w:pPr>
        <w:rPr>
          <w:sz w:val="24"/>
          <w:szCs w:val="24"/>
        </w:rPr>
      </w:pPr>
      <w:r w:rsidRPr="669439E7" w:rsidR="669439E7">
        <w:rPr>
          <w:b w:val="1"/>
          <w:bCs w:val="1"/>
          <w:sz w:val="24"/>
          <w:szCs w:val="24"/>
        </w:rPr>
        <w:t>3b. Application energy</w:t>
      </w:r>
    </w:p>
    <w:p w:rsidR="008E22B9" w:rsidP="669439E7" w:rsidRDefault="008E22B9" w14:paraId="23A60312" w14:textId="009AB552" w14:noSpellErr="1">
      <w:pPr>
        <w:rPr>
          <w:sz w:val="24"/>
          <w:szCs w:val="24"/>
        </w:rPr>
      </w:pPr>
      <w:r w:rsidRPr="669439E7" w:rsidR="669439E7">
        <w:rPr>
          <w:sz w:val="24"/>
          <w:szCs w:val="24"/>
        </w:rPr>
        <w:t xml:space="preserve">This section describes the energy embodied in fertilizer and crop </w:t>
      </w:r>
      <w:r w:rsidRPr="669439E7" w:rsidR="669439E7">
        <w:rPr>
          <w:sz w:val="24"/>
          <w:szCs w:val="24"/>
        </w:rPr>
        <w:t>chemical</w:t>
      </w:r>
      <w:r w:rsidRPr="669439E7" w:rsidR="669439E7">
        <w:rPr>
          <w:sz w:val="24"/>
          <w:szCs w:val="24"/>
        </w:rPr>
        <w:t xml:space="preserve"> applications (energy required to produce the products). The energy used to apply the material to the field (on farm equipment) also needs to be accounted for</w:t>
      </w:r>
      <w:r w:rsidRPr="669439E7" w:rsidR="669439E7">
        <w:rPr>
          <w:sz w:val="24"/>
          <w:szCs w:val="24"/>
        </w:rPr>
        <w:t xml:space="preserve">.  This can be done either through the RUSLE2 Management Energy (ME) calculation, if the applications are included in the LMOD template. We provide both examples: 1) assuming application energy has already been included in ME, and 2) assuming application energy has not yet been accounted for. </w:t>
      </w:r>
    </w:p>
    <w:p w:rsidRPr="002900A0" w:rsidR="00CB1DC3" w:rsidP="669439E7" w:rsidRDefault="00CB1DC3" w14:paraId="10ACA143" w14:textId="1BFD29CC">
      <w:pPr>
        <w:pStyle w:val="ListParagraph"/>
        <w:numPr>
          <w:ilvl w:val="0"/>
          <w:numId w:val="2"/>
        </w:numPr>
        <w:rPr>
          <w:sz w:val="24"/>
          <w:szCs w:val="24"/>
        </w:rPr>
      </w:pPr>
      <w:r w:rsidRPr="669439E7" w:rsidR="669439E7">
        <w:rPr>
          <w:sz w:val="24"/>
          <w:szCs w:val="24"/>
        </w:rPr>
        <w:t xml:space="preserve">Note that many applications of fertilizers and crop chemicals to the field may occur with other operations (e.g. with the planting operation, with irrigation systems, </w:t>
      </w:r>
      <w:proofErr w:type="spellStart"/>
      <w:r w:rsidRPr="669439E7" w:rsidR="669439E7">
        <w:rPr>
          <w:sz w:val="24"/>
          <w:szCs w:val="24"/>
        </w:rPr>
        <w:t>etc</w:t>
      </w:r>
      <w:proofErr w:type="spellEnd"/>
      <w:r w:rsidRPr="669439E7" w:rsidR="669439E7">
        <w:rPr>
          <w:sz w:val="24"/>
          <w:szCs w:val="24"/>
        </w:rPr>
        <w:t xml:space="preserve">). </w:t>
      </w:r>
    </w:p>
    <w:p w:rsidRPr="002900A0" w:rsidR="002900A0" w:rsidP="669439E7" w:rsidRDefault="0046461B" w14:paraId="70384C3D" w14:textId="77777777" w14:noSpellErr="1">
      <w:pPr>
        <w:pStyle w:val="ListParagraph"/>
        <w:numPr>
          <w:ilvl w:val="0"/>
          <w:numId w:val="2"/>
        </w:numPr>
        <w:rPr>
          <w:sz w:val="24"/>
          <w:szCs w:val="24"/>
        </w:rPr>
      </w:pPr>
      <w:r w:rsidRPr="669439E7" w:rsidR="669439E7">
        <w:rPr>
          <w:sz w:val="24"/>
          <w:szCs w:val="24"/>
        </w:rPr>
        <w:t xml:space="preserve">Application Energy will need to be calculated for all crops, according to the fertilizer and chemical application program specified by the user. </w:t>
      </w:r>
    </w:p>
    <w:p w:rsidRPr="002900A0" w:rsidR="002900A0" w:rsidP="669439E7" w:rsidRDefault="0046461B" w14:paraId="1C2F3D23" w14:textId="77777777" w14:noSpellErr="1">
      <w:pPr>
        <w:pStyle w:val="ListParagraph"/>
        <w:numPr>
          <w:ilvl w:val="0"/>
          <w:numId w:val="2"/>
        </w:numPr>
        <w:rPr>
          <w:sz w:val="24"/>
          <w:szCs w:val="24"/>
        </w:rPr>
      </w:pPr>
      <w:r w:rsidRPr="669439E7" w:rsidR="669439E7">
        <w:rPr>
          <w:sz w:val="24"/>
          <w:szCs w:val="24"/>
        </w:rPr>
        <w:t>Not all fertilizers or chemical types will be relevant for all crops.</w:t>
      </w:r>
    </w:p>
    <w:p w:rsidRPr="002900A0" w:rsidR="0046461B" w:rsidP="669439E7" w:rsidRDefault="00177148" w14:paraId="40E2A3A1" w14:textId="1D841D5B" w14:noSpellErr="1">
      <w:pPr>
        <w:pStyle w:val="ListParagraph"/>
        <w:numPr>
          <w:ilvl w:val="0"/>
          <w:numId w:val="2"/>
        </w:numPr>
        <w:rPr>
          <w:sz w:val="24"/>
          <w:szCs w:val="24"/>
        </w:rPr>
      </w:pPr>
      <w:r w:rsidRPr="669439E7" w:rsidR="669439E7">
        <w:rPr>
          <w:sz w:val="24"/>
          <w:szCs w:val="24"/>
        </w:rPr>
        <w:t>Alfalfa will require calculation of the application energy as well as the embodied energy (Example #2)</w:t>
      </w:r>
      <w:r w:rsidRPr="669439E7" w:rsidR="669439E7">
        <w:rPr>
          <w:sz w:val="24"/>
          <w:szCs w:val="24"/>
        </w:rPr>
        <w:t>, unless the application timing is “at planting”</w:t>
      </w:r>
      <w:r w:rsidRPr="669439E7" w:rsidR="669439E7">
        <w:rPr>
          <w:sz w:val="24"/>
          <w:szCs w:val="24"/>
        </w:rPr>
        <w:t>.</w:t>
      </w:r>
    </w:p>
    <w:p w:rsidRPr="002900A0" w:rsidR="002900A0" w:rsidP="669439E7" w:rsidRDefault="002900A0" w14:paraId="219EB634" w14:textId="7FE4CF59" w14:noSpellErr="1">
      <w:pPr>
        <w:pStyle w:val="ListParagraph"/>
        <w:numPr>
          <w:ilvl w:val="0"/>
          <w:numId w:val="2"/>
        </w:numPr>
        <w:rPr>
          <w:sz w:val="24"/>
          <w:szCs w:val="24"/>
        </w:rPr>
      </w:pPr>
      <w:r w:rsidRPr="669439E7" w:rsidR="669439E7">
        <w:rPr>
          <w:sz w:val="24"/>
          <w:szCs w:val="24"/>
        </w:rPr>
        <w:t>Lime applications</w:t>
      </w:r>
      <w:r w:rsidRPr="669439E7" w:rsidR="669439E7">
        <w:rPr>
          <w:sz w:val="24"/>
          <w:szCs w:val="24"/>
        </w:rPr>
        <w:t xml:space="preserve"> (used in some regions to balance soil acidity)</w:t>
      </w:r>
      <w:r w:rsidRPr="669439E7" w:rsidR="669439E7">
        <w:rPr>
          <w:sz w:val="24"/>
          <w:szCs w:val="24"/>
        </w:rPr>
        <w:t xml:space="preserve"> typically occur to accrue the benefit of the lime over several years of crop production, and therefore need to be amortized across the number of years in between applications. </w:t>
      </w:r>
    </w:p>
    <w:p w:rsidR="00717957" w:rsidP="669439E7" w:rsidRDefault="00717957" w14:paraId="42DE3E47" w14:textId="466EC4CA">
      <w:pPr>
        <w:rPr>
          <w:sz w:val="24"/>
          <w:szCs w:val="24"/>
        </w:rPr>
      </w:pPr>
      <w:r w:rsidRPr="669439E7" w:rsidR="669439E7">
        <w:rPr>
          <w:sz w:val="24"/>
          <w:szCs w:val="24"/>
        </w:rPr>
        <w:t xml:space="preserve">Fertilizer and crop chemical energy are calculated separately as </w:t>
      </w:r>
      <w:proofErr w:type="spellStart"/>
      <w:r w:rsidRPr="669439E7" w:rsidR="669439E7">
        <w:rPr>
          <w:b w:val="1"/>
          <w:bCs w:val="1"/>
          <w:sz w:val="24"/>
          <w:szCs w:val="24"/>
        </w:rPr>
        <w:t>AE</w:t>
      </w:r>
      <w:r w:rsidRPr="669439E7" w:rsidR="669439E7">
        <w:rPr>
          <w:b w:val="1"/>
          <w:bCs w:val="1"/>
          <w:sz w:val="24"/>
          <w:szCs w:val="24"/>
          <w:vertAlign w:val="subscript"/>
        </w:rPr>
        <w:t>f</w:t>
      </w:r>
      <w:proofErr w:type="spellEnd"/>
      <w:r w:rsidRPr="669439E7" w:rsidR="669439E7">
        <w:rPr>
          <w:sz w:val="24"/>
          <w:szCs w:val="24"/>
        </w:rPr>
        <w:t xml:space="preserve"> and </w:t>
      </w:r>
      <w:proofErr w:type="spellStart"/>
      <w:r w:rsidRPr="669439E7" w:rsidR="669439E7">
        <w:rPr>
          <w:b w:val="1"/>
          <w:bCs w:val="1"/>
          <w:sz w:val="24"/>
          <w:szCs w:val="24"/>
        </w:rPr>
        <w:t>AE</w:t>
      </w:r>
      <w:r w:rsidRPr="669439E7" w:rsidR="669439E7">
        <w:rPr>
          <w:b w:val="1"/>
          <w:bCs w:val="1"/>
          <w:sz w:val="24"/>
          <w:szCs w:val="24"/>
          <w:vertAlign w:val="subscript"/>
        </w:rPr>
        <w:t>c</w:t>
      </w:r>
      <w:proofErr w:type="spellEnd"/>
      <w:r w:rsidRPr="669439E7" w:rsidR="669439E7">
        <w:rPr>
          <w:sz w:val="24"/>
          <w:szCs w:val="24"/>
        </w:rPr>
        <w:t>, described below.</w:t>
      </w:r>
    </w:p>
    <w:p w:rsidRPr="001A2CFB" w:rsidR="008E22B9" w:rsidP="669439E7" w:rsidRDefault="00F565CF" w14:paraId="1189F0E7" w14:textId="4CB1CE66" w14:noSpellErr="1">
      <w:pPr>
        <w:rPr>
          <w:sz w:val="24"/>
          <w:szCs w:val="24"/>
        </w:rPr>
      </w:pPr>
      <w:r w:rsidRPr="669439E7" w:rsidR="669439E7">
        <w:rPr>
          <w:sz w:val="24"/>
          <w:szCs w:val="24"/>
          <w:highlight w:val="yellow"/>
        </w:rPr>
        <w:t>N</w:t>
      </w:r>
      <w:r w:rsidRPr="669439E7" w:rsidR="669439E7">
        <w:rPr>
          <w:sz w:val="24"/>
          <w:szCs w:val="24"/>
          <w:highlight w:val="yellow"/>
        </w:rPr>
        <w:t>OTE</w:t>
      </w:r>
      <w:r w:rsidRPr="669439E7" w:rsidR="669439E7">
        <w:rPr>
          <w:sz w:val="24"/>
          <w:szCs w:val="24"/>
          <w:highlight w:val="yellow"/>
        </w:rPr>
        <w:t xml:space="preserve">: </w:t>
      </w:r>
      <w:r w:rsidRPr="669439E7" w:rsidR="669439E7">
        <w:rPr>
          <w:sz w:val="24"/>
          <w:szCs w:val="24"/>
          <w:highlight w:val="yellow"/>
        </w:rPr>
        <w:t>This is a section that will need to be revisited depending on how field operation energy is adjusted in the new system (e.g. custom templates/rotation builder)</w:t>
      </w:r>
      <w:r w:rsidRPr="669439E7" w:rsidR="669439E7">
        <w:rPr>
          <w:sz w:val="24"/>
          <w:szCs w:val="24"/>
          <w:highlight w:val="yellow"/>
        </w:rPr>
        <w:t>; if users specify all operations, including for applications of fertilizers and chemicals, then only the embodied energy needs to be calculated here.</w:t>
      </w:r>
      <w:r w:rsidRPr="669439E7" w:rsidR="669439E7">
        <w:rPr>
          <w:sz w:val="24"/>
          <w:szCs w:val="24"/>
        </w:rPr>
        <w:t xml:space="preserve"> </w:t>
      </w:r>
    </w:p>
    <w:p w:rsidRPr="000E40CC" w:rsidR="00B01C1D" w:rsidP="669439E7" w:rsidRDefault="00B01C1D" w14:paraId="49633127" w14:noSpellErr="1" w14:textId="14EE6AA8">
      <w:pPr>
        <w:rPr>
          <w:b w:val="1"/>
          <w:bCs w:val="1"/>
          <w:sz w:val="28"/>
          <w:szCs w:val="28"/>
          <w:u w:val="single"/>
        </w:rPr>
      </w:pPr>
      <w:r w:rsidRPr="669439E7" w:rsidR="669439E7">
        <w:rPr>
          <w:b w:val="1"/>
          <w:bCs w:val="1"/>
          <w:sz w:val="28"/>
          <w:szCs w:val="28"/>
          <w:u w:val="single"/>
        </w:rPr>
        <w:t xml:space="preserve">Revision History: </w:t>
      </w:r>
      <w:r w:rsidRPr="669439E7" w:rsidR="669439E7">
        <w:rPr>
          <w:b w:val="0"/>
          <w:bCs w:val="0"/>
          <w:sz w:val="28"/>
          <w:szCs w:val="28"/>
          <w:u w:val="none"/>
        </w:rPr>
        <w:t>Updated 5.16.2018 to remove fuel type for application trips; assume diesel for v. 3.0 (Allison Thomson)</w:t>
      </w:r>
    </w:p>
    <w:tbl>
      <w:tblPr>
        <w:tblStyle w:val="TableGrid"/>
        <w:tblW w:w="0" w:type="auto"/>
        <w:tblLook w:val="04A0" w:firstRow="1" w:lastRow="0" w:firstColumn="1" w:lastColumn="0" w:noHBand="0" w:noVBand="1"/>
      </w:tblPr>
      <w:tblGrid>
        <w:gridCol w:w="9350"/>
      </w:tblGrid>
      <w:tr w:rsidRPr="00BA0420" w:rsidR="00B709FF" w:rsidTr="669439E7" w14:paraId="4F2B267F" w14:textId="77777777">
        <w:tc>
          <w:tcPr>
            <w:tcW w:w="9350" w:type="dxa"/>
            <w:tcMar/>
          </w:tcPr>
          <w:p w:rsidRPr="000E40CC" w:rsidR="00B709FF" w:rsidP="669439E7" w:rsidRDefault="785667F7" w14:paraId="6629082A" w14:textId="77777777" w14:noSpellErr="1">
            <w:pPr>
              <w:rPr>
                <w:b w:val="1"/>
                <w:bCs w:val="1"/>
                <w:sz w:val="24"/>
                <w:szCs w:val="24"/>
              </w:rPr>
            </w:pPr>
            <w:r w:rsidRPr="669439E7" w:rsidR="669439E7">
              <w:rPr>
                <w:b w:val="1"/>
                <w:bCs w:val="1"/>
                <w:sz w:val="24"/>
                <w:szCs w:val="24"/>
              </w:rPr>
              <w:t>User inputs:</w:t>
            </w:r>
          </w:p>
        </w:tc>
      </w:tr>
      <w:tr w:rsidRPr="00BA0420" w:rsidR="00B709FF" w:rsidTr="669439E7" w14:paraId="11328371" w14:textId="77777777">
        <w:tc>
          <w:tcPr>
            <w:tcW w:w="9350" w:type="dxa"/>
            <w:tcMar/>
          </w:tcPr>
          <w:p w:rsidRPr="000E40CC" w:rsidR="00B709FF" w:rsidP="669439E7" w:rsidRDefault="785667F7" w14:paraId="4570BDEA" w14:textId="77777777" w14:noSpellErr="1">
            <w:pPr>
              <w:rPr>
                <w:sz w:val="24"/>
                <w:szCs w:val="24"/>
              </w:rPr>
            </w:pPr>
            <w:r w:rsidRPr="669439E7" w:rsidR="669439E7">
              <w:rPr>
                <w:sz w:val="24"/>
                <w:szCs w:val="24"/>
              </w:rPr>
              <w:t>Crop Type</w:t>
            </w:r>
          </w:p>
        </w:tc>
      </w:tr>
      <w:tr w:rsidRPr="00BA0420" w:rsidR="00B709FF" w:rsidTr="669439E7" w14:paraId="635C4132" w14:textId="77777777">
        <w:tc>
          <w:tcPr>
            <w:tcW w:w="9350" w:type="dxa"/>
            <w:tcMar/>
          </w:tcPr>
          <w:p w:rsidRPr="000E40CC" w:rsidR="00B709FF" w:rsidP="669439E7" w:rsidRDefault="785667F7" w14:paraId="59E939D3" w14:textId="18D56CF4" w14:noSpellErr="1">
            <w:pPr>
              <w:rPr>
                <w:sz w:val="24"/>
                <w:szCs w:val="24"/>
              </w:rPr>
            </w:pPr>
            <w:r w:rsidRPr="669439E7" w:rsidR="669439E7">
              <w:rPr>
                <w:sz w:val="24"/>
                <w:szCs w:val="24"/>
              </w:rPr>
              <w:t>Yield (Y or Y</w:t>
            </w:r>
            <w:r w:rsidRPr="669439E7" w:rsidR="669439E7">
              <w:rPr>
                <w:sz w:val="24"/>
                <w:szCs w:val="24"/>
                <w:vertAlign w:val="subscript"/>
              </w:rPr>
              <w:t>i</w:t>
            </w:r>
            <w:r w:rsidRPr="669439E7" w:rsidR="669439E7">
              <w:rPr>
                <w:sz w:val="24"/>
                <w:szCs w:val="24"/>
              </w:rPr>
              <w:t xml:space="preserve"> if irrigated)</w:t>
            </w:r>
          </w:p>
        </w:tc>
      </w:tr>
      <w:tr w:rsidRPr="00BA0420" w:rsidR="00B709FF" w:rsidTr="669439E7" w14:paraId="1823140D" w14:textId="77777777">
        <w:tc>
          <w:tcPr>
            <w:tcW w:w="9350" w:type="dxa"/>
            <w:tcMar/>
          </w:tcPr>
          <w:p w:rsidRPr="000E40CC" w:rsidR="00B709FF" w:rsidP="669439E7" w:rsidRDefault="785667F7" w14:paraId="653E0A6E" w14:textId="77777777" w14:noSpellErr="1">
            <w:pPr>
              <w:rPr>
                <w:sz w:val="24"/>
                <w:szCs w:val="24"/>
              </w:rPr>
            </w:pPr>
            <w:r w:rsidRPr="669439E7" w:rsidR="669439E7">
              <w:rPr>
                <w:sz w:val="24"/>
                <w:szCs w:val="24"/>
              </w:rPr>
              <w:t>Application timing</w:t>
            </w:r>
          </w:p>
        </w:tc>
      </w:tr>
      <w:tr w:rsidRPr="00BA0420" w:rsidR="00B709FF" w:rsidTr="669439E7" w14:paraId="62E0669C" w14:textId="77777777">
        <w:tc>
          <w:tcPr>
            <w:tcW w:w="9350" w:type="dxa"/>
            <w:tcMar/>
          </w:tcPr>
          <w:p w:rsidRPr="000E40CC" w:rsidR="00B709FF" w:rsidP="669439E7" w:rsidRDefault="785667F7" w14:paraId="14C4F464" w14:textId="77777777" w14:noSpellErr="1">
            <w:pPr>
              <w:rPr>
                <w:sz w:val="24"/>
                <w:szCs w:val="24"/>
              </w:rPr>
            </w:pPr>
            <w:r w:rsidRPr="669439E7" w:rsidR="669439E7">
              <w:rPr>
                <w:sz w:val="24"/>
                <w:szCs w:val="24"/>
              </w:rPr>
              <w:t>Fertilizer Type</w:t>
            </w:r>
          </w:p>
        </w:tc>
      </w:tr>
      <w:tr w:rsidRPr="00BA0420" w:rsidR="00B709FF" w:rsidTr="669439E7" w14:paraId="4191422C" w14:textId="77777777">
        <w:tc>
          <w:tcPr>
            <w:tcW w:w="9350" w:type="dxa"/>
            <w:tcMar/>
          </w:tcPr>
          <w:p w:rsidRPr="000E40CC" w:rsidR="00B709FF" w:rsidP="669439E7" w:rsidRDefault="785667F7" w14:paraId="55CD570C" w14:textId="614EB4BE" w14:noSpellErr="1">
            <w:pPr>
              <w:rPr>
                <w:sz w:val="24"/>
                <w:szCs w:val="24"/>
              </w:rPr>
            </w:pPr>
            <w:r w:rsidRPr="669439E7" w:rsidR="669439E7">
              <w:rPr>
                <w:sz w:val="24"/>
                <w:szCs w:val="24"/>
              </w:rPr>
              <w:t>Fertilizer amount (in lbs.) (per trip)</w:t>
            </w:r>
          </w:p>
        </w:tc>
      </w:tr>
      <w:tr w:rsidRPr="00BA0420" w:rsidR="002900A0" w:rsidTr="669439E7" w14:paraId="33D046C7" w14:textId="77777777">
        <w:tc>
          <w:tcPr>
            <w:tcW w:w="9350" w:type="dxa"/>
            <w:tcMar/>
          </w:tcPr>
          <w:p w:rsidRPr="785667F7" w:rsidR="002900A0" w:rsidP="669439E7" w:rsidRDefault="002900A0" w14:paraId="56EBEC2C" w14:textId="5837FE42" w14:noSpellErr="1">
            <w:pPr>
              <w:rPr>
                <w:sz w:val="24"/>
                <w:szCs w:val="24"/>
              </w:rPr>
            </w:pPr>
            <w:r w:rsidRPr="669439E7" w:rsidR="669439E7">
              <w:rPr>
                <w:sz w:val="24"/>
                <w:szCs w:val="24"/>
              </w:rPr>
              <w:t>If fertilizer = lime, also enter number of years between lime applications (LY)</w:t>
            </w:r>
          </w:p>
        </w:tc>
      </w:tr>
      <w:tr w:rsidRPr="00BA0420" w:rsidR="00B709FF" w:rsidTr="669439E7" w14:paraId="4BA3C57F" w14:textId="77777777">
        <w:tc>
          <w:tcPr>
            <w:tcW w:w="9350" w:type="dxa"/>
            <w:tcMar/>
          </w:tcPr>
          <w:p w:rsidRPr="000E40CC" w:rsidR="00B709FF" w:rsidP="669439E7" w:rsidRDefault="00701B56" w14:paraId="7CA47184" w14:textId="14CB94A8" w14:noSpellErr="1">
            <w:pPr>
              <w:rPr>
                <w:sz w:val="24"/>
                <w:szCs w:val="24"/>
              </w:rPr>
            </w:pPr>
            <w:r w:rsidRPr="669439E7" w:rsidR="669439E7">
              <w:rPr>
                <w:sz w:val="24"/>
                <w:szCs w:val="24"/>
              </w:rPr>
              <w:t>Crop protectant</w:t>
            </w:r>
            <w:r w:rsidRPr="669439E7" w:rsidR="669439E7">
              <w:rPr>
                <w:sz w:val="24"/>
                <w:szCs w:val="24"/>
              </w:rPr>
              <w:t xml:space="preserve"> applications (</w:t>
            </w:r>
            <w:r w:rsidRPr="669439E7" w:rsidR="669439E7">
              <w:rPr>
                <w:sz w:val="24"/>
                <w:szCs w:val="24"/>
              </w:rPr>
              <w:t xml:space="preserve">by type, </w:t>
            </w:r>
            <w:r w:rsidRPr="669439E7" w:rsidR="669439E7">
              <w:rPr>
                <w:sz w:val="24"/>
                <w:szCs w:val="24"/>
              </w:rPr>
              <w:t>number of products and number of</w:t>
            </w:r>
            <w:r w:rsidRPr="669439E7" w:rsidR="669439E7">
              <w:rPr>
                <w:sz w:val="24"/>
                <w:szCs w:val="24"/>
              </w:rPr>
              <w:t xml:space="preserve"> trip</w:t>
            </w:r>
            <w:r w:rsidRPr="669439E7" w:rsidR="669439E7">
              <w:rPr>
                <w:sz w:val="24"/>
                <w:szCs w:val="24"/>
              </w:rPr>
              <w:t>s</w:t>
            </w:r>
            <w:r w:rsidRPr="669439E7" w:rsidR="669439E7">
              <w:rPr>
                <w:sz w:val="24"/>
                <w:szCs w:val="24"/>
              </w:rPr>
              <w:t>)</w:t>
            </w:r>
          </w:p>
        </w:tc>
      </w:tr>
      <w:tr w:rsidRPr="00BA0420" w:rsidR="009B376A" w:rsidTr="669439E7" w14:paraId="7DA8B10E" w14:textId="77777777">
        <w:tc>
          <w:tcPr>
            <w:tcW w:w="9350" w:type="dxa"/>
            <w:tcMar/>
          </w:tcPr>
          <w:p w:rsidR="009B376A" w:rsidP="669439E7" w:rsidRDefault="009B376A" w14:paraId="33B9E591" w14:noSpellErr="1" w14:textId="06B450B2">
            <w:pPr>
              <w:rPr>
                <w:sz w:val="24"/>
                <w:szCs w:val="24"/>
              </w:rPr>
            </w:pPr>
          </w:p>
        </w:tc>
      </w:tr>
      <w:tr w:rsidRPr="00BA0420" w:rsidR="00B709FF" w:rsidTr="669439E7" w14:paraId="4FCB5F10" w14:textId="77777777">
        <w:tc>
          <w:tcPr>
            <w:tcW w:w="9350" w:type="dxa"/>
            <w:tcMar/>
          </w:tcPr>
          <w:p w:rsidRPr="000E40CC" w:rsidR="00B709FF" w:rsidP="669439E7" w:rsidRDefault="785667F7" w14:paraId="0513485A" w14:textId="77777777" w14:noSpellErr="1">
            <w:pPr>
              <w:rPr>
                <w:b w:val="1"/>
                <w:bCs w:val="1"/>
                <w:sz w:val="24"/>
                <w:szCs w:val="24"/>
              </w:rPr>
            </w:pPr>
            <w:r w:rsidRPr="669439E7" w:rsidR="669439E7">
              <w:rPr>
                <w:b w:val="1"/>
                <w:bCs w:val="1"/>
                <w:sz w:val="24"/>
                <w:szCs w:val="24"/>
              </w:rPr>
              <w:t>Additional Info needed:</w:t>
            </w:r>
          </w:p>
        </w:tc>
      </w:tr>
      <w:tr w:rsidRPr="00BA0420" w:rsidR="00B709FF" w:rsidTr="669439E7" w14:paraId="62B7515C" w14:textId="77777777">
        <w:tc>
          <w:tcPr>
            <w:tcW w:w="9350" w:type="dxa"/>
            <w:tcMar/>
          </w:tcPr>
          <w:p w:rsidRPr="000E40CC" w:rsidR="00B709FF" w:rsidP="669439E7" w:rsidRDefault="785667F7" w14:paraId="480AD5C2" w14:textId="3659ADF2" w14:noSpellErr="1">
            <w:pPr>
              <w:rPr>
                <w:sz w:val="24"/>
                <w:szCs w:val="24"/>
              </w:rPr>
            </w:pPr>
            <w:r w:rsidRPr="669439E7" w:rsidR="669439E7">
              <w:rPr>
                <w:sz w:val="24"/>
                <w:szCs w:val="24"/>
              </w:rPr>
              <w:t>Embodied f</w:t>
            </w:r>
            <w:r w:rsidRPr="669439E7" w:rsidR="669439E7">
              <w:rPr>
                <w:sz w:val="24"/>
                <w:szCs w:val="24"/>
              </w:rPr>
              <w:t xml:space="preserve">ertilizer energies via Table </w:t>
            </w:r>
            <w:r w:rsidRPr="669439E7" w:rsidR="669439E7">
              <w:rPr>
                <w:sz w:val="24"/>
                <w:szCs w:val="24"/>
              </w:rPr>
              <w:t>2</w:t>
            </w:r>
          </w:p>
        </w:tc>
      </w:tr>
      <w:tr w:rsidRPr="00BA0420" w:rsidR="00B709FF" w:rsidTr="669439E7" w14:paraId="331E6492" w14:textId="77777777">
        <w:tc>
          <w:tcPr>
            <w:tcW w:w="9350" w:type="dxa"/>
            <w:tcMar/>
          </w:tcPr>
          <w:p w:rsidRPr="000E40CC" w:rsidR="00B709FF" w:rsidP="669439E7" w:rsidRDefault="785667F7" w14:paraId="2DB9271E" w14:textId="2C1BDCF8" w14:noSpellErr="1">
            <w:pPr>
              <w:rPr>
                <w:sz w:val="24"/>
                <w:szCs w:val="24"/>
              </w:rPr>
            </w:pPr>
            <w:r w:rsidRPr="669439E7" w:rsidR="669439E7">
              <w:rPr>
                <w:sz w:val="24"/>
                <w:szCs w:val="24"/>
              </w:rPr>
              <w:t>Embodied</w:t>
            </w:r>
            <w:r w:rsidRPr="669439E7" w:rsidR="669439E7">
              <w:rPr>
                <w:sz w:val="24"/>
                <w:szCs w:val="24"/>
              </w:rPr>
              <w:t xml:space="preserve"> </w:t>
            </w:r>
            <w:r w:rsidRPr="669439E7" w:rsidR="669439E7">
              <w:rPr>
                <w:sz w:val="24"/>
                <w:szCs w:val="24"/>
              </w:rPr>
              <w:t>crop protectant</w:t>
            </w:r>
            <w:r w:rsidRPr="669439E7" w:rsidR="669439E7">
              <w:rPr>
                <w:sz w:val="24"/>
                <w:szCs w:val="24"/>
              </w:rPr>
              <w:t xml:space="preserve"> </w:t>
            </w:r>
            <w:r w:rsidRPr="669439E7" w:rsidR="669439E7">
              <w:rPr>
                <w:sz w:val="24"/>
                <w:szCs w:val="24"/>
              </w:rPr>
              <w:t xml:space="preserve">energy </w:t>
            </w:r>
            <w:r w:rsidRPr="669439E7" w:rsidR="669439E7">
              <w:rPr>
                <w:sz w:val="24"/>
                <w:szCs w:val="24"/>
              </w:rPr>
              <w:t>average</w:t>
            </w:r>
            <w:r w:rsidRPr="669439E7" w:rsidR="669439E7">
              <w:rPr>
                <w:sz w:val="24"/>
                <w:szCs w:val="24"/>
              </w:rPr>
              <w:t>, by type and crop</w:t>
            </w:r>
            <w:r w:rsidRPr="669439E7" w:rsidR="669439E7">
              <w:rPr>
                <w:sz w:val="24"/>
                <w:szCs w:val="24"/>
              </w:rPr>
              <w:t xml:space="preserve"> via Table </w:t>
            </w:r>
            <w:r w:rsidRPr="669439E7" w:rsidR="669439E7">
              <w:rPr>
                <w:sz w:val="24"/>
                <w:szCs w:val="24"/>
              </w:rPr>
              <w:t>3</w:t>
            </w:r>
          </w:p>
        </w:tc>
      </w:tr>
      <w:tr w:rsidRPr="00BA0420" w:rsidR="00B709FF" w:rsidTr="669439E7" w14:paraId="0050359A" w14:textId="77777777">
        <w:tc>
          <w:tcPr>
            <w:tcW w:w="9350" w:type="dxa"/>
            <w:tcMar/>
          </w:tcPr>
          <w:p w:rsidRPr="000E40CC" w:rsidR="00B709FF" w:rsidP="669439E7" w:rsidRDefault="0046461B" w14:paraId="7AA3FDE5" w14:textId="718F2970" w14:noSpellErr="1">
            <w:pPr>
              <w:rPr>
                <w:sz w:val="24"/>
                <w:szCs w:val="24"/>
              </w:rPr>
            </w:pPr>
            <w:r w:rsidRPr="669439E7" w:rsidR="669439E7">
              <w:rPr>
                <w:sz w:val="24"/>
                <w:szCs w:val="24"/>
              </w:rPr>
              <w:t xml:space="preserve">BTU/gallon fuel </w:t>
            </w:r>
            <w:r w:rsidRPr="669439E7" w:rsidR="669439E7">
              <w:rPr>
                <w:sz w:val="24"/>
                <w:szCs w:val="24"/>
              </w:rPr>
              <w:t xml:space="preserve">type </w:t>
            </w:r>
            <w:r w:rsidRPr="669439E7" w:rsidR="669439E7">
              <w:rPr>
                <w:sz w:val="24"/>
                <w:szCs w:val="24"/>
              </w:rPr>
              <w:t>via Table 1</w:t>
            </w:r>
          </w:p>
        </w:tc>
      </w:tr>
      <w:tr w:rsidRPr="00BA0420" w:rsidR="00B709FF" w:rsidTr="669439E7" w14:paraId="48B25E0B" w14:textId="77777777">
        <w:tc>
          <w:tcPr>
            <w:tcW w:w="9350" w:type="dxa"/>
            <w:tcMar/>
          </w:tcPr>
          <w:p w:rsidRPr="000E40CC" w:rsidR="00B709FF" w:rsidP="669439E7" w:rsidRDefault="785667F7" w14:paraId="20250EB8" w14:textId="5023C544" w14:noSpellErr="1">
            <w:pPr>
              <w:rPr>
                <w:sz w:val="24"/>
                <w:szCs w:val="24"/>
              </w:rPr>
            </w:pPr>
            <w:r w:rsidRPr="669439E7" w:rsidR="669439E7">
              <w:rPr>
                <w:sz w:val="24"/>
                <w:szCs w:val="24"/>
              </w:rPr>
              <w:t>Gallons /acre for application = .1285</w:t>
            </w:r>
            <w:r w:rsidRPr="669439E7" w:rsidR="669439E7">
              <w:rPr>
                <w:sz w:val="24"/>
                <w:szCs w:val="24"/>
              </w:rPr>
              <w:t xml:space="preserve"> (FTM assumption)</w:t>
            </w:r>
          </w:p>
        </w:tc>
      </w:tr>
    </w:tbl>
    <w:p w:rsidRPr="00F00C08" w:rsidR="00F00C08" w:rsidP="63FAB015" w:rsidRDefault="00F00C08" w14:paraId="5615F610" w14:textId="77777777">
      <w:pPr>
        <w:rPr>
          <w:rFonts w:ascii="Times New Roman" w:hAnsi="Times New Roman" w:cs="Times New Roman"/>
          <w:sz w:val="24"/>
          <w:szCs w:val="24"/>
        </w:rPr>
      </w:pPr>
    </w:p>
    <w:p w:rsidRPr="00717957" w:rsidR="009E7EF5" w:rsidP="669439E7" w:rsidRDefault="785667F7" w14:paraId="271EB8A9" w14:textId="40965588" w14:noSpellErr="1">
      <w:pPr>
        <w:rPr>
          <w:b w:val="1"/>
          <w:bCs w:val="1"/>
          <w:sz w:val="24"/>
          <w:szCs w:val="24"/>
        </w:rPr>
      </w:pPr>
      <w:r w:rsidRPr="669439E7" w:rsidR="669439E7">
        <w:rPr>
          <w:b w:val="1"/>
          <w:bCs w:val="1"/>
          <w:sz w:val="24"/>
          <w:szCs w:val="24"/>
        </w:rPr>
        <w:t>Fertilizer energy calculation</w:t>
      </w:r>
    </w:p>
    <w:p w:rsidRPr="000E40CC" w:rsidR="00532D58" w:rsidP="669439E7" w:rsidRDefault="785667F7" w14:paraId="61D0C98D" w14:textId="77220C21" w14:noSpellErr="1">
      <w:pPr>
        <w:rPr>
          <w:sz w:val="24"/>
          <w:szCs w:val="24"/>
        </w:rPr>
      </w:pPr>
      <w:r w:rsidRPr="669439E7" w:rsidR="669439E7">
        <w:rPr>
          <w:sz w:val="24"/>
          <w:szCs w:val="24"/>
        </w:rPr>
        <w:t>Step 1: Identify Fertilizer type and amount applied</w:t>
      </w:r>
      <w:r w:rsidRPr="669439E7" w:rsidR="669439E7">
        <w:rPr>
          <w:sz w:val="24"/>
          <w:szCs w:val="24"/>
        </w:rPr>
        <w:t xml:space="preserve">. If lime, identify number of years between lime applications. </w:t>
      </w:r>
    </w:p>
    <w:p w:rsidR="00532D58" w:rsidP="669439E7" w:rsidRDefault="785667F7" w14:paraId="3FD8C6F8" w14:textId="0AAC8B5A" w14:noSpellErr="1">
      <w:pPr>
        <w:rPr>
          <w:sz w:val="24"/>
          <w:szCs w:val="24"/>
        </w:rPr>
      </w:pPr>
      <w:r w:rsidRPr="669439E7" w:rsidR="669439E7">
        <w:rPr>
          <w:sz w:val="24"/>
          <w:szCs w:val="24"/>
        </w:rPr>
        <w:t>Step 2: Look up “</w:t>
      </w:r>
      <w:r w:rsidRPr="669439E7" w:rsidR="669439E7">
        <w:rPr>
          <w:sz w:val="24"/>
          <w:szCs w:val="24"/>
        </w:rPr>
        <w:t>t</w:t>
      </w:r>
      <w:r w:rsidRPr="669439E7" w:rsidR="669439E7">
        <w:rPr>
          <w:sz w:val="24"/>
          <w:szCs w:val="24"/>
        </w:rPr>
        <w:t>otal Energy in lb./</w:t>
      </w:r>
      <w:r w:rsidRPr="669439E7" w:rsidR="669439E7">
        <w:rPr>
          <w:sz w:val="24"/>
          <w:szCs w:val="24"/>
        </w:rPr>
        <w:t>product</w:t>
      </w:r>
      <w:r w:rsidRPr="669439E7" w:rsidR="669439E7">
        <w:rPr>
          <w:sz w:val="24"/>
          <w:szCs w:val="24"/>
        </w:rPr>
        <w:t>”</w:t>
      </w:r>
      <w:r w:rsidRPr="669439E7" w:rsidR="669439E7">
        <w:rPr>
          <w:sz w:val="24"/>
          <w:szCs w:val="24"/>
        </w:rPr>
        <w:t xml:space="preserve"> value for fertilizer type identified by grower in Table </w:t>
      </w:r>
      <w:r w:rsidRPr="669439E7" w:rsidR="669439E7">
        <w:rPr>
          <w:sz w:val="24"/>
          <w:szCs w:val="24"/>
        </w:rPr>
        <w:t>2</w:t>
      </w:r>
      <w:r w:rsidRPr="669439E7" w:rsidR="669439E7">
        <w:rPr>
          <w:sz w:val="24"/>
          <w:szCs w:val="24"/>
        </w:rPr>
        <w:t>.</w:t>
      </w:r>
    </w:p>
    <w:tbl>
      <w:tblPr>
        <w:tblStyle w:val="TableGrid"/>
        <w:tblW w:w="0" w:type="auto"/>
        <w:tblLook w:val="04A0" w:firstRow="1" w:lastRow="0" w:firstColumn="1" w:lastColumn="0" w:noHBand="0" w:noVBand="1"/>
      </w:tblPr>
      <w:tblGrid>
        <w:gridCol w:w="9350"/>
      </w:tblGrid>
      <w:tr w:rsidRPr="00581633" w:rsidR="000F3DEF" w:rsidTr="669439E7" w14:paraId="4C54261A" w14:textId="77777777">
        <w:tc>
          <w:tcPr>
            <w:tcW w:w="9350" w:type="dxa"/>
            <w:tcMar/>
          </w:tcPr>
          <w:p w:rsidRPr="00581633" w:rsidR="000F3DEF" w:rsidP="669439E7" w:rsidRDefault="00C23FE4" w14:paraId="609EEF6E" w14:textId="3B3AD6B8" w14:noSpellErr="1">
            <w:pPr>
              <w:rPr>
                <w:i w:val="1"/>
                <w:iCs w:val="1"/>
                <w:sz w:val="24"/>
                <w:szCs w:val="24"/>
              </w:rPr>
            </w:pPr>
            <w:r w:rsidRPr="669439E7" w:rsidR="669439E7">
              <w:rPr>
                <w:i w:val="1"/>
                <w:iCs w:val="1"/>
                <w:sz w:val="24"/>
                <w:szCs w:val="24"/>
              </w:rPr>
              <w:t>Alternative Step 2</w:t>
            </w:r>
            <w:r w:rsidRPr="669439E7" w:rsidR="669439E7">
              <w:rPr>
                <w:i w:val="1"/>
                <w:iCs w:val="1"/>
                <w:sz w:val="24"/>
                <w:szCs w:val="24"/>
              </w:rPr>
              <w:t xml:space="preserve">: </w:t>
            </w:r>
            <w:r w:rsidRPr="669439E7" w:rsidR="669439E7">
              <w:rPr>
                <w:i w:val="1"/>
                <w:iCs w:val="1"/>
                <w:sz w:val="24"/>
                <w:szCs w:val="24"/>
              </w:rPr>
              <w:t>If</w:t>
            </w:r>
            <w:r w:rsidRPr="669439E7" w:rsidR="669439E7">
              <w:rPr>
                <w:i w:val="1"/>
                <w:iCs w:val="1"/>
                <w:sz w:val="24"/>
                <w:szCs w:val="24"/>
              </w:rPr>
              <w:t xml:space="preserve"> the user selects a</w:t>
            </w:r>
            <w:r w:rsidRPr="669439E7" w:rsidR="669439E7">
              <w:rPr>
                <w:i w:val="1"/>
                <w:iCs w:val="1"/>
                <w:sz w:val="24"/>
                <w:szCs w:val="24"/>
              </w:rPr>
              <w:t xml:space="preserve"> custom blended fertilizer</w:t>
            </w:r>
            <w:r w:rsidRPr="669439E7" w:rsidR="669439E7">
              <w:rPr>
                <w:i w:val="1"/>
                <w:iCs w:val="1"/>
                <w:sz w:val="24"/>
                <w:szCs w:val="24"/>
              </w:rPr>
              <w:t xml:space="preserve"> instead of a product</w:t>
            </w:r>
            <w:r w:rsidRPr="669439E7" w:rsidR="669439E7">
              <w:rPr>
                <w:i w:val="1"/>
                <w:iCs w:val="1"/>
                <w:sz w:val="24"/>
                <w:szCs w:val="24"/>
              </w:rPr>
              <w:t xml:space="preserve">, first look at the common blend energy values in Table </w:t>
            </w:r>
            <w:r w:rsidRPr="669439E7" w:rsidR="669439E7">
              <w:rPr>
                <w:i w:val="1"/>
                <w:iCs w:val="1"/>
                <w:sz w:val="24"/>
                <w:szCs w:val="24"/>
              </w:rPr>
              <w:t>2</w:t>
            </w:r>
            <w:r w:rsidRPr="669439E7" w:rsidR="669439E7">
              <w:rPr>
                <w:i w:val="1"/>
                <w:iCs w:val="1"/>
                <w:sz w:val="24"/>
                <w:szCs w:val="24"/>
              </w:rPr>
              <w:t>. If the blend is not included there, the energy can be calculated based on the N:P:K ratio</w:t>
            </w:r>
            <w:r w:rsidRPr="669439E7" w:rsidR="669439E7">
              <w:rPr>
                <w:i w:val="1"/>
                <w:iCs w:val="1"/>
                <w:sz w:val="24"/>
                <w:szCs w:val="24"/>
              </w:rPr>
              <w:t>:</w:t>
            </w:r>
          </w:p>
        </w:tc>
      </w:tr>
      <w:tr w:rsidRPr="00581633" w:rsidR="000F3DEF" w:rsidTr="669439E7" w14:paraId="56140AC4" w14:textId="77777777">
        <w:tc>
          <w:tcPr>
            <w:tcW w:w="9350" w:type="dxa"/>
            <w:tcMar/>
          </w:tcPr>
          <w:p w:rsidRPr="00581633" w:rsidR="000F3DEF" w:rsidP="669439E7" w:rsidRDefault="785667F7" w14:paraId="534696CD" w14:textId="135095C9" w14:noSpellErr="1">
            <w:pPr>
              <w:rPr>
                <w:sz w:val="24"/>
                <w:szCs w:val="24"/>
              </w:rPr>
            </w:pPr>
            <w:r w:rsidRPr="669439E7" w:rsidR="669439E7">
              <w:rPr>
                <w:sz w:val="24"/>
                <w:szCs w:val="24"/>
              </w:rPr>
              <w:t xml:space="preserve">Calculate N P &amp; K energies </w:t>
            </w:r>
            <w:r w:rsidRPr="669439E7" w:rsidR="669439E7">
              <w:rPr>
                <w:sz w:val="24"/>
                <w:szCs w:val="24"/>
              </w:rPr>
              <w:t>from</w:t>
            </w:r>
            <w:r w:rsidRPr="669439E7" w:rsidR="669439E7">
              <w:rPr>
                <w:sz w:val="24"/>
                <w:szCs w:val="24"/>
              </w:rPr>
              <w:t xml:space="preserve"> Table </w:t>
            </w:r>
            <w:r w:rsidRPr="669439E7" w:rsidR="669439E7">
              <w:rPr>
                <w:sz w:val="24"/>
                <w:szCs w:val="24"/>
              </w:rPr>
              <w:t>2</w:t>
            </w:r>
            <w:r w:rsidRPr="669439E7" w:rsidR="669439E7">
              <w:rPr>
                <w:sz w:val="24"/>
                <w:szCs w:val="24"/>
              </w:rPr>
              <w:t>.</w:t>
            </w:r>
          </w:p>
        </w:tc>
      </w:tr>
      <w:tr w:rsidRPr="00581633" w:rsidR="000F3DEF" w:rsidTr="669439E7" w14:paraId="16F5CFC8" w14:textId="77777777">
        <w:tc>
          <w:tcPr>
            <w:tcW w:w="9350" w:type="dxa"/>
            <w:tcMar/>
          </w:tcPr>
          <w:p w:rsidRPr="00581633" w:rsidR="000F3DEF" w:rsidP="669439E7" w:rsidRDefault="000F3DEF" w14:paraId="59EDE84E" w14:textId="3C47A649">
            <w:pPr>
              <w:rPr>
                <w:sz w:val="24"/>
                <w:szCs w:val="24"/>
              </w:rPr>
            </w:pPr>
            <w:r w:rsidRPr="00581633">
              <w:rPr>
                <w:rFonts w:cstheme="minorHAnsi"/>
                <w:sz w:val="24"/>
                <w:szCs w:val="24"/>
              </w:rPr>
              <w:tab/>
            </w:r>
            <w:r w:rsidRPr="00581633" w:rsidR="00FD4B34">
              <w:rPr>
                <w:sz w:val="24"/>
                <w:szCs w:val="24"/>
              </w:rPr>
              <w:t xml:space="preserve"> </w:t>
            </w:r>
            <w:r w:rsidRPr="00581633">
              <w:rPr>
                <w:sz w:val="24"/>
                <w:szCs w:val="24"/>
              </w:rPr>
              <w:t>For Nitrogen: Average N total energy (</w:t>
            </w:r>
            <w:proofErr w:type="spellStart"/>
            <w:r w:rsidRPr="00581633">
              <w:rPr>
                <w:sz w:val="24"/>
                <w:szCs w:val="24"/>
              </w:rPr>
              <w:t>btu</w:t>
            </w:r>
            <w:proofErr w:type="spellEnd"/>
            <w:r w:rsidRPr="00581633">
              <w:rPr>
                <w:sz w:val="24"/>
                <w:szCs w:val="24"/>
              </w:rPr>
              <w:t>/lb. nutrient) value * % N in blend</w:t>
            </w:r>
          </w:p>
        </w:tc>
      </w:tr>
      <w:tr w:rsidRPr="00581633" w:rsidR="000F3DEF" w:rsidTr="669439E7" w14:paraId="40C78EB4" w14:textId="77777777">
        <w:tc>
          <w:tcPr>
            <w:tcW w:w="9350" w:type="dxa"/>
            <w:tcMar/>
          </w:tcPr>
          <w:p w:rsidRPr="00581633" w:rsidR="000F3DEF" w:rsidP="669439E7" w:rsidRDefault="785667F7" w14:paraId="6F30DE28" w14:textId="77777777">
            <w:pPr>
              <w:rPr>
                <w:sz w:val="24"/>
                <w:szCs w:val="24"/>
              </w:rPr>
            </w:pPr>
            <w:r w:rsidRPr="669439E7" w:rsidR="669439E7">
              <w:rPr>
                <w:sz w:val="24"/>
                <w:szCs w:val="24"/>
              </w:rPr>
              <w:t xml:space="preserve">              For Phosphorus (P): Average P total energy (</w:t>
            </w:r>
            <w:proofErr w:type="spellStart"/>
            <w:r w:rsidRPr="669439E7" w:rsidR="669439E7">
              <w:rPr>
                <w:sz w:val="24"/>
                <w:szCs w:val="24"/>
              </w:rPr>
              <w:t>btu</w:t>
            </w:r>
            <w:proofErr w:type="spellEnd"/>
            <w:r w:rsidRPr="669439E7" w:rsidR="669439E7">
              <w:rPr>
                <w:sz w:val="24"/>
                <w:szCs w:val="24"/>
              </w:rPr>
              <w:t>/lb. nutrient) value * % P in blend</w:t>
            </w:r>
          </w:p>
        </w:tc>
      </w:tr>
      <w:tr w:rsidRPr="00BA0420" w:rsidR="000F3DEF" w:rsidTr="669439E7" w14:paraId="069CF481" w14:textId="77777777">
        <w:tc>
          <w:tcPr>
            <w:tcW w:w="9350" w:type="dxa"/>
            <w:tcMar/>
          </w:tcPr>
          <w:p w:rsidRPr="000E40CC" w:rsidR="000F3DEF" w:rsidP="669439E7" w:rsidRDefault="785667F7" w14:paraId="42BA7811" w14:textId="77777777" w14:noSpellErr="1">
            <w:pPr>
              <w:rPr>
                <w:sz w:val="24"/>
                <w:szCs w:val="24"/>
              </w:rPr>
            </w:pPr>
            <w:r w:rsidRPr="669439E7" w:rsidR="669439E7">
              <w:rPr>
                <w:sz w:val="24"/>
                <w:szCs w:val="24"/>
              </w:rPr>
              <w:t xml:space="preserve">              For Potassium (K): Potassium chloride total energy (BTU/lb. nutrient) * % K in blend</w:t>
            </w:r>
          </w:p>
        </w:tc>
      </w:tr>
      <w:tr w:rsidRPr="00BA0420" w:rsidR="005253EE" w:rsidTr="669439E7" w14:paraId="6C9EE3E2" w14:textId="77777777">
        <w:tc>
          <w:tcPr>
            <w:tcW w:w="9350" w:type="dxa"/>
            <w:tcMar/>
          </w:tcPr>
          <w:p w:rsidRPr="000E40CC" w:rsidR="005253EE" w:rsidP="669439E7" w:rsidRDefault="785667F7" w14:paraId="2C58FAEB" w14:textId="0812799F" w14:noSpellErr="1">
            <w:pPr>
              <w:rPr>
                <w:sz w:val="24"/>
                <w:szCs w:val="24"/>
              </w:rPr>
            </w:pPr>
            <w:r w:rsidRPr="669439E7" w:rsidR="669439E7">
              <w:rPr>
                <w:sz w:val="24"/>
                <w:szCs w:val="24"/>
              </w:rPr>
              <w:t xml:space="preserve">              Sum </w:t>
            </w:r>
            <w:r w:rsidRPr="669439E7" w:rsidR="669439E7">
              <w:rPr>
                <w:sz w:val="24"/>
                <w:szCs w:val="24"/>
              </w:rPr>
              <w:t>N+P+K</w:t>
            </w:r>
            <w:r w:rsidRPr="669439E7" w:rsidR="669439E7">
              <w:rPr>
                <w:sz w:val="24"/>
                <w:szCs w:val="24"/>
              </w:rPr>
              <w:t xml:space="preserve"> </w:t>
            </w:r>
            <w:r w:rsidRPr="669439E7" w:rsidR="669439E7">
              <w:rPr>
                <w:sz w:val="24"/>
                <w:szCs w:val="24"/>
              </w:rPr>
              <w:t>energy values to get the total energy</w:t>
            </w:r>
            <w:r w:rsidRPr="669439E7" w:rsidR="669439E7">
              <w:rPr>
                <w:sz w:val="24"/>
                <w:szCs w:val="24"/>
              </w:rPr>
              <w:t xml:space="preserve"> for the </w:t>
            </w:r>
            <w:r w:rsidRPr="669439E7" w:rsidR="669439E7">
              <w:rPr>
                <w:sz w:val="24"/>
                <w:szCs w:val="24"/>
              </w:rPr>
              <w:t xml:space="preserve">custom </w:t>
            </w:r>
            <w:r w:rsidRPr="669439E7" w:rsidR="669439E7">
              <w:rPr>
                <w:sz w:val="24"/>
                <w:szCs w:val="24"/>
              </w:rPr>
              <w:t>blend</w:t>
            </w:r>
          </w:p>
        </w:tc>
      </w:tr>
    </w:tbl>
    <w:p w:rsidRPr="00BA0420" w:rsidR="00532D58" w:rsidRDefault="00532D58" w14:paraId="2F9B8BE2" w14:textId="77777777">
      <w:pPr>
        <w:rPr>
          <w:rFonts w:ascii="Times New Roman" w:hAnsi="Times New Roman" w:cs="Times New Roman"/>
          <w:sz w:val="24"/>
          <w:szCs w:val="24"/>
        </w:rPr>
      </w:pPr>
    </w:p>
    <w:p w:rsidRPr="000E40CC" w:rsidR="00A162E4" w:rsidP="669439E7" w:rsidRDefault="785667F7" w14:paraId="4267E4B1" w14:textId="04C2DE0C">
      <w:pPr>
        <w:rPr>
          <w:sz w:val="24"/>
          <w:szCs w:val="24"/>
        </w:rPr>
      </w:pPr>
      <w:r w:rsidRPr="669439E7" w:rsidR="669439E7">
        <w:rPr>
          <w:sz w:val="24"/>
          <w:szCs w:val="24"/>
        </w:rPr>
        <w:t>Step 3: Calculate</w:t>
      </w:r>
      <w:r w:rsidRPr="669439E7" w:rsidR="669439E7">
        <w:rPr>
          <w:sz w:val="24"/>
          <w:szCs w:val="24"/>
        </w:rPr>
        <w:t xml:space="preserve"> energy required for fertilizer</w:t>
      </w:r>
      <w:r w:rsidRPr="669439E7" w:rsidR="669439E7">
        <w:rPr>
          <w:sz w:val="24"/>
          <w:szCs w:val="24"/>
        </w:rPr>
        <w:t xml:space="preserve">s </w:t>
      </w:r>
      <w:r w:rsidRPr="669439E7" w:rsidR="669439E7">
        <w:rPr>
          <w:sz w:val="24"/>
          <w:szCs w:val="24"/>
        </w:rPr>
        <w:t>(</w:t>
      </w:r>
      <w:proofErr w:type="spellStart"/>
      <w:r w:rsidRPr="669439E7" w:rsidR="669439E7">
        <w:rPr>
          <w:b w:val="1"/>
          <w:bCs w:val="1"/>
          <w:sz w:val="24"/>
          <w:szCs w:val="24"/>
        </w:rPr>
        <w:t>AE</w:t>
      </w:r>
      <w:r w:rsidRPr="669439E7" w:rsidR="669439E7">
        <w:rPr>
          <w:b w:val="1"/>
          <w:bCs w:val="1"/>
          <w:sz w:val="24"/>
          <w:szCs w:val="24"/>
          <w:vertAlign w:val="subscript"/>
        </w:rPr>
        <w:t>f</w:t>
      </w:r>
      <w:proofErr w:type="spellEnd"/>
      <w:r w:rsidRPr="669439E7" w:rsidR="669439E7">
        <w:rPr>
          <w:sz w:val="24"/>
          <w:szCs w:val="24"/>
        </w:rPr>
        <w:t>)</w:t>
      </w:r>
    </w:p>
    <w:p w:rsidR="00A162E4" w:rsidP="669439E7" w:rsidRDefault="004F11C0" w14:paraId="26BD2C20" w14:textId="186AABBA">
      <w:pPr>
        <w:ind w:firstLine="720"/>
        <w:rPr>
          <w:sz w:val="24"/>
          <w:szCs w:val="24"/>
        </w:rPr>
      </w:pPr>
      <w:proofErr w:type="spellStart"/>
      <w:r w:rsidRPr="669439E7" w:rsidR="669439E7">
        <w:rPr>
          <w:b w:val="1"/>
          <w:bCs w:val="1"/>
          <w:sz w:val="24"/>
          <w:szCs w:val="24"/>
        </w:rPr>
        <w:t>AE</w:t>
      </w:r>
      <w:r w:rsidRPr="669439E7" w:rsidR="669439E7">
        <w:rPr>
          <w:b w:val="1"/>
          <w:bCs w:val="1"/>
          <w:sz w:val="24"/>
          <w:szCs w:val="24"/>
          <w:vertAlign w:val="subscript"/>
        </w:rPr>
        <w:t>f</w:t>
      </w:r>
      <w:proofErr w:type="spellEnd"/>
      <w:r w:rsidRPr="669439E7" w:rsidR="669439E7">
        <w:rPr>
          <w:sz w:val="24"/>
          <w:szCs w:val="24"/>
        </w:rPr>
        <w:t xml:space="preserve"> = (</w:t>
      </w:r>
      <w:r w:rsidRPr="669439E7" w:rsidR="669439E7">
        <w:rPr>
          <w:sz w:val="24"/>
          <w:szCs w:val="24"/>
        </w:rPr>
        <w:t xml:space="preserve">total energy/lb. </w:t>
      </w:r>
      <w:r w:rsidRPr="669439E7" w:rsidR="669439E7">
        <w:rPr>
          <w:sz w:val="24"/>
          <w:szCs w:val="24"/>
        </w:rPr>
        <w:t>product</w:t>
      </w:r>
      <w:r w:rsidRPr="669439E7" w:rsidR="669439E7">
        <w:rPr>
          <w:sz w:val="24"/>
          <w:szCs w:val="24"/>
        </w:rPr>
        <w:t xml:space="preserve"> x amount of fertilizer applied per acre) </w:t>
      </w:r>
      <w:r w:rsidRPr="669439E7" w:rsidR="669439E7">
        <w:rPr>
          <w:sz w:val="24"/>
          <w:szCs w:val="24"/>
        </w:rPr>
        <w:t>= BTU/acre</w:t>
      </w:r>
    </w:p>
    <w:p w:rsidR="002900A0" w:rsidP="002900A0" w:rsidRDefault="002900A0" w14:paraId="348F8A24" w14:textId="74CFDD8F">
      <w:pPr>
        <w:ind w:firstLine="720"/>
        <w:rPr>
          <w:sz w:val="24"/>
          <w:szCs w:val="24"/>
        </w:rPr>
      </w:pPr>
    </w:p>
    <w:tbl>
      <w:tblPr>
        <w:tblStyle w:val="TableGrid"/>
        <w:tblW w:w="0" w:type="auto"/>
        <w:tblLook w:val="04A0" w:firstRow="1" w:lastRow="0" w:firstColumn="1" w:lastColumn="0" w:noHBand="0" w:noVBand="1"/>
      </w:tblPr>
      <w:tblGrid>
        <w:gridCol w:w="9576"/>
      </w:tblGrid>
      <w:tr w:rsidRPr="0046461B" w:rsidR="0046461B" w:rsidTr="669439E7" w14:paraId="0102E9C9" w14:textId="77777777">
        <w:tc>
          <w:tcPr>
            <w:tcW w:w="9576" w:type="dxa"/>
            <w:tcMar/>
          </w:tcPr>
          <w:p w:rsidRPr="0046461B" w:rsidR="0046461B" w:rsidP="669439E7" w:rsidRDefault="0046461B" w14:paraId="248798F0" w14:textId="2CD1535D" w14:noSpellErr="1">
            <w:pPr>
              <w:rPr>
                <w:sz w:val="24"/>
                <w:szCs w:val="24"/>
              </w:rPr>
            </w:pPr>
            <w:r w:rsidRPr="669439E7" w:rsidR="669439E7">
              <w:rPr>
                <w:i w:val="1"/>
                <w:iCs w:val="1"/>
                <w:sz w:val="24"/>
                <w:szCs w:val="24"/>
              </w:rPr>
              <w:t xml:space="preserve">Alternative Step </w:t>
            </w:r>
            <w:r w:rsidRPr="669439E7" w:rsidR="669439E7">
              <w:rPr>
                <w:i w:val="1"/>
                <w:iCs w:val="1"/>
                <w:sz w:val="24"/>
                <w:szCs w:val="24"/>
              </w:rPr>
              <w:t>3</w:t>
            </w:r>
            <w:r w:rsidRPr="669439E7" w:rsidR="669439E7">
              <w:rPr>
                <w:i w:val="1"/>
                <w:iCs w:val="1"/>
                <w:sz w:val="24"/>
                <w:szCs w:val="24"/>
              </w:rPr>
              <w:t xml:space="preserve">: </w:t>
            </w:r>
            <w:r w:rsidRPr="669439E7" w:rsidR="669439E7">
              <w:rPr>
                <w:i w:val="1"/>
                <w:iCs w:val="1"/>
                <w:sz w:val="24"/>
                <w:szCs w:val="24"/>
              </w:rPr>
              <w:t>If necessary, i</w:t>
            </w:r>
            <w:r w:rsidRPr="669439E7" w:rsidR="669439E7">
              <w:rPr>
                <w:i w:val="1"/>
                <w:iCs w:val="1"/>
                <w:sz w:val="24"/>
                <w:szCs w:val="24"/>
              </w:rPr>
              <w:t>nclude in the calculation the energy for a separate fertilizer application field operation</w:t>
            </w:r>
            <w:r w:rsidRPr="669439E7" w:rsidR="669439E7">
              <w:rPr>
                <w:sz w:val="24"/>
                <w:szCs w:val="24"/>
              </w:rPr>
              <w:t xml:space="preserve">: </w:t>
            </w:r>
          </w:p>
        </w:tc>
      </w:tr>
      <w:tr w:rsidRPr="0046461B" w:rsidR="0046461B" w:rsidTr="669439E7" w14:paraId="1D6751F8" w14:textId="77777777">
        <w:tc>
          <w:tcPr>
            <w:tcW w:w="9576" w:type="dxa"/>
            <w:tcMar/>
          </w:tcPr>
          <w:p w:rsidRPr="0046461B" w:rsidR="0046461B" w:rsidP="669439E7" w:rsidRDefault="0046461B" w14:paraId="67CF7924" w14:textId="208FEFBC">
            <w:pPr>
              <w:rPr>
                <w:sz w:val="24"/>
                <w:szCs w:val="24"/>
              </w:rPr>
            </w:pPr>
            <w:proofErr w:type="spellStart"/>
            <w:r w:rsidRPr="669439E7" w:rsidR="669439E7">
              <w:rPr>
                <w:b w:val="1"/>
                <w:bCs w:val="1"/>
                <w:sz w:val="24"/>
                <w:szCs w:val="24"/>
              </w:rPr>
              <w:t>AE</w:t>
            </w:r>
            <w:r w:rsidRPr="669439E7" w:rsidR="669439E7">
              <w:rPr>
                <w:b w:val="1"/>
                <w:bCs w:val="1"/>
                <w:sz w:val="24"/>
                <w:szCs w:val="24"/>
                <w:vertAlign w:val="subscript"/>
              </w:rPr>
              <w:t>f</w:t>
            </w:r>
            <w:proofErr w:type="spellEnd"/>
            <w:r w:rsidRPr="669439E7" w:rsidR="669439E7">
              <w:rPr>
                <w:sz w:val="24"/>
                <w:szCs w:val="24"/>
              </w:rPr>
              <w:t xml:space="preserve"> = (total energy/lb. product </w:t>
            </w:r>
            <w:r w:rsidRPr="669439E7" w:rsidR="669439E7">
              <w:rPr>
                <w:sz w:val="24"/>
                <w:szCs w:val="24"/>
              </w:rPr>
              <w:t>*</w:t>
            </w:r>
            <w:r w:rsidRPr="669439E7" w:rsidR="669439E7">
              <w:rPr>
                <w:sz w:val="24"/>
                <w:szCs w:val="24"/>
              </w:rPr>
              <w:t xml:space="preserve"> amount of fertilizer applied per acre) + (0.1285*BTU/gal) =  BTU/acre</w:t>
            </w:r>
          </w:p>
        </w:tc>
      </w:tr>
    </w:tbl>
    <w:p w:rsidR="0064339B" w:rsidP="0064339B" w:rsidRDefault="0064339B" w14:paraId="0E40BAFD" w14:textId="77777777">
      <w:pPr>
        <w:rPr>
          <w:sz w:val="24"/>
          <w:szCs w:val="24"/>
        </w:rPr>
      </w:pPr>
    </w:p>
    <w:p w:rsidR="0064339B" w:rsidP="669439E7" w:rsidRDefault="0064339B" w14:paraId="64523874" w14:textId="414CA1FE" w14:noSpellErr="1">
      <w:pPr>
        <w:rPr>
          <w:b w:val="1"/>
          <w:bCs w:val="1"/>
          <w:sz w:val="24"/>
          <w:szCs w:val="24"/>
        </w:rPr>
      </w:pPr>
      <w:r w:rsidRPr="669439E7" w:rsidR="669439E7">
        <w:rPr>
          <w:b w:val="1"/>
          <w:bCs w:val="1"/>
          <w:sz w:val="24"/>
          <w:szCs w:val="24"/>
        </w:rPr>
        <w:t>Lime Energy Calculation</w:t>
      </w:r>
    </w:p>
    <w:p w:rsidR="0064339B" w:rsidP="669439E7" w:rsidRDefault="0064339B" w14:paraId="499163BE" w14:textId="77777777" w14:noSpellErr="1">
      <w:pPr>
        <w:rPr>
          <w:sz w:val="24"/>
          <w:szCs w:val="24"/>
        </w:rPr>
      </w:pPr>
      <w:r w:rsidRPr="669439E7" w:rsidR="669439E7">
        <w:rPr>
          <w:sz w:val="24"/>
          <w:szCs w:val="24"/>
        </w:rPr>
        <w:t xml:space="preserve">Step 1: </w:t>
      </w:r>
      <w:r w:rsidRPr="669439E7" w:rsidR="669439E7">
        <w:rPr>
          <w:sz w:val="24"/>
          <w:szCs w:val="24"/>
        </w:rPr>
        <w:t xml:space="preserve">If </w:t>
      </w:r>
      <w:r w:rsidRPr="669439E7" w:rsidR="669439E7">
        <w:rPr>
          <w:sz w:val="24"/>
          <w:szCs w:val="24"/>
        </w:rPr>
        <w:t xml:space="preserve">fertilizer type is </w:t>
      </w:r>
      <w:r w:rsidRPr="669439E7" w:rsidR="669439E7">
        <w:rPr>
          <w:sz w:val="24"/>
          <w:szCs w:val="24"/>
        </w:rPr>
        <w:t xml:space="preserve">lime, identify </w:t>
      </w:r>
      <w:r w:rsidRPr="669439E7" w:rsidR="669439E7">
        <w:rPr>
          <w:sz w:val="24"/>
          <w:szCs w:val="24"/>
        </w:rPr>
        <w:t xml:space="preserve">amount applied and </w:t>
      </w:r>
      <w:r w:rsidRPr="669439E7" w:rsidR="669439E7">
        <w:rPr>
          <w:sz w:val="24"/>
          <w:szCs w:val="24"/>
        </w:rPr>
        <w:t>number of years between lime applications.</w:t>
      </w:r>
    </w:p>
    <w:p w:rsidRPr="000E40CC" w:rsidR="0064339B" w:rsidP="669439E7" w:rsidRDefault="0064339B" w14:paraId="403A3362" w14:textId="266121BE" w14:noSpellErr="1">
      <w:pPr>
        <w:rPr>
          <w:sz w:val="24"/>
          <w:szCs w:val="24"/>
        </w:rPr>
      </w:pPr>
      <w:r w:rsidRPr="669439E7" w:rsidR="669439E7">
        <w:rPr>
          <w:sz w:val="24"/>
          <w:szCs w:val="24"/>
        </w:rPr>
        <w:t>Step 2: Look up “</w:t>
      </w:r>
      <w:r w:rsidRPr="669439E7" w:rsidR="669439E7">
        <w:rPr>
          <w:sz w:val="24"/>
          <w:szCs w:val="24"/>
        </w:rPr>
        <w:t>t</w:t>
      </w:r>
      <w:r w:rsidRPr="669439E7" w:rsidR="669439E7">
        <w:rPr>
          <w:sz w:val="24"/>
          <w:szCs w:val="24"/>
        </w:rPr>
        <w:t>otal Energy in lb./</w:t>
      </w:r>
      <w:r w:rsidRPr="669439E7" w:rsidR="669439E7">
        <w:rPr>
          <w:sz w:val="24"/>
          <w:szCs w:val="24"/>
        </w:rPr>
        <w:t>product</w:t>
      </w:r>
      <w:r w:rsidRPr="669439E7" w:rsidR="669439E7">
        <w:rPr>
          <w:sz w:val="24"/>
          <w:szCs w:val="24"/>
        </w:rPr>
        <w:t>”</w:t>
      </w:r>
      <w:r w:rsidRPr="669439E7" w:rsidR="669439E7">
        <w:rPr>
          <w:sz w:val="24"/>
          <w:szCs w:val="24"/>
        </w:rPr>
        <w:t xml:space="preserve"> value for fertilizer type identified by grower in Table </w:t>
      </w:r>
      <w:r w:rsidRPr="669439E7" w:rsidR="669439E7">
        <w:rPr>
          <w:sz w:val="24"/>
          <w:szCs w:val="24"/>
        </w:rPr>
        <w:t>2</w:t>
      </w:r>
      <w:r w:rsidRPr="669439E7" w:rsidR="669439E7">
        <w:rPr>
          <w:sz w:val="24"/>
          <w:szCs w:val="24"/>
        </w:rPr>
        <w:t>.</w:t>
      </w:r>
      <w:r w:rsidRPr="669439E7" w:rsidR="669439E7">
        <w:rPr>
          <w:sz w:val="24"/>
          <w:szCs w:val="24"/>
        </w:rPr>
        <w:t xml:space="preserve"> </w:t>
      </w:r>
    </w:p>
    <w:p w:rsidR="002900A0" w:rsidP="669439E7" w:rsidRDefault="0064339B" w14:paraId="2BF23646" w14:textId="77585016">
      <w:pPr>
        <w:rPr>
          <w:sz w:val="24"/>
          <w:szCs w:val="24"/>
        </w:rPr>
      </w:pPr>
      <w:r w:rsidRPr="669439E7" w:rsidR="669439E7">
        <w:rPr>
          <w:sz w:val="24"/>
          <w:szCs w:val="24"/>
        </w:rPr>
        <w:t xml:space="preserve">Step 3: </w:t>
      </w:r>
      <w:proofErr w:type="spellStart"/>
      <w:r w:rsidRPr="669439E7" w:rsidR="669439E7">
        <w:rPr>
          <w:b w:val="1"/>
          <w:bCs w:val="1"/>
          <w:sz w:val="24"/>
          <w:szCs w:val="24"/>
        </w:rPr>
        <w:t>AE</w:t>
      </w:r>
      <w:r w:rsidRPr="669439E7" w:rsidR="669439E7">
        <w:rPr>
          <w:b w:val="1"/>
          <w:bCs w:val="1"/>
          <w:sz w:val="24"/>
          <w:szCs w:val="24"/>
          <w:vertAlign w:val="subscript"/>
        </w:rPr>
        <w:t>l</w:t>
      </w:r>
      <w:proofErr w:type="spellEnd"/>
      <w:r w:rsidRPr="669439E7" w:rsidR="669439E7">
        <w:rPr>
          <w:sz w:val="24"/>
          <w:szCs w:val="24"/>
        </w:rPr>
        <w:t xml:space="preserve"> = (</w:t>
      </w:r>
      <w:r w:rsidRPr="669439E7" w:rsidR="669439E7">
        <w:rPr>
          <w:sz w:val="24"/>
          <w:szCs w:val="24"/>
        </w:rPr>
        <w:t xml:space="preserve">total energy/lb. </w:t>
      </w:r>
      <w:r w:rsidRPr="669439E7" w:rsidR="669439E7">
        <w:rPr>
          <w:sz w:val="24"/>
          <w:szCs w:val="24"/>
        </w:rPr>
        <w:t>product</w:t>
      </w:r>
      <w:r w:rsidRPr="669439E7" w:rsidR="669439E7">
        <w:rPr>
          <w:sz w:val="24"/>
          <w:szCs w:val="24"/>
        </w:rPr>
        <w:t xml:space="preserve"> x amount of fertilizer applied per acre)</w:t>
      </w:r>
      <w:r w:rsidRPr="669439E7" w:rsidR="669439E7">
        <w:rPr>
          <w:sz w:val="24"/>
          <w:szCs w:val="24"/>
        </w:rPr>
        <w:t>/LY</w:t>
      </w:r>
      <w:r w:rsidRPr="669439E7" w:rsidR="669439E7">
        <w:rPr>
          <w:sz w:val="24"/>
          <w:szCs w:val="24"/>
        </w:rPr>
        <w:t xml:space="preserve"> </w:t>
      </w:r>
      <w:r w:rsidRPr="669439E7" w:rsidR="669439E7">
        <w:rPr>
          <w:sz w:val="24"/>
          <w:szCs w:val="24"/>
        </w:rPr>
        <w:t>= BTU/acre</w:t>
      </w:r>
      <w:bookmarkStart w:name="_GoBack" w:id="0"/>
      <w:bookmarkEnd w:id="0"/>
    </w:p>
    <w:p w:rsidRPr="00720BCC" w:rsidR="00CE6618" w:rsidP="669439E7" w:rsidRDefault="00142862" w14:paraId="107AD9AA" w14:textId="4F0F9B06">
      <w:pPr>
        <w:rPr>
          <w:b w:val="1"/>
          <w:bCs w:val="1"/>
          <w:sz w:val="24"/>
          <w:szCs w:val="24"/>
        </w:rPr>
      </w:pPr>
      <w:r w:rsidRPr="669439E7" w:rsidR="669439E7">
        <w:rPr>
          <w:b w:val="1"/>
          <w:bCs w:val="1"/>
          <w:sz w:val="24"/>
          <w:szCs w:val="24"/>
        </w:rPr>
        <w:t>Crop Chemical</w:t>
      </w:r>
      <w:r w:rsidRPr="669439E7" w:rsidR="669439E7">
        <w:rPr>
          <w:b w:val="1"/>
          <w:bCs w:val="1"/>
          <w:sz w:val="24"/>
          <w:szCs w:val="24"/>
        </w:rPr>
        <w:t xml:space="preserve"> energy calculations</w:t>
      </w:r>
      <w:r w:rsidRPr="669439E7" w:rsidR="669439E7">
        <w:rPr>
          <w:b w:val="1"/>
          <w:bCs w:val="1"/>
          <w:sz w:val="24"/>
          <w:szCs w:val="24"/>
        </w:rPr>
        <w:t xml:space="preserve"> (</w:t>
      </w:r>
      <w:proofErr w:type="spellStart"/>
      <w:r w:rsidRPr="669439E7" w:rsidR="669439E7">
        <w:rPr>
          <w:rFonts w:cs="Calibri" w:cstheme="minorAscii"/>
          <w:b w:val="1"/>
          <w:bCs w:val="1"/>
          <w:sz w:val="24"/>
          <w:szCs w:val="24"/>
        </w:rPr>
        <w:t>AE</w:t>
      </w:r>
      <w:r w:rsidRPr="669439E7" w:rsidR="669439E7">
        <w:rPr>
          <w:rFonts w:cs="Calibri" w:cstheme="minorAscii"/>
          <w:b w:val="1"/>
          <w:bCs w:val="1"/>
          <w:sz w:val="24"/>
          <w:szCs w:val="24"/>
          <w:vertAlign w:val="subscript"/>
        </w:rPr>
        <w:t>c</w:t>
      </w:r>
      <w:proofErr w:type="spellEnd"/>
      <w:r w:rsidRPr="669439E7" w:rsidR="669439E7">
        <w:rPr>
          <w:rFonts w:cs="Calibri" w:cstheme="minorAscii"/>
          <w:b w:val="1"/>
          <w:bCs w:val="1"/>
          <w:sz w:val="24"/>
          <w:szCs w:val="24"/>
        </w:rPr>
        <w:t>)</w:t>
      </w:r>
    </w:p>
    <w:p w:rsidRPr="00142862" w:rsidR="00142862" w:rsidP="669439E7" w:rsidRDefault="00142862" w14:paraId="087FB5D3" w14:textId="47A2E918" w14:noSpellErr="1">
      <w:pPr>
        <w:rPr>
          <w:sz w:val="24"/>
          <w:szCs w:val="24"/>
        </w:rPr>
      </w:pPr>
      <w:r w:rsidRPr="669439E7" w:rsidR="669439E7">
        <w:rPr>
          <w:sz w:val="24"/>
          <w:szCs w:val="24"/>
        </w:rPr>
        <w:t xml:space="preserve">For all </w:t>
      </w:r>
      <w:r w:rsidRPr="669439E7" w:rsidR="669439E7">
        <w:rPr>
          <w:sz w:val="24"/>
          <w:szCs w:val="24"/>
        </w:rPr>
        <w:t>c</w:t>
      </w:r>
      <w:r w:rsidRPr="669439E7" w:rsidR="669439E7">
        <w:rPr>
          <w:sz w:val="24"/>
          <w:szCs w:val="24"/>
        </w:rPr>
        <w:t xml:space="preserve">rop </w:t>
      </w:r>
      <w:r w:rsidRPr="669439E7" w:rsidR="669439E7">
        <w:rPr>
          <w:sz w:val="24"/>
          <w:szCs w:val="24"/>
        </w:rPr>
        <w:t>c</w:t>
      </w:r>
      <w:r w:rsidRPr="669439E7" w:rsidR="669439E7">
        <w:rPr>
          <w:sz w:val="24"/>
          <w:szCs w:val="24"/>
        </w:rPr>
        <w:t xml:space="preserve">hemical categories (herbicides, insecticides, fungicides, growth regulator, fumigants, harvest aids) Field to Market has developed standard values by category of chemical based on weighted averages of active ingredients, USDA application data and literature sources. For the metric therefore, what matters is the number of different chemicals </w:t>
      </w:r>
      <w:r w:rsidRPr="669439E7" w:rsidR="669439E7">
        <w:rPr>
          <w:sz w:val="24"/>
          <w:szCs w:val="24"/>
        </w:rPr>
        <w:t>applications (products + number of times applied)</w:t>
      </w:r>
      <w:r w:rsidRPr="669439E7" w:rsidR="669439E7">
        <w:rPr>
          <w:sz w:val="24"/>
          <w:szCs w:val="24"/>
        </w:rPr>
        <w:t xml:space="preserve"> to a field.</w:t>
      </w:r>
    </w:p>
    <w:p w:rsidR="00917738" w:rsidP="669439E7" w:rsidRDefault="785667F7" w14:paraId="1FC52CD7" w14:textId="3F6E694D" w14:noSpellErr="1">
      <w:pPr>
        <w:rPr>
          <w:sz w:val="24"/>
          <w:szCs w:val="24"/>
        </w:rPr>
      </w:pPr>
      <w:r w:rsidRPr="669439E7" w:rsidR="669439E7">
        <w:rPr>
          <w:sz w:val="24"/>
          <w:szCs w:val="24"/>
        </w:rPr>
        <w:t xml:space="preserve">Step 1: Identify number of </w:t>
      </w:r>
      <w:r w:rsidRPr="669439E7" w:rsidR="669439E7">
        <w:rPr>
          <w:sz w:val="24"/>
          <w:szCs w:val="24"/>
        </w:rPr>
        <w:t>crop chemical</w:t>
      </w:r>
      <w:r w:rsidRPr="669439E7" w:rsidR="669439E7">
        <w:rPr>
          <w:sz w:val="24"/>
          <w:szCs w:val="24"/>
        </w:rPr>
        <w:t xml:space="preserve"> products and number of</w:t>
      </w:r>
      <w:r w:rsidRPr="669439E7" w:rsidR="669439E7">
        <w:rPr>
          <w:sz w:val="24"/>
          <w:szCs w:val="24"/>
        </w:rPr>
        <w:t xml:space="preserve"> applications</w:t>
      </w:r>
      <w:r w:rsidRPr="669439E7" w:rsidR="669439E7">
        <w:rPr>
          <w:sz w:val="24"/>
          <w:szCs w:val="24"/>
        </w:rPr>
        <w:t xml:space="preserve"> of each category.</w:t>
      </w:r>
    </w:p>
    <w:p w:rsidRPr="00142862" w:rsidR="00D56AA3" w:rsidP="669439E7" w:rsidRDefault="00D56AA3" w14:paraId="5416B5EA" w14:textId="77777777" w14:noSpellErr="1">
      <w:pPr>
        <w:rPr>
          <w:sz w:val="24"/>
          <w:szCs w:val="24"/>
        </w:rPr>
      </w:pPr>
      <w:r w:rsidRPr="669439E7" w:rsidR="669439E7">
        <w:rPr>
          <w:sz w:val="24"/>
          <w:szCs w:val="24"/>
        </w:rPr>
        <w:t>For example, if</w:t>
      </w:r>
      <w:r w:rsidRPr="669439E7" w:rsidR="669439E7">
        <w:rPr>
          <w:sz w:val="24"/>
          <w:szCs w:val="24"/>
        </w:rPr>
        <w:t xml:space="preserve"> grower requires 2 applications of one herbicide, and 4 applications of 2 different pesticides</w:t>
      </w:r>
      <w:r w:rsidRPr="669439E7" w:rsidR="669439E7">
        <w:rPr>
          <w:sz w:val="24"/>
          <w:szCs w:val="24"/>
        </w:rPr>
        <w:t xml:space="preserve"> then the </w:t>
      </w:r>
      <w:r w:rsidRPr="669439E7" w:rsidR="669439E7">
        <w:rPr>
          <w:sz w:val="24"/>
          <w:szCs w:val="24"/>
        </w:rPr>
        <w:t xml:space="preserve">embodied energy in crop protectants will </w:t>
      </w:r>
      <w:r w:rsidRPr="669439E7" w:rsidR="669439E7">
        <w:rPr>
          <w:sz w:val="24"/>
          <w:szCs w:val="24"/>
        </w:rPr>
        <w:t>be</w:t>
      </w:r>
      <w:r w:rsidRPr="669439E7" w:rsidR="669439E7">
        <w:rPr>
          <w:sz w:val="24"/>
          <w:szCs w:val="24"/>
        </w:rPr>
        <w:t xml:space="preserve"> = (2 </w:t>
      </w:r>
      <w:r w:rsidRPr="669439E7" w:rsidR="669439E7">
        <w:rPr>
          <w:sz w:val="24"/>
          <w:szCs w:val="24"/>
        </w:rPr>
        <w:t>*</w:t>
      </w:r>
      <w:r w:rsidRPr="669439E7" w:rsidR="669439E7">
        <w:rPr>
          <w:sz w:val="24"/>
          <w:szCs w:val="24"/>
        </w:rPr>
        <w:t xml:space="preserve"> herbicide embodied energy) + (4 </w:t>
      </w:r>
      <w:r w:rsidRPr="669439E7" w:rsidR="669439E7">
        <w:rPr>
          <w:sz w:val="24"/>
          <w:szCs w:val="24"/>
        </w:rPr>
        <w:t>*</w:t>
      </w:r>
      <w:r w:rsidRPr="669439E7" w:rsidR="669439E7">
        <w:rPr>
          <w:sz w:val="24"/>
          <w:szCs w:val="24"/>
        </w:rPr>
        <w:t xml:space="preserve"> pesticide embodied energy). </w:t>
      </w:r>
    </w:p>
    <w:p w:rsidRPr="000E40CC" w:rsidR="00D56AA3" w:rsidP="785667F7" w:rsidRDefault="00D56AA3" w14:paraId="31EC5F74" w14:textId="77777777">
      <w:pPr>
        <w:rPr>
          <w:sz w:val="24"/>
          <w:szCs w:val="24"/>
        </w:rPr>
      </w:pPr>
    </w:p>
    <w:p w:rsidRPr="000E40CC" w:rsidR="00917738" w:rsidP="669439E7" w:rsidRDefault="785667F7" w14:paraId="0EAAA55D" w14:textId="19CCBD32" w14:noSpellErr="1">
      <w:pPr>
        <w:rPr>
          <w:sz w:val="24"/>
          <w:szCs w:val="24"/>
        </w:rPr>
      </w:pPr>
      <w:r w:rsidRPr="669439E7" w:rsidR="669439E7">
        <w:rPr>
          <w:sz w:val="24"/>
          <w:szCs w:val="24"/>
        </w:rPr>
        <w:t xml:space="preserve">Step 2: Draw </w:t>
      </w:r>
      <w:r w:rsidRPr="669439E7" w:rsidR="669439E7">
        <w:rPr>
          <w:sz w:val="24"/>
          <w:szCs w:val="24"/>
        </w:rPr>
        <w:t>crop chemical</w:t>
      </w:r>
      <w:r w:rsidRPr="669439E7" w:rsidR="669439E7">
        <w:rPr>
          <w:sz w:val="24"/>
          <w:szCs w:val="24"/>
        </w:rPr>
        <w:t xml:space="preserve"> energy value</w:t>
      </w:r>
      <w:r w:rsidRPr="669439E7" w:rsidR="669439E7">
        <w:rPr>
          <w:sz w:val="24"/>
          <w:szCs w:val="24"/>
        </w:rPr>
        <w:t>s</w:t>
      </w:r>
      <w:r w:rsidRPr="669439E7" w:rsidR="669439E7">
        <w:rPr>
          <w:sz w:val="24"/>
          <w:szCs w:val="24"/>
        </w:rPr>
        <w:t xml:space="preserve"> (BTU/acre/app) for crop type identified by grower from Table </w:t>
      </w:r>
      <w:r w:rsidRPr="669439E7" w:rsidR="669439E7">
        <w:rPr>
          <w:sz w:val="24"/>
          <w:szCs w:val="24"/>
        </w:rPr>
        <w:t>3</w:t>
      </w:r>
      <w:r w:rsidRPr="669439E7" w:rsidR="669439E7">
        <w:rPr>
          <w:sz w:val="24"/>
          <w:szCs w:val="24"/>
        </w:rPr>
        <w:t>.</w:t>
      </w:r>
    </w:p>
    <w:p w:rsidRPr="000E40CC" w:rsidR="00946F83" w:rsidP="785667F7" w:rsidRDefault="785667F7" w14:paraId="28611C0A" w14:textId="064DA482">
      <w:pPr>
        <w:rPr>
          <w:sz w:val="24"/>
          <w:szCs w:val="24"/>
        </w:rPr>
      </w:pPr>
      <w:r w:rsidRPr="785667F7">
        <w:rPr>
          <w:sz w:val="24"/>
          <w:szCs w:val="24"/>
        </w:rPr>
        <w:t>Step 3: Calculate</w:t>
      </w:r>
      <w:r w:rsidR="00D56AA3">
        <w:rPr>
          <w:sz w:val="24"/>
          <w:szCs w:val="24"/>
        </w:rPr>
        <w:t xml:space="preserve"> individual crop chemical category energies and sum</w:t>
      </w:r>
      <w:r w:rsidR="00697D41">
        <w:rPr>
          <w:sz w:val="24"/>
          <w:szCs w:val="24"/>
        </w:rPr>
        <w:t>:</w:t>
      </w:r>
    </w:p>
    <w:p w:rsidR="00142862" w:rsidP="785667F7" w:rsidRDefault="00946F83" w14:paraId="6A3E592D" w14:textId="15D37366">
      <w:pPr>
        <w:rPr>
          <w:sz w:val="24"/>
          <w:szCs w:val="24"/>
        </w:rPr>
      </w:pPr>
      <w:r w:rsidRPr="000E40CC">
        <w:rPr>
          <w:rFonts w:cstheme="minorHAnsi"/>
          <w:sz w:val="24"/>
          <w:szCs w:val="24"/>
        </w:rPr>
        <w:tab/>
      </w:r>
      <w:r w:rsidRPr="004F11C0" w:rsidR="004F11C0">
        <w:rPr>
          <w:rFonts w:cstheme="minorHAnsi"/>
          <w:b/>
          <w:sz w:val="24"/>
          <w:szCs w:val="24"/>
        </w:rPr>
        <w:t>AE</w:t>
      </w:r>
      <w:r w:rsidR="00142862">
        <w:rPr>
          <w:rFonts w:cstheme="minorHAnsi"/>
          <w:b/>
          <w:sz w:val="24"/>
          <w:szCs w:val="24"/>
          <w:vertAlign w:val="subscript"/>
        </w:rPr>
        <w:t>c</w:t>
      </w:r>
      <w:r w:rsidRPr="004F11C0">
        <w:rPr>
          <w:b/>
          <w:sz w:val="24"/>
          <w:szCs w:val="24"/>
        </w:rPr>
        <w:t xml:space="preserve"> </w:t>
      </w:r>
      <w:r w:rsidRPr="124AD3BB">
        <w:rPr>
          <w:sz w:val="24"/>
          <w:szCs w:val="24"/>
        </w:rPr>
        <w:t>= (</w:t>
      </w:r>
      <w:r w:rsidR="00142862">
        <w:rPr>
          <w:sz w:val="24"/>
          <w:szCs w:val="24"/>
        </w:rPr>
        <w:t>Herbicide</w:t>
      </w:r>
      <w:r w:rsidRPr="124AD3BB" w:rsidR="00F00C08">
        <w:rPr>
          <w:sz w:val="24"/>
          <w:szCs w:val="24"/>
        </w:rPr>
        <w:t xml:space="preserve"> energy value (</w:t>
      </w:r>
      <w:r w:rsidR="00BD3054">
        <w:rPr>
          <w:sz w:val="24"/>
          <w:szCs w:val="24"/>
        </w:rPr>
        <w:t>BTU/acre/app</w:t>
      </w:r>
      <w:r w:rsidRPr="124AD3BB" w:rsidR="00F00C08">
        <w:rPr>
          <w:sz w:val="24"/>
          <w:szCs w:val="24"/>
        </w:rPr>
        <w:t xml:space="preserve">) </w:t>
      </w:r>
      <w:r w:rsidR="00142862">
        <w:rPr>
          <w:sz w:val="24"/>
          <w:szCs w:val="24"/>
        </w:rPr>
        <w:t>*</w:t>
      </w:r>
      <w:r w:rsidRPr="124AD3BB">
        <w:rPr>
          <w:sz w:val="24"/>
          <w:szCs w:val="24"/>
        </w:rPr>
        <w:t xml:space="preserve"> number of applications)</w:t>
      </w:r>
      <w:r w:rsidR="00BD3054">
        <w:rPr>
          <w:sz w:val="24"/>
          <w:szCs w:val="24"/>
        </w:rPr>
        <w:t xml:space="preserve"> </w:t>
      </w:r>
    </w:p>
    <w:p w:rsidR="00142862" w:rsidP="00142862" w:rsidRDefault="00142862" w14:paraId="37D1E96A" w14:textId="290D19A8">
      <w:pPr>
        <w:ind w:firstLine="720"/>
        <w:rPr>
          <w:sz w:val="24"/>
          <w:szCs w:val="24"/>
        </w:rPr>
      </w:pPr>
      <w:r>
        <w:rPr>
          <w:sz w:val="24"/>
          <w:szCs w:val="24"/>
        </w:rPr>
        <w:t xml:space="preserve">+ </w:t>
      </w:r>
      <w:r w:rsidRPr="124AD3BB">
        <w:rPr>
          <w:sz w:val="24"/>
          <w:szCs w:val="24"/>
        </w:rPr>
        <w:t>(</w:t>
      </w:r>
      <w:r>
        <w:rPr>
          <w:sz w:val="24"/>
          <w:szCs w:val="24"/>
        </w:rPr>
        <w:t>Insecticide</w:t>
      </w:r>
      <w:r w:rsidRPr="124AD3BB">
        <w:rPr>
          <w:sz w:val="24"/>
          <w:szCs w:val="24"/>
        </w:rPr>
        <w:t xml:space="preserve"> energy value (</w:t>
      </w:r>
      <w:r>
        <w:rPr>
          <w:sz w:val="24"/>
          <w:szCs w:val="24"/>
        </w:rPr>
        <w:t>BTU/acre/app</w:t>
      </w:r>
      <w:r w:rsidRPr="124AD3BB">
        <w:rPr>
          <w:sz w:val="24"/>
          <w:szCs w:val="24"/>
        </w:rPr>
        <w:t xml:space="preserve">) </w:t>
      </w:r>
      <w:r>
        <w:rPr>
          <w:sz w:val="24"/>
          <w:szCs w:val="24"/>
        </w:rPr>
        <w:t>*</w:t>
      </w:r>
      <w:r w:rsidRPr="124AD3BB">
        <w:rPr>
          <w:sz w:val="24"/>
          <w:szCs w:val="24"/>
        </w:rPr>
        <w:t xml:space="preserve"> number of applications)</w:t>
      </w:r>
    </w:p>
    <w:p w:rsidR="00142862" w:rsidP="00142862" w:rsidRDefault="00142862" w14:paraId="5B9AECC3" w14:textId="26DFF6E1">
      <w:pPr>
        <w:ind w:firstLine="720"/>
        <w:rPr>
          <w:sz w:val="24"/>
          <w:szCs w:val="24"/>
        </w:rPr>
      </w:pPr>
      <w:r>
        <w:rPr>
          <w:sz w:val="24"/>
          <w:szCs w:val="24"/>
        </w:rPr>
        <w:t xml:space="preserve">+ </w:t>
      </w:r>
      <w:r w:rsidRPr="124AD3BB">
        <w:rPr>
          <w:sz w:val="24"/>
          <w:szCs w:val="24"/>
        </w:rPr>
        <w:t>(</w:t>
      </w:r>
      <w:r>
        <w:rPr>
          <w:sz w:val="24"/>
          <w:szCs w:val="24"/>
        </w:rPr>
        <w:t>Fumigant</w:t>
      </w:r>
      <w:r w:rsidRPr="124AD3BB">
        <w:rPr>
          <w:sz w:val="24"/>
          <w:szCs w:val="24"/>
        </w:rPr>
        <w:t xml:space="preserve"> energy value (</w:t>
      </w:r>
      <w:r>
        <w:rPr>
          <w:sz w:val="24"/>
          <w:szCs w:val="24"/>
        </w:rPr>
        <w:t>BTU/acre/app</w:t>
      </w:r>
      <w:r w:rsidRPr="124AD3BB">
        <w:rPr>
          <w:sz w:val="24"/>
          <w:szCs w:val="24"/>
        </w:rPr>
        <w:t xml:space="preserve">) </w:t>
      </w:r>
      <w:r>
        <w:rPr>
          <w:sz w:val="24"/>
          <w:szCs w:val="24"/>
        </w:rPr>
        <w:t>*</w:t>
      </w:r>
      <w:r w:rsidRPr="124AD3BB">
        <w:rPr>
          <w:sz w:val="24"/>
          <w:szCs w:val="24"/>
        </w:rPr>
        <w:t xml:space="preserve"> number of applications)</w:t>
      </w:r>
    </w:p>
    <w:p w:rsidR="00142862" w:rsidP="00142862" w:rsidRDefault="00142862" w14:paraId="1B78DE2D" w14:textId="4C465B3B">
      <w:pPr>
        <w:ind w:firstLine="720"/>
        <w:rPr>
          <w:sz w:val="24"/>
          <w:szCs w:val="24"/>
        </w:rPr>
      </w:pPr>
      <w:r>
        <w:rPr>
          <w:sz w:val="24"/>
          <w:szCs w:val="24"/>
        </w:rPr>
        <w:t xml:space="preserve">+ </w:t>
      </w:r>
      <w:r w:rsidRPr="124AD3BB">
        <w:rPr>
          <w:sz w:val="24"/>
          <w:szCs w:val="24"/>
        </w:rPr>
        <w:t>(</w:t>
      </w:r>
      <w:r>
        <w:rPr>
          <w:sz w:val="24"/>
          <w:szCs w:val="24"/>
        </w:rPr>
        <w:t>Fungicide</w:t>
      </w:r>
      <w:r w:rsidRPr="124AD3BB">
        <w:rPr>
          <w:sz w:val="24"/>
          <w:szCs w:val="24"/>
        </w:rPr>
        <w:t xml:space="preserve"> energy value (</w:t>
      </w:r>
      <w:r>
        <w:rPr>
          <w:sz w:val="24"/>
          <w:szCs w:val="24"/>
        </w:rPr>
        <w:t>BTU/acre/app</w:t>
      </w:r>
      <w:r w:rsidRPr="124AD3BB">
        <w:rPr>
          <w:sz w:val="24"/>
          <w:szCs w:val="24"/>
        </w:rPr>
        <w:t xml:space="preserve">) </w:t>
      </w:r>
      <w:r>
        <w:rPr>
          <w:sz w:val="24"/>
          <w:szCs w:val="24"/>
        </w:rPr>
        <w:t>*</w:t>
      </w:r>
      <w:r w:rsidRPr="124AD3BB">
        <w:rPr>
          <w:sz w:val="24"/>
          <w:szCs w:val="24"/>
        </w:rPr>
        <w:t xml:space="preserve"> number of applications)</w:t>
      </w:r>
      <w:r>
        <w:rPr>
          <w:sz w:val="24"/>
          <w:szCs w:val="24"/>
        </w:rPr>
        <w:t xml:space="preserve"> </w:t>
      </w:r>
    </w:p>
    <w:p w:rsidR="00142862" w:rsidP="00142862" w:rsidRDefault="00142862" w14:paraId="3C4DC8AF" w14:textId="655FFB71">
      <w:pPr>
        <w:ind w:firstLine="720"/>
        <w:rPr>
          <w:sz w:val="24"/>
          <w:szCs w:val="24"/>
        </w:rPr>
      </w:pPr>
      <w:r>
        <w:rPr>
          <w:sz w:val="24"/>
          <w:szCs w:val="24"/>
        </w:rPr>
        <w:t xml:space="preserve">+ </w:t>
      </w:r>
      <w:r w:rsidRPr="124AD3BB">
        <w:rPr>
          <w:sz w:val="24"/>
          <w:szCs w:val="24"/>
        </w:rPr>
        <w:t>(</w:t>
      </w:r>
      <w:r>
        <w:rPr>
          <w:sz w:val="24"/>
          <w:szCs w:val="24"/>
        </w:rPr>
        <w:t>Growth regulator</w:t>
      </w:r>
      <w:r w:rsidRPr="124AD3BB">
        <w:rPr>
          <w:sz w:val="24"/>
          <w:szCs w:val="24"/>
        </w:rPr>
        <w:t xml:space="preserve"> energy value (</w:t>
      </w:r>
      <w:r>
        <w:rPr>
          <w:sz w:val="24"/>
          <w:szCs w:val="24"/>
        </w:rPr>
        <w:t>BTU/acre/app</w:t>
      </w:r>
      <w:r w:rsidRPr="124AD3BB">
        <w:rPr>
          <w:sz w:val="24"/>
          <w:szCs w:val="24"/>
        </w:rPr>
        <w:t xml:space="preserve">) </w:t>
      </w:r>
      <w:r>
        <w:rPr>
          <w:sz w:val="24"/>
          <w:szCs w:val="24"/>
        </w:rPr>
        <w:t>*</w:t>
      </w:r>
      <w:r w:rsidRPr="124AD3BB">
        <w:rPr>
          <w:sz w:val="24"/>
          <w:szCs w:val="24"/>
        </w:rPr>
        <w:t xml:space="preserve"> number of applications)</w:t>
      </w:r>
      <w:r>
        <w:rPr>
          <w:sz w:val="24"/>
          <w:szCs w:val="24"/>
        </w:rPr>
        <w:t xml:space="preserve">  </w:t>
      </w:r>
    </w:p>
    <w:p w:rsidRPr="00142862" w:rsidR="00142862" w:rsidP="00142862" w:rsidRDefault="00142862" w14:paraId="736F05FA" w14:textId="1E274BCA">
      <w:pPr>
        <w:ind w:firstLine="720"/>
        <w:rPr>
          <w:sz w:val="24"/>
          <w:szCs w:val="24"/>
        </w:rPr>
      </w:pPr>
      <w:r>
        <w:rPr>
          <w:sz w:val="24"/>
          <w:szCs w:val="24"/>
        </w:rPr>
        <w:t xml:space="preserve">+ </w:t>
      </w:r>
      <w:r w:rsidRPr="124AD3BB">
        <w:rPr>
          <w:sz w:val="24"/>
          <w:szCs w:val="24"/>
        </w:rPr>
        <w:t>(</w:t>
      </w:r>
      <w:r>
        <w:rPr>
          <w:sz w:val="24"/>
          <w:szCs w:val="24"/>
        </w:rPr>
        <w:t>Harvest aid</w:t>
      </w:r>
      <w:r w:rsidRPr="124AD3BB">
        <w:rPr>
          <w:sz w:val="24"/>
          <w:szCs w:val="24"/>
        </w:rPr>
        <w:t xml:space="preserve"> energy value (</w:t>
      </w:r>
      <w:r>
        <w:rPr>
          <w:sz w:val="24"/>
          <w:szCs w:val="24"/>
        </w:rPr>
        <w:t>BTU/acre/app</w:t>
      </w:r>
      <w:r w:rsidRPr="124AD3BB">
        <w:rPr>
          <w:sz w:val="24"/>
          <w:szCs w:val="24"/>
        </w:rPr>
        <w:t xml:space="preserve">) </w:t>
      </w:r>
      <w:r>
        <w:rPr>
          <w:sz w:val="24"/>
          <w:szCs w:val="24"/>
        </w:rPr>
        <w:t>*</w:t>
      </w:r>
      <w:r w:rsidRPr="124AD3BB">
        <w:rPr>
          <w:sz w:val="24"/>
          <w:szCs w:val="24"/>
        </w:rPr>
        <w:t xml:space="preserve"> number of applications)</w:t>
      </w:r>
      <w:r>
        <w:rPr>
          <w:sz w:val="24"/>
          <w:szCs w:val="24"/>
        </w:rPr>
        <w:t xml:space="preserve"> </w:t>
      </w:r>
      <w:r w:rsidR="00BD3054">
        <w:rPr>
          <w:sz w:val="24"/>
          <w:szCs w:val="24"/>
        </w:rPr>
        <w:t>= BTU/acre</w:t>
      </w:r>
    </w:p>
    <w:tbl>
      <w:tblPr>
        <w:tblStyle w:val="TableGrid"/>
        <w:tblW w:w="0" w:type="auto"/>
        <w:tblLook w:val="04A0" w:firstRow="1" w:lastRow="0" w:firstColumn="1" w:lastColumn="0" w:noHBand="0" w:noVBand="1"/>
      </w:tblPr>
      <w:tblGrid>
        <w:gridCol w:w="9576"/>
      </w:tblGrid>
      <w:tr w:rsidRPr="0046461B" w:rsidR="00142862" w:rsidTr="00447DD9" w14:paraId="16983EC8" w14:textId="77777777">
        <w:tc>
          <w:tcPr>
            <w:tcW w:w="9576" w:type="dxa"/>
          </w:tcPr>
          <w:p w:rsidRPr="0046461B" w:rsidR="00142862" w:rsidP="00142862" w:rsidRDefault="00142862" w14:paraId="0CBBAAE8" w14:textId="0744EBE4">
            <w:pPr>
              <w:rPr>
                <w:iCs/>
                <w:sz w:val="24"/>
                <w:szCs w:val="24"/>
              </w:rPr>
            </w:pPr>
            <w:r w:rsidRPr="0046461B">
              <w:rPr>
                <w:i/>
                <w:iCs/>
                <w:sz w:val="24"/>
                <w:szCs w:val="24"/>
              </w:rPr>
              <w:t xml:space="preserve">Alternative Step </w:t>
            </w:r>
            <w:r>
              <w:rPr>
                <w:i/>
                <w:iCs/>
                <w:sz w:val="24"/>
                <w:szCs w:val="24"/>
              </w:rPr>
              <w:t>3</w:t>
            </w:r>
            <w:r w:rsidRPr="0046461B">
              <w:rPr>
                <w:i/>
                <w:iCs/>
                <w:sz w:val="24"/>
                <w:szCs w:val="24"/>
              </w:rPr>
              <w:t xml:space="preserve">: </w:t>
            </w:r>
            <w:r>
              <w:rPr>
                <w:i/>
                <w:iCs/>
                <w:sz w:val="24"/>
                <w:szCs w:val="24"/>
              </w:rPr>
              <w:t>If necessary, i</w:t>
            </w:r>
            <w:r w:rsidRPr="0046461B">
              <w:rPr>
                <w:i/>
                <w:iCs/>
                <w:sz w:val="24"/>
                <w:szCs w:val="24"/>
              </w:rPr>
              <w:t xml:space="preserve">nclude in the calculation the energy for </w:t>
            </w:r>
            <w:r>
              <w:rPr>
                <w:i/>
                <w:iCs/>
                <w:sz w:val="24"/>
                <w:szCs w:val="24"/>
              </w:rPr>
              <w:t>the number of separate</w:t>
            </w:r>
            <w:r w:rsidRPr="0046461B">
              <w:rPr>
                <w:i/>
                <w:iCs/>
                <w:sz w:val="24"/>
                <w:szCs w:val="24"/>
              </w:rPr>
              <w:t xml:space="preserve"> field operation</w:t>
            </w:r>
            <w:r>
              <w:rPr>
                <w:i/>
                <w:iCs/>
                <w:sz w:val="24"/>
                <w:szCs w:val="24"/>
              </w:rPr>
              <w:t>s required for crop chemicals, if not accounted for in ME</w:t>
            </w:r>
            <w:r w:rsidRPr="0046461B">
              <w:rPr>
                <w:iCs/>
                <w:sz w:val="24"/>
                <w:szCs w:val="24"/>
              </w:rPr>
              <w:t xml:space="preserve">: </w:t>
            </w:r>
          </w:p>
        </w:tc>
      </w:tr>
      <w:tr w:rsidRPr="0046461B" w:rsidR="00142862" w:rsidTr="00447DD9" w14:paraId="3429D6DF" w14:textId="77777777">
        <w:tc>
          <w:tcPr>
            <w:tcW w:w="9576" w:type="dxa"/>
          </w:tcPr>
          <w:p w:rsidRPr="0046461B" w:rsidR="00142862" w:rsidP="00C85F05" w:rsidRDefault="00142862" w14:paraId="69AD307B" w14:textId="310E3044">
            <w:pPr>
              <w:rPr>
                <w:sz w:val="24"/>
                <w:szCs w:val="24"/>
              </w:rPr>
            </w:pPr>
            <w:r w:rsidRPr="0046461B">
              <w:rPr>
                <w:b/>
                <w:sz w:val="24"/>
                <w:szCs w:val="24"/>
              </w:rPr>
              <w:t>AE</w:t>
            </w:r>
            <w:r w:rsidR="00C85F05">
              <w:rPr>
                <w:b/>
                <w:sz w:val="24"/>
                <w:szCs w:val="24"/>
                <w:vertAlign w:val="subscript"/>
              </w:rPr>
              <w:t>c</w:t>
            </w:r>
            <w:r w:rsidRPr="0046461B">
              <w:rPr>
                <w:sz w:val="24"/>
                <w:szCs w:val="24"/>
              </w:rPr>
              <w:t xml:space="preserve"> = </w:t>
            </w:r>
            <w:r>
              <w:rPr>
                <w:sz w:val="24"/>
                <w:szCs w:val="24"/>
              </w:rPr>
              <w:t>[</w:t>
            </w:r>
            <w:r w:rsidRPr="0046461B">
              <w:rPr>
                <w:sz w:val="24"/>
                <w:szCs w:val="24"/>
              </w:rPr>
              <w:t>(</w:t>
            </w:r>
            <w:r>
              <w:rPr>
                <w:sz w:val="24"/>
                <w:szCs w:val="24"/>
              </w:rPr>
              <w:t>crop chemical energy value * number of applications</w:t>
            </w:r>
            <w:r w:rsidRPr="0046461B">
              <w:rPr>
                <w:sz w:val="24"/>
                <w:szCs w:val="24"/>
              </w:rPr>
              <w:t>)</w:t>
            </w:r>
            <w:r>
              <w:rPr>
                <w:sz w:val="24"/>
                <w:szCs w:val="24"/>
              </w:rPr>
              <w:t>]</w:t>
            </w:r>
            <w:r w:rsidRPr="0046461B">
              <w:rPr>
                <w:sz w:val="24"/>
                <w:szCs w:val="24"/>
              </w:rPr>
              <w:t xml:space="preserve"> + </w:t>
            </w:r>
            <w:r>
              <w:rPr>
                <w:sz w:val="24"/>
                <w:szCs w:val="24"/>
              </w:rPr>
              <w:t>[(number of application passes)*</w:t>
            </w:r>
            <w:r w:rsidRPr="0046461B">
              <w:rPr>
                <w:sz w:val="24"/>
                <w:szCs w:val="24"/>
              </w:rPr>
              <w:t>(0.1285*BTU/gal)</w:t>
            </w:r>
            <w:r>
              <w:rPr>
                <w:sz w:val="24"/>
                <w:szCs w:val="24"/>
              </w:rPr>
              <w:t>]</w:t>
            </w:r>
            <w:r w:rsidRPr="0046461B">
              <w:rPr>
                <w:sz w:val="24"/>
                <w:szCs w:val="24"/>
              </w:rPr>
              <w:t xml:space="preserve"> =  BTU/acre</w:t>
            </w:r>
          </w:p>
        </w:tc>
      </w:tr>
    </w:tbl>
    <w:p w:rsidRPr="00BA0420" w:rsidR="00033CEA" w:rsidRDefault="00033CEA" w14:paraId="0CE0A900" w14:textId="77777777">
      <w:pPr>
        <w:rPr>
          <w:rFonts w:ascii="Times New Roman" w:hAnsi="Times New Roman" w:cs="Times New Roman"/>
          <w:sz w:val="24"/>
          <w:szCs w:val="24"/>
        </w:rPr>
      </w:pPr>
    </w:p>
    <w:p w:rsidRPr="00157E1F" w:rsidR="00165453" w:rsidP="00157E1F" w:rsidRDefault="785667F7" w14:paraId="341A194B" w14:textId="4F50BDFD">
      <w:pPr>
        <w:rPr>
          <w:b/>
          <w:bCs/>
          <w:sz w:val="24"/>
          <w:szCs w:val="24"/>
        </w:rPr>
      </w:pPr>
      <w:r w:rsidRPr="00157E1F">
        <w:rPr>
          <w:b/>
          <w:bCs/>
          <w:sz w:val="24"/>
          <w:szCs w:val="24"/>
        </w:rPr>
        <w:t xml:space="preserve">Total Application Energy </w:t>
      </w:r>
    </w:p>
    <w:p w:rsidRPr="00CB1DC3" w:rsidR="00CB1DC3" w:rsidP="00CB1DC3" w:rsidRDefault="00CB1DC3" w14:paraId="68921FB8" w14:textId="23DA81A7">
      <w:pPr>
        <w:rPr>
          <w:bCs/>
          <w:sz w:val="24"/>
          <w:szCs w:val="24"/>
        </w:rPr>
      </w:pPr>
      <w:r>
        <w:rPr>
          <w:bCs/>
          <w:sz w:val="24"/>
          <w:szCs w:val="24"/>
        </w:rPr>
        <w:t>Once calculated, the energy embodied in fertilizer and the energy embodied in crop chemicals, plus energy required for field operations to apply the products, can be summed to provide total Application Energy (</w:t>
      </w:r>
      <w:r w:rsidRPr="00CB1DC3">
        <w:rPr>
          <w:b/>
          <w:bCs/>
          <w:sz w:val="24"/>
          <w:szCs w:val="24"/>
        </w:rPr>
        <w:t>AE</w:t>
      </w:r>
      <w:r>
        <w:rPr>
          <w:bCs/>
          <w:sz w:val="24"/>
          <w:szCs w:val="24"/>
        </w:rPr>
        <w:t xml:space="preserve">): </w:t>
      </w:r>
    </w:p>
    <w:p w:rsidRPr="00157E1F" w:rsidR="008F635C" w:rsidRDefault="004F11C0" w14:paraId="1500AA0A" w14:textId="21E6C618">
      <w:pPr>
        <w:rPr>
          <w:sz w:val="24"/>
          <w:szCs w:val="24"/>
        </w:rPr>
      </w:pPr>
      <w:r w:rsidRPr="004F11C0">
        <w:rPr>
          <w:b/>
          <w:sz w:val="24"/>
          <w:szCs w:val="24"/>
        </w:rPr>
        <w:t>AE</w:t>
      </w:r>
      <w:r w:rsidRPr="785667F7" w:rsidR="785667F7">
        <w:rPr>
          <w:sz w:val="24"/>
          <w:szCs w:val="24"/>
        </w:rPr>
        <w:t xml:space="preserve"> = (</w:t>
      </w:r>
      <w:r w:rsidRPr="00CB1DC3" w:rsidR="00CB1DC3">
        <w:rPr>
          <w:b/>
          <w:sz w:val="24"/>
          <w:szCs w:val="24"/>
        </w:rPr>
        <w:t>AE</w:t>
      </w:r>
      <w:r w:rsidRPr="00CB1DC3" w:rsidR="00CB1DC3">
        <w:rPr>
          <w:b/>
          <w:sz w:val="24"/>
          <w:szCs w:val="24"/>
          <w:vertAlign w:val="subscript"/>
        </w:rPr>
        <w:t>f</w:t>
      </w:r>
      <w:r w:rsidRPr="00CB1DC3" w:rsidR="00CB1DC3">
        <w:rPr>
          <w:b/>
          <w:sz w:val="24"/>
          <w:szCs w:val="24"/>
        </w:rPr>
        <w:t xml:space="preserve"> + AE</w:t>
      </w:r>
      <w:r w:rsidRPr="00CB1DC3" w:rsidR="00CB1DC3">
        <w:rPr>
          <w:b/>
          <w:sz w:val="24"/>
          <w:szCs w:val="24"/>
          <w:vertAlign w:val="subscript"/>
        </w:rPr>
        <w:t>c</w:t>
      </w:r>
      <w:r w:rsidR="0064339B">
        <w:rPr>
          <w:b/>
          <w:sz w:val="24"/>
          <w:szCs w:val="24"/>
        </w:rPr>
        <w:t>+</w:t>
      </w:r>
      <w:r w:rsidRPr="0064339B" w:rsidR="0064339B">
        <w:rPr>
          <w:b/>
          <w:sz w:val="24"/>
          <w:szCs w:val="24"/>
        </w:rPr>
        <w:t xml:space="preserve"> </w:t>
      </w:r>
      <w:r w:rsidRPr="004F11C0" w:rsidR="0064339B">
        <w:rPr>
          <w:b/>
          <w:sz w:val="24"/>
          <w:szCs w:val="24"/>
        </w:rPr>
        <w:t>AE</w:t>
      </w:r>
      <w:r w:rsidR="0064339B">
        <w:rPr>
          <w:b/>
          <w:sz w:val="24"/>
          <w:szCs w:val="24"/>
          <w:vertAlign w:val="subscript"/>
        </w:rPr>
        <w:t>l</w:t>
      </w:r>
      <w:r w:rsidRPr="785667F7" w:rsidR="785667F7">
        <w:rPr>
          <w:sz w:val="24"/>
          <w:szCs w:val="24"/>
        </w:rPr>
        <w:t>)</w:t>
      </w:r>
      <w:r w:rsidR="00721404">
        <w:rPr>
          <w:sz w:val="24"/>
          <w:szCs w:val="24"/>
        </w:rPr>
        <w:t xml:space="preserve"> = BTU / acre</w:t>
      </w:r>
    </w:p>
    <w:p w:rsidRPr="00F00C08" w:rsidR="00C85F05" w:rsidRDefault="00C85F05" w14:paraId="66D0278F" w14:textId="77777777">
      <w:pPr>
        <w:rPr>
          <w:sz w:val="28"/>
          <w:szCs w:val="28"/>
        </w:rPr>
      </w:pPr>
    </w:p>
    <w:p w:rsidRPr="00DB507C" w:rsidR="009E7EF5" w:rsidP="785667F7" w:rsidRDefault="785667F7" w14:paraId="02E73AFC" w14:textId="7E25835A">
      <w:pPr>
        <w:rPr>
          <w:b/>
          <w:bCs/>
          <w:sz w:val="28"/>
          <w:szCs w:val="28"/>
        </w:rPr>
      </w:pPr>
      <w:r w:rsidRPr="785667F7">
        <w:rPr>
          <w:b/>
          <w:bCs/>
          <w:sz w:val="28"/>
          <w:szCs w:val="28"/>
        </w:rPr>
        <w:t>Example 1: At time of planting, with planter</w:t>
      </w:r>
    </w:p>
    <w:p w:rsidR="00A350FB" w:rsidP="785667F7" w:rsidRDefault="785667F7" w14:paraId="3CFEAF17" w14:textId="77777777">
      <w:pPr>
        <w:rPr>
          <w:sz w:val="24"/>
          <w:szCs w:val="24"/>
        </w:rPr>
      </w:pPr>
      <w:r w:rsidRPr="785667F7">
        <w:rPr>
          <w:sz w:val="24"/>
          <w:szCs w:val="24"/>
        </w:rPr>
        <w:t xml:space="preserve">A grower applies 150 pounds of Ammonium Nitrate product and 1 herbicide product as he plants his corn. The grower ends up with a yield of 200 bu/acre. </w:t>
      </w:r>
      <w:r w:rsidR="00A350FB">
        <w:rPr>
          <w:sz w:val="24"/>
          <w:szCs w:val="24"/>
        </w:rPr>
        <w:t xml:space="preserve">Since the application occurs with the planting operation, the fuel is accounted for in the LMOD template. </w:t>
      </w:r>
    </w:p>
    <w:p w:rsidRPr="000E40CC" w:rsidR="006256C6" w:rsidP="785667F7" w:rsidRDefault="785667F7" w14:paraId="3B5746A2" w14:textId="118FE6D7">
      <w:pPr>
        <w:rPr>
          <w:sz w:val="24"/>
          <w:szCs w:val="24"/>
        </w:rPr>
      </w:pPr>
      <w:r w:rsidRPr="785667F7">
        <w:rPr>
          <w:sz w:val="24"/>
          <w:szCs w:val="24"/>
        </w:rPr>
        <w:t>What is the grower’s total energy usage from this fertilizer and pesticide application?</w:t>
      </w:r>
    </w:p>
    <w:p w:rsidRPr="000E40CC" w:rsidR="006256C6" w:rsidP="00157E1F" w:rsidRDefault="785667F7" w14:paraId="5E07E3DF" w14:textId="3E2F110C">
      <w:pPr>
        <w:jc w:val="both"/>
        <w:rPr>
          <w:sz w:val="24"/>
          <w:szCs w:val="24"/>
        </w:rPr>
      </w:pPr>
      <w:r w:rsidRPr="785667F7">
        <w:rPr>
          <w:sz w:val="24"/>
          <w:szCs w:val="24"/>
        </w:rPr>
        <w:t xml:space="preserve"> Application energy </w:t>
      </w:r>
      <w:r w:rsidR="00C85F05">
        <w:rPr>
          <w:sz w:val="24"/>
          <w:szCs w:val="24"/>
        </w:rPr>
        <w:t>(</w:t>
      </w:r>
      <w:r w:rsidRPr="00C85F05" w:rsidR="00C85F05">
        <w:rPr>
          <w:b/>
          <w:sz w:val="24"/>
          <w:szCs w:val="24"/>
        </w:rPr>
        <w:t>AE</w:t>
      </w:r>
      <w:r w:rsidR="00C85F05">
        <w:rPr>
          <w:sz w:val="24"/>
          <w:szCs w:val="24"/>
        </w:rPr>
        <w:t xml:space="preserve">) </w:t>
      </w:r>
      <w:r w:rsidRPr="785667F7">
        <w:rPr>
          <w:sz w:val="24"/>
          <w:szCs w:val="24"/>
        </w:rPr>
        <w:t>= ((8,810 x 150) + (1 x 117091)</w:t>
      </w:r>
    </w:p>
    <w:p w:rsidR="00C85F05" w:rsidP="00157E1F" w:rsidRDefault="001A623C" w14:paraId="085E7706" w14:textId="2EADC364">
      <w:pPr>
        <w:jc w:val="both"/>
        <w:rPr>
          <w:sz w:val="24"/>
          <w:szCs w:val="24"/>
        </w:rPr>
      </w:pPr>
      <w:r w:rsidRPr="000E40CC">
        <w:rPr>
          <w:rFonts w:cstheme="minorHAnsi"/>
          <w:sz w:val="24"/>
          <w:szCs w:val="24"/>
        </w:rPr>
        <w:lastRenderedPageBreak/>
        <w:tab/>
      </w:r>
      <w:r w:rsidRPr="124AD3BB">
        <w:rPr>
          <w:sz w:val="24"/>
          <w:szCs w:val="24"/>
        </w:rPr>
        <w:t>= 1,438,591</w:t>
      </w:r>
      <w:r w:rsidR="00A350FB">
        <w:rPr>
          <w:sz w:val="24"/>
          <w:szCs w:val="24"/>
        </w:rPr>
        <w:t xml:space="preserve"> BTU/acre  </w:t>
      </w:r>
    </w:p>
    <w:p w:rsidRPr="000E40CC" w:rsidR="001A623C" w:rsidP="00157E1F" w:rsidRDefault="00C85F05" w14:paraId="15000EC0" w14:textId="5B2D987C">
      <w:pPr>
        <w:jc w:val="both"/>
        <w:rPr>
          <w:sz w:val="24"/>
          <w:szCs w:val="24"/>
        </w:rPr>
      </w:pPr>
      <w:r w:rsidRPr="00C85F05">
        <w:rPr>
          <w:b/>
          <w:sz w:val="24"/>
          <w:szCs w:val="24"/>
        </w:rPr>
        <w:t>AE</w:t>
      </w:r>
      <w:r w:rsidRPr="00C85F05">
        <w:rPr>
          <w:b/>
          <w:sz w:val="24"/>
          <w:szCs w:val="24"/>
          <w:vertAlign w:val="subscript"/>
        </w:rPr>
        <w:t>y</w:t>
      </w:r>
      <w:r w:rsidRPr="00C85F05" w:rsidR="00BA0420">
        <w:rPr>
          <w:b/>
          <w:sz w:val="24"/>
          <w:szCs w:val="24"/>
        </w:rPr>
        <w:t xml:space="preserve"> </w:t>
      </w:r>
      <w:r w:rsidRPr="124AD3BB" w:rsidR="00BA0420">
        <w:rPr>
          <w:sz w:val="24"/>
          <w:szCs w:val="24"/>
        </w:rPr>
        <w:t xml:space="preserve">   </w:t>
      </w:r>
      <w:r w:rsidRPr="124AD3BB" w:rsidR="001A623C">
        <w:rPr>
          <w:sz w:val="24"/>
          <w:szCs w:val="24"/>
        </w:rPr>
        <w:t xml:space="preserve">= </w:t>
      </w:r>
      <w:r w:rsidR="00837F34">
        <w:rPr>
          <w:sz w:val="24"/>
          <w:szCs w:val="24"/>
        </w:rPr>
        <w:t xml:space="preserve">AE/Y = </w:t>
      </w:r>
      <w:r w:rsidRPr="124AD3BB" w:rsidR="001A623C">
        <w:rPr>
          <w:sz w:val="24"/>
          <w:szCs w:val="24"/>
        </w:rPr>
        <w:t>7,193 BTU/bu</w:t>
      </w:r>
    </w:p>
    <w:p w:rsidR="001A623C" w:rsidRDefault="001A623C" w14:paraId="36FCA6A8" w14:textId="58BB16EC">
      <w:pPr>
        <w:rPr>
          <w:rFonts w:ascii="Times New Roman" w:hAnsi="Times New Roman" w:cs="Times New Roman"/>
          <w:sz w:val="28"/>
          <w:szCs w:val="28"/>
        </w:rPr>
      </w:pPr>
    </w:p>
    <w:p w:rsidR="002900A0" w:rsidRDefault="002900A0" w14:paraId="65713710" w14:textId="23CDCBA8">
      <w:pPr>
        <w:rPr>
          <w:rFonts w:cs="Times New Roman"/>
          <w:b/>
          <w:sz w:val="28"/>
          <w:szCs w:val="28"/>
        </w:rPr>
      </w:pPr>
      <w:r w:rsidRPr="002900A0">
        <w:rPr>
          <w:rFonts w:cs="Times New Roman"/>
          <w:b/>
          <w:sz w:val="28"/>
          <w:szCs w:val="28"/>
        </w:rPr>
        <w:t xml:space="preserve">Example 2: At planting, including </w:t>
      </w:r>
      <w:r>
        <w:rPr>
          <w:rFonts w:cs="Times New Roman"/>
          <w:b/>
          <w:sz w:val="28"/>
          <w:szCs w:val="28"/>
        </w:rPr>
        <w:t>a lime application</w:t>
      </w:r>
    </w:p>
    <w:p w:rsidR="002900A0" w:rsidP="002900A0" w:rsidRDefault="002900A0" w14:paraId="44CD7DB1" w14:textId="65D4FC52">
      <w:pPr>
        <w:rPr>
          <w:sz w:val="24"/>
          <w:szCs w:val="24"/>
        </w:rPr>
      </w:pPr>
      <w:r w:rsidRPr="785667F7">
        <w:rPr>
          <w:sz w:val="24"/>
          <w:szCs w:val="24"/>
        </w:rPr>
        <w:t>A grower applies 150 pounds of Ammonium Nitrate product and 1 herbicide product as he plants his corn</w:t>
      </w:r>
      <w:r>
        <w:rPr>
          <w:sz w:val="24"/>
          <w:szCs w:val="24"/>
        </w:rPr>
        <w:t>; the grower also applied 2 tons (4000 lbs) of lime once every four years</w:t>
      </w:r>
      <w:r w:rsidRPr="785667F7">
        <w:rPr>
          <w:sz w:val="24"/>
          <w:szCs w:val="24"/>
        </w:rPr>
        <w:t xml:space="preserve">. The grower ends up with a yield of 200 bu/acre. </w:t>
      </w:r>
      <w:r>
        <w:rPr>
          <w:sz w:val="24"/>
          <w:szCs w:val="24"/>
        </w:rPr>
        <w:t xml:space="preserve">Since the application occurs with the planting operation, the fuel is accounted for in the LMOD template. </w:t>
      </w:r>
    </w:p>
    <w:p w:rsidRPr="000E40CC" w:rsidR="002900A0" w:rsidP="002900A0" w:rsidRDefault="002900A0" w14:paraId="1A5BBA9B" w14:textId="77777777">
      <w:pPr>
        <w:rPr>
          <w:sz w:val="24"/>
          <w:szCs w:val="24"/>
        </w:rPr>
      </w:pPr>
      <w:r w:rsidRPr="785667F7">
        <w:rPr>
          <w:sz w:val="24"/>
          <w:szCs w:val="24"/>
        </w:rPr>
        <w:t>What is the grower’s total energy usage from this fertilizer and pesticide application?</w:t>
      </w:r>
    </w:p>
    <w:p w:rsidRPr="000E40CC" w:rsidR="002900A0" w:rsidP="002900A0" w:rsidRDefault="002900A0" w14:paraId="36D603B8" w14:textId="4727494D">
      <w:pPr>
        <w:jc w:val="both"/>
        <w:rPr>
          <w:sz w:val="24"/>
          <w:szCs w:val="24"/>
        </w:rPr>
      </w:pPr>
      <w:r w:rsidRPr="785667F7">
        <w:rPr>
          <w:sz w:val="24"/>
          <w:szCs w:val="24"/>
        </w:rPr>
        <w:t xml:space="preserve">Application energy </w:t>
      </w:r>
      <w:r>
        <w:rPr>
          <w:sz w:val="24"/>
          <w:szCs w:val="24"/>
        </w:rPr>
        <w:t>(</w:t>
      </w:r>
      <w:r w:rsidRPr="00C85F05">
        <w:rPr>
          <w:b/>
          <w:sz w:val="24"/>
          <w:szCs w:val="24"/>
        </w:rPr>
        <w:t>AE</w:t>
      </w:r>
      <w:r>
        <w:rPr>
          <w:sz w:val="24"/>
          <w:szCs w:val="24"/>
        </w:rPr>
        <w:t xml:space="preserve">) </w:t>
      </w:r>
      <w:r w:rsidRPr="785667F7">
        <w:rPr>
          <w:sz w:val="24"/>
          <w:szCs w:val="24"/>
        </w:rPr>
        <w:t>= ((8,810 x 150) + (1 x 117091)</w:t>
      </w:r>
      <w:r>
        <w:rPr>
          <w:sz w:val="24"/>
          <w:szCs w:val="24"/>
        </w:rPr>
        <w:t xml:space="preserve"> + ((2144 x 4000)/4)</w:t>
      </w:r>
    </w:p>
    <w:p w:rsidR="002900A0" w:rsidP="002900A0" w:rsidRDefault="002900A0" w14:paraId="4B598BED" w14:textId="6107888D">
      <w:pPr>
        <w:jc w:val="both"/>
        <w:rPr>
          <w:sz w:val="24"/>
          <w:szCs w:val="24"/>
        </w:rPr>
      </w:pPr>
      <w:r w:rsidRPr="000E40CC">
        <w:rPr>
          <w:rFonts w:cstheme="minorHAnsi"/>
          <w:sz w:val="24"/>
          <w:szCs w:val="24"/>
        </w:rPr>
        <w:tab/>
      </w:r>
      <w:r w:rsidRPr="124AD3BB">
        <w:rPr>
          <w:sz w:val="24"/>
          <w:szCs w:val="24"/>
        </w:rPr>
        <w:t xml:space="preserve">= </w:t>
      </w:r>
      <w:r w:rsidR="005020D8">
        <w:rPr>
          <w:sz w:val="24"/>
          <w:szCs w:val="24"/>
        </w:rPr>
        <w:t>3,582,591</w:t>
      </w:r>
      <w:r>
        <w:rPr>
          <w:sz w:val="24"/>
          <w:szCs w:val="24"/>
        </w:rPr>
        <w:t xml:space="preserve"> BTU/acre  </w:t>
      </w:r>
    </w:p>
    <w:p w:rsidRPr="000E40CC" w:rsidR="002900A0" w:rsidP="002900A0" w:rsidRDefault="002900A0" w14:paraId="4559D405" w14:textId="391AA18D">
      <w:pPr>
        <w:jc w:val="both"/>
        <w:rPr>
          <w:sz w:val="24"/>
          <w:szCs w:val="24"/>
        </w:rPr>
      </w:pPr>
      <w:r w:rsidRPr="00C85F05">
        <w:rPr>
          <w:b/>
          <w:sz w:val="24"/>
          <w:szCs w:val="24"/>
        </w:rPr>
        <w:t>AE</w:t>
      </w:r>
      <w:r w:rsidRPr="00C85F05">
        <w:rPr>
          <w:b/>
          <w:sz w:val="24"/>
          <w:szCs w:val="24"/>
          <w:vertAlign w:val="subscript"/>
        </w:rPr>
        <w:t>y</w:t>
      </w:r>
      <w:r w:rsidRPr="00C85F05">
        <w:rPr>
          <w:b/>
          <w:sz w:val="24"/>
          <w:szCs w:val="24"/>
        </w:rPr>
        <w:t xml:space="preserve"> </w:t>
      </w:r>
      <w:r w:rsidRPr="124AD3BB">
        <w:rPr>
          <w:sz w:val="24"/>
          <w:szCs w:val="24"/>
        </w:rPr>
        <w:t xml:space="preserve">   = </w:t>
      </w:r>
      <w:r>
        <w:rPr>
          <w:sz w:val="24"/>
          <w:szCs w:val="24"/>
        </w:rPr>
        <w:t xml:space="preserve">AE/Y = </w:t>
      </w:r>
      <w:r w:rsidR="005020D8">
        <w:rPr>
          <w:sz w:val="24"/>
          <w:szCs w:val="24"/>
        </w:rPr>
        <w:t>17,912</w:t>
      </w:r>
      <w:r w:rsidRPr="124AD3BB">
        <w:rPr>
          <w:sz w:val="24"/>
          <w:szCs w:val="24"/>
        </w:rPr>
        <w:t xml:space="preserve"> BTU/bu</w:t>
      </w:r>
    </w:p>
    <w:p w:rsidRPr="002900A0" w:rsidR="002900A0" w:rsidRDefault="002900A0" w14:paraId="467D0249" w14:textId="77777777">
      <w:pPr>
        <w:rPr>
          <w:rFonts w:cs="Times New Roman"/>
          <w:b/>
          <w:sz w:val="28"/>
          <w:szCs w:val="28"/>
        </w:rPr>
      </w:pPr>
    </w:p>
    <w:p w:rsidRPr="00DB507C" w:rsidR="001A623C" w:rsidP="785667F7" w:rsidRDefault="002900A0" w14:paraId="1C6B2E62" w14:textId="734C79D3">
      <w:pPr>
        <w:rPr>
          <w:b/>
          <w:bCs/>
          <w:sz w:val="28"/>
          <w:szCs w:val="28"/>
        </w:rPr>
      </w:pPr>
      <w:r>
        <w:rPr>
          <w:b/>
          <w:bCs/>
          <w:sz w:val="28"/>
          <w:szCs w:val="28"/>
        </w:rPr>
        <w:t>Example 3</w:t>
      </w:r>
      <w:r w:rsidRPr="785667F7" w:rsidR="785667F7">
        <w:rPr>
          <w:b/>
          <w:bCs/>
          <w:sz w:val="28"/>
          <w:szCs w:val="28"/>
        </w:rPr>
        <w:t>: pre-planting</w:t>
      </w:r>
      <w:r w:rsidR="001264AC">
        <w:rPr>
          <w:b/>
          <w:bCs/>
          <w:sz w:val="28"/>
          <w:szCs w:val="28"/>
        </w:rPr>
        <w:t xml:space="preserve"> (separate operation not accounted for in</w:t>
      </w:r>
      <w:r w:rsidR="00C85F05">
        <w:rPr>
          <w:b/>
          <w:bCs/>
          <w:sz w:val="28"/>
          <w:szCs w:val="28"/>
        </w:rPr>
        <w:t xml:space="preserve"> ME</w:t>
      </w:r>
      <w:r w:rsidR="001264AC">
        <w:rPr>
          <w:b/>
          <w:bCs/>
          <w:sz w:val="28"/>
          <w:szCs w:val="28"/>
        </w:rPr>
        <w:t>)</w:t>
      </w:r>
      <w:r w:rsidR="00DA2060">
        <w:rPr>
          <w:b/>
          <w:bCs/>
          <w:sz w:val="28"/>
          <w:szCs w:val="28"/>
        </w:rPr>
        <w:t xml:space="preserve"> </w:t>
      </w:r>
    </w:p>
    <w:p w:rsidRPr="000E40CC" w:rsidR="001A623C" w:rsidP="785667F7" w:rsidRDefault="785667F7" w14:paraId="7A792C98" w14:textId="39BF9543">
      <w:pPr>
        <w:rPr>
          <w:sz w:val="24"/>
          <w:szCs w:val="24"/>
        </w:rPr>
      </w:pPr>
      <w:r w:rsidRPr="785667F7">
        <w:rPr>
          <w:sz w:val="24"/>
          <w:szCs w:val="24"/>
        </w:rPr>
        <w:t xml:space="preserve">A grower applies 75 pounds of Ammonium Nitrate product and 2 herbicide products </w:t>
      </w:r>
      <w:r w:rsidR="001B0A7D">
        <w:rPr>
          <w:sz w:val="24"/>
          <w:szCs w:val="24"/>
        </w:rPr>
        <w:t>in one pass before</w:t>
      </w:r>
      <w:r w:rsidRPr="785667F7">
        <w:rPr>
          <w:sz w:val="24"/>
          <w:szCs w:val="24"/>
        </w:rPr>
        <w:t xml:space="preserve"> the corn is planted. The grower ends up with a yield of 200 bu/acre. What is the grower’s total energy usage from this fertilizer and pesticide application?</w:t>
      </w:r>
    </w:p>
    <w:p w:rsidRPr="000E40CC" w:rsidR="009E7EF5" w:rsidP="785667F7" w:rsidRDefault="001A623C" w14:paraId="7BCE7670" w14:textId="7F3FBFFC">
      <w:pPr>
        <w:rPr>
          <w:sz w:val="24"/>
          <w:szCs w:val="24"/>
        </w:rPr>
      </w:pPr>
      <w:r w:rsidRPr="124AD3BB">
        <w:rPr>
          <w:sz w:val="24"/>
          <w:szCs w:val="24"/>
        </w:rPr>
        <w:t>Appl</w:t>
      </w:r>
      <w:r w:rsidRPr="124AD3BB" w:rsidR="00F00C08">
        <w:rPr>
          <w:sz w:val="24"/>
          <w:szCs w:val="24"/>
        </w:rPr>
        <w:t xml:space="preserve">ication Energy = (8810 x 75) + (2 x </w:t>
      </w:r>
      <w:r w:rsidRPr="124AD3BB">
        <w:rPr>
          <w:sz w:val="24"/>
          <w:szCs w:val="24"/>
        </w:rPr>
        <w:t>117091)</w:t>
      </w:r>
      <w:r w:rsidR="001B0A7D">
        <w:rPr>
          <w:sz w:val="24"/>
          <w:szCs w:val="24"/>
        </w:rPr>
        <w:t xml:space="preserve"> +</w:t>
      </w:r>
      <w:r w:rsidR="00C85F05">
        <w:rPr>
          <w:sz w:val="24"/>
          <w:szCs w:val="24"/>
        </w:rPr>
        <w:t xml:space="preserve"> </w:t>
      </w:r>
      <w:r w:rsidR="001B0A7D">
        <w:rPr>
          <w:sz w:val="24"/>
          <w:szCs w:val="24"/>
        </w:rPr>
        <w:t>((0.1285*138490)*100)</w:t>
      </w:r>
    </w:p>
    <w:p w:rsidR="001A623C" w:rsidP="785667F7" w:rsidRDefault="001A623C" w14:paraId="0BBBEA98" w14:textId="3C400705">
      <w:pPr>
        <w:rPr>
          <w:sz w:val="24"/>
          <w:szCs w:val="24"/>
        </w:rPr>
      </w:pPr>
      <w:r w:rsidRPr="000E40CC">
        <w:rPr>
          <w:rFonts w:cstheme="minorHAnsi"/>
          <w:sz w:val="24"/>
          <w:szCs w:val="24"/>
        </w:rPr>
        <w:tab/>
      </w:r>
      <w:r w:rsidR="00157E1F">
        <w:rPr>
          <w:sz w:val="24"/>
          <w:szCs w:val="24"/>
        </w:rPr>
        <w:t xml:space="preserve"> </w:t>
      </w:r>
      <w:r w:rsidRPr="124AD3BB">
        <w:rPr>
          <w:sz w:val="24"/>
          <w:szCs w:val="24"/>
        </w:rPr>
        <w:t>= 660,750 + 234,182</w:t>
      </w:r>
      <w:r w:rsidR="001B0A7D">
        <w:rPr>
          <w:sz w:val="24"/>
          <w:szCs w:val="24"/>
        </w:rPr>
        <w:t xml:space="preserve"> +1,779,596</w:t>
      </w:r>
    </w:p>
    <w:p w:rsidRPr="000E40CC" w:rsidR="001B0A7D" w:rsidP="785667F7" w:rsidRDefault="001B0A7D" w14:paraId="3E617345" w14:textId="2A40E329">
      <w:pPr>
        <w:rPr>
          <w:sz w:val="24"/>
          <w:szCs w:val="24"/>
        </w:rPr>
      </w:pPr>
      <w:r>
        <w:rPr>
          <w:sz w:val="24"/>
          <w:szCs w:val="24"/>
        </w:rPr>
        <w:tab/>
      </w:r>
      <w:r>
        <w:rPr>
          <w:sz w:val="24"/>
          <w:szCs w:val="24"/>
        </w:rPr>
        <w:t>= 2,675,096 BTU</w:t>
      </w:r>
      <w:r w:rsidR="00B92741">
        <w:rPr>
          <w:sz w:val="24"/>
          <w:szCs w:val="24"/>
        </w:rPr>
        <w:t xml:space="preserve"> </w:t>
      </w:r>
      <w:r w:rsidR="009B376A">
        <w:rPr>
          <w:sz w:val="24"/>
          <w:szCs w:val="24"/>
        </w:rPr>
        <w:t>/acre</w:t>
      </w:r>
    </w:p>
    <w:p w:rsidRPr="000E40CC" w:rsidR="009E7EF5" w:rsidP="785667F7" w:rsidRDefault="001A623C" w14:paraId="3AA29CED" w14:textId="0EC5A9D6">
      <w:pPr>
        <w:rPr>
          <w:sz w:val="24"/>
          <w:szCs w:val="24"/>
        </w:rPr>
      </w:pPr>
      <w:r w:rsidRPr="000E40CC">
        <w:rPr>
          <w:rFonts w:cstheme="minorHAnsi"/>
          <w:sz w:val="24"/>
          <w:szCs w:val="24"/>
        </w:rPr>
        <w:tab/>
      </w:r>
      <w:r w:rsidRPr="00C85F05" w:rsidR="00C85F05">
        <w:rPr>
          <w:b/>
          <w:sz w:val="24"/>
          <w:szCs w:val="24"/>
        </w:rPr>
        <w:t>AE</w:t>
      </w:r>
      <w:r w:rsidRPr="00C85F05" w:rsidR="00C85F05">
        <w:rPr>
          <w:b/>
          <w:sz w:val="24"/>
          <w:szCs w:val="24"/>
          <w:vertAlign w:val="subscript"/>
        </w:rPr>
        <w:t>y</w:t>
      </w:r>
      <w:r w:rsidRPr="124AD3BB">
        <w:rPr>
          <w:sz w:val="24"/>
          <w:szCs w:val="24"/>
        </w:rPr>
        <w:t xml:space="preserve">  =</w:t>
      </w:r>
      <w:r w:rsidR="00837F34">
        <w:rPr>
          <w:sz w:val="24"/>
          <w:szCs w:val="24"/>
        </w:rPr>
        <w:t xml:space="preserve"> AE/Y =</w:t>
      </w:r>
      <w:r w:rsidRPr="124AD3BB">
        <w:rPr>
          <w:sz w:val="24"/>
          <w:szCs w:val="24"/>
        </w:rPr>
        <w:t xml:space="preserve"> </w:t>
      </w:r>
      <w:r w:rsidR="00B92741">
        <w:rPr>
          <w:sz w:val="24"/>
          <w:szCs w:val="24"/>
        </w:rPr>
        <w:t>13,375</w:t>
      </w:r>
      <w:r w:rsidRPr="124AD3BB">
        <w:rPr>
          <w:sz w:val="24"/>
          <w:szCs w:val="24"/>
        </w:rPr>
        <w:t xml:space="preserve"> BTU/bu</w:t>
      </w:r>
    </w:p>
    <w:p w:rsidR="009E7EF5" w:rsidRDefault="009E7EF5" w14:paraId="0B6B12C8" w14:textId="77777777">
      <w:pPr>
        <w:rPr>
          <w:b/>
          <w:sz w:val="28"/>
          <w:szCs w:val="28"/>
        </w:rPr>
      </w:pPr>
    </w:p>
    <w:sectPr w:rsidR="009E7EF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3A0413"/>
    <w:multiLevelType w:val="hybridMultilevel"/>
    <w:tmpl w:val="DC5421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7AE86351"/>
    <w:multiLevelType w:val="hybridMultilevel"/>
    <w:tmpl w:val="D4CC2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453"/>
    <w:rsid w:val="00033CEA"/>
    <w:rsid w:val="000416C6"/>
    <w:rsid w:val="00055EEF"/>
    <w:rsid w:val="000801E7"/>
    <w:rsid w:val="000A4F0D"/>
    <w:rsid w:val="000C630C"/>
    <w:rsid w:val="000C7409"/>
    <w:rsid w:val="000E40CC"/>
    <w:rsid w:val="000F3DEF"/>
    <w:rsid w:val="000F61F5"/>
    <w:rsid w:val="000F7D85"/>
    <w:rsid w:val="001032CE"/>
    <w:rsid w:val="00120392"/>
    <w:rsid w:val="0012406C"/>
    <w:rsid w:val="001264AC"/>
    <w:rsid w:val="00137EEB"/>
    <w:rsid w:val="00142862"/>
    <w:rsid w:val="00142D4A"/>
    <w:rsid w:val="00157E1F"/>
    <w:rsid w:val="00165453"/>
    <w:rsid w:val="00177148"/>
    <w:rsid w:val="001A2CFB"/>
    <w:rsid w:val="001A623C"/>
    <w:rsid w:val="001B0A7D"/>
    <w:rsid w:val="001C13D1"/>
    <w:rsid w:val="001E2655"/>
    <w:rsid w:val="001F4067"/>
    <w:rsid w:val="001F5D11"/>
    <w:rsid w:val="00234375"/>
    <w:rsid w:val="002358A8"/>
    <w:rsid w:val="00264560"/>
    <w:rsid w:val="00266E0E"/>
    <w:rsid w:val="002900A0"/>
    <w:rsid w:val="002D05CD"/>
    <w:rsid w:val="002D27A6"/>
    <w:rsid w:val="003109F4"/>
    <w:rsid w:val="00353852"/>
    <w:rsid w:val="00355A6C"/>
    <w:rsid w:val="003714A3"/>
    <w:rsid w:val="003A25F4"/>
    <w:rsid w:val="003A5345"/>
    <w:rsid w:val="003C7B1D"/>
    <w:rsid w:val="004133B3"/>
    <w:rsid w:val="0041577F"/>
    <w:rsid w:val="00425721"/>
    <w:rsid w:val="004435A3"/>
    <w:rsid w:val="004609C7"/>
    <w:rsid w:val="0046461B"/>
    <w:rsid w:val="004A30E3"/>
    <w:rsid w:val="004C769D"/>
    <w:rsid w:val="004D5A10"/>
    <w:rsid w:val="004F11C0"/>
    <w:rsid w:val="005020D8"/>
    <w:rsid w:val="00512118"/>
    <w:rsid w:val="0052185D"/>
    <w:rsid w:val="005253EE"/>
    <w:rsid w:val="00532D58"/>
    <w:rsid w:val="00532D7A"/>
    <w:rsid w:val="0054696A"/>
    <w:rsid w:val="00581633"/>
    <w:rsid w:val="005A504A"/>
    <w:rsid w:val="00604704"/>
    <w:rsid w:val="00610871"/>
    <w:rsid w:val="00615516"/>
    <w:rsid w:val="006256C6"/>
    <w:rsid w:val="0064339B"/>
    <w:rsid w:val="00650BBC"/>
    <w:rsid w:val="00697D41"/>
    <w:rsid w:val="006A02BE"/>
    <w:rsid w:val="006C25F4"/>
    <w:rsid w:val="00700558"/>
    <w:rsid w:val="00701B56"/>
    <w:rsid w:val="00715B91"/>
    <w:rsid w:val="00717957"/>
    <w:rsid w:val="00720BCC"/>
    <w:rsid w:val="00721404"/>
    <w:rsid w:val="007400AF"/>
    <w:rsid w:val="00775F24"/>
    <w:rsid w:val="00780698"/>
    <w:rsid w:val="00801799"/>
    <w:rsid w:val="008042F5"/>
    <w:rsid w:val="00805B85"/>
    <w:rsid w:val="00837F34"/>
    <w:rsid w:val="00873F17"/>
    <w:rsid w:val="008767C7"/>
    <w:rsid w:val="008833D6"/>
    <w:rsid w:val="008B4886"/>
    <w:rsid w:val="008E22B9"/>
    <w:rsid w:val="008E2E88"/>
    <w:rsid w:val="008F635C"/>
    <w:rsid w:val="00917738"/>
    <w:rsid w:val="00946F83"/>
    <w:rsid w:val="00980ED1"/>
    <w:rsid w:val="009938C0"/>
    <w:rsid w:val="009B376A"/>
    <w:rsid w:val="009C6B16"/>
    <w:rsid w:val="009E7EF5"/>
    <w:rsid w:val="009F53AF"/>
    <w:rsid w:val="00A10207"/>
    <w:rsid w:val="00A162E4"/>
    <w:rsid w:val="00A350FB"/>
    <w:rsid w:val="00A7030B"/>
    <w:rsid w:val="00A76586"/>
    <w:rsid w:val="00A928AC"/>
    <w:rsid w:val="00AA3F53"/>
    <w:rsid w:val="00AC3535"/>
    <w:rsid w:val="00AD3559"/>
    <w:rsid w:val="00AE4E65"/>
    <w:rsid w:val="00AF6CF5"/>
    <w:rsid w:val="00B01C1D"/>
    <w:rsid w:val="00B04F6F"/>
    <w:rsid w:val="00B0622F"/>
    <w:rsid w:val="00B3266F"/>
    <w:rsid w:val="00B41E5C"/>
    <w:rsid w:val="00B709FF"/>
    <w:rsid w:val="00B92741"/>
    <w:rsid w:val="00BA0420"/>
    <w:rsid w:val="00BA23BE"/>
    <w:rsid w:val="00BB6510"/>
    <w:rsid w:val="00BD3054"/>
    <w:rsid w:val="00BF73EA"/>
    <w:rsid w:val="00C23FE4"/>
    <w:rsid w:val="00C77AF9"/>
    <w:rsid w:val="00C849CC"/>
    <w:rsid w:val="00C85F05"/>
    <w:rsid w:val="00CA3B05"/>
    <w:rsid w:val="00CB1DC3"/>
    <w:rsid w:val="00CE3D8F"/>
    <w:rsid w:val="00CE6618"/>
    <w:rsid w:val="00CF0220"/>
    <w:rsid w:val="00D56AA3"/>
    <w:rsid w:val="00D737DC"/>
    <w:rsid w:val="00D7574F"/>
    <w:rsid w:val="00D773F3"/>
    <w:rsid w:val="00DA2060"/>
    <w:rsid w:val="00DA573C"/>
    <w:rsid w:val="00DB507C"/>
    <w:rsid w:val="00DD5042"/>
    <w:rsid w:val="00DE1D72"/>
    <w:rsid w:val="00E354D2"/>
    <w:rsid w:val="00E364C4"/>
    <w:rsid w:val="00E649BC"/>
    <w:rsid w:val="00EE62BD"/>
    <w:rsid w:val="00F00C08"/>
    <w:rsid w:val="00F02649"/>
    <w:rsid w:val="00F24F11"/>
    <w:rsid w:val="00F565CF"/>
    <w:rsid w:val="00F77A5E"/>
    <w:rsid w:val="00F823B4"/>
    <w:rsid w:val="00F86B97"/>
    <w:rsid w:val="00F91C27"/>
    <w:rsid w:val="00FB0C57"/>
    <w:rsid w:val="00FD4B34"/>
    <w:rsid w:val="00FF008E"/>
    <w:rsid w:val="00FF4D48"/>
    <w:rsid w:val="124AD3BB"/>
    <w:rsid w:val="63FAB015"/>
    <w:rsid w:val="669439E7"/>
    <w:rsid w:val="78566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BA658"/>
  <w15:docId w15:val="{ff6f3766-cb36-4a88-9d36-6865dfc193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0F3DE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4A30E3"/>
    <w:pPr>
      <w:ind w:left="720"/>
      <w:contextualSpacing/>
    </w:pPr>
  </w:style>
  <w:style w:type="table" w:styleId="TableGrid1" w:customStyle="1">
    <w:name w:val="Table Grid1"/>
    <w:basedOn w:val="TableNormal"/>
    <w:next w:val="TableGrid"/>
    <w:uiPriority w:val="39"/>
    <w:rsid w:val="008017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FB0C57"/>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B0C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3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30E3"/>
    <w:pPr>
      <w:ind w:left="720"/>
      <w:contextualSpacing/>
    </w:pPr>
  </w:style>
  <w:style w:type="table" w:customStyle="1" w:styleId="TableGrid1">
    <w:name w:val="Table Grid1"/>
    <w:basedOn w:val="TableNormal"/>
    <w:next w:val="TableGrid"/>
    <w:uiPriority w:val="39"/>
    <w:rsid w:val="00801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0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C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396784">
      <w:bodyDiv w:val="1"/>
      <w:marLeft w:val="0"/>
      <w:marRight w:val="0"/>
      <w:marTop w:val="0"/>
      <w:marBottom w:val="0"/>
      <w:divBdr>
        <w:top w:val="none" w:sz="0" w:space="0" w:color="auto"/>
        <w:left w:val="none" w:sz="0" w:space="0" w:color="auto"/>
        <w:bottom w:val="none" w:sz="0" w:space="0" w:color="auto"/>
        <w:right w:val="none" w:sz="0" w:space="0" w:color="auto"/>
      </w:divBdr>
    </w:div>
    <w:div w:id="806043797">
      <w:bodyDiv w:val="1"/>
      <w:marLeft w:val="0"/>
      <w:marRight w:val="0"/>
      <w:marTop w:val="0"/>
      <w:marBottom w:val="0"/>
      <w:divBdr>
        <w:top w:val="none" w:sz="0" w:space="0" w:color="auto"/>
        <w:left w:val="none" w:sz="0" w:space="0" w:color="auto"/>
        <w:bottom w:val="none" w:sz="0" w:space="0" w:color="auto"/>
        <w:right w:val="none" w:sz="0" w:space="0" w:color="auto"/>
      </w:divBdr>
    </w:div>
    <w:div w:id="151580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customXml" Target="../customXml/item3.xml" Id="rId3" /><Relationship Type="http://schemas.microsoft.com/office/2007/relationships/stylesWithEffects" Target="stylesWithEffect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theme" Target="theme/theme1.xml" Id="rId11" /><Relationship Type="http://schemas.openxmlformats.org/officeDocument/2006/relationships/numbering" Target="numbering.xml" Id="rId5" /><Relationship Type="http://schemas.openxmlformats.org/officeDocument/2006/relationships/fontTable" Target="fontTable.xml" Id="rId10" /><Relationship Type="http://schemas.openxmlformats.org/officeDocument/2006/relationships/customXml" Target="../customXml/item4.xml" Id="rId4" /><Relationship Type="http://schemas.openxmlformats.org/officeDocument/2006/relationships/webSettings" Target="webSetting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8963F2FCADAB4695A0433DE4B6A62C" ma:contentTypeVersion="8" ma:contentTypeDescription="Create a new document." ma:contentTypeScope="" ma:versionID="3ec18859c6bf9eca5d9ca36c3e5ca26b">
  <xsd:schema xmlns:xsd="http://www.w3.org/2001/XMLSchema" xmlns:xs="http://www.w3.org/2001/XMLSchema" xmlns:p="http://schemas.microsoft.com/office/2006/metadata/properties" xmlns:ns2="648c7753-0b7e-4661-bf2b-e577339c7a59" xmlns:ns3="fae37861-0f34-4624-a551-cc463a7b43d8" targetNamespace="http://schemas.microsoft.com/office/2006/metadata/properties" ma:root="true" ma:fieldsID="19f845eda8cdb59aa5a9db7463a550f7" ns2:_="" ns3:_="">
    <xsd:import namespace="648c7753-0b7e-4661-bf2b-e577339c7a59"/>
    <xsd:import namespace="fae37861-0f34-4624-a551-cc463a7b43d8"/>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8c7753-0b7e-4661-bf2b-e577339c7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e37861-0f34-4624-a551-cc463a7b43d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E5D559-2383-4F41-B193-C8578DB9B18F}"/>
</file>

<file path=customXml/itemProps2.xml><?xml version="1.0" encoding="utf-8"?>
<ds:datastoreItem xmlns:ds="http://schemas.openxmlformats.org/officeDocument/2006/customXml" ds:itemID="{E1D1C8A5-155E-4D7C-9E73-23C420CE60EF}">
  <ds:schemaRefs>
    <ds:schemaRef ds:uri="http://schemas.microsoft.com/sharepoint/v3/contenttype/forms"/>
  </ds:schemaRefs>
</ds:datastoreItem>
</file>

<file path=customXml/itemProps3.xml><?xml version="1.0" encoding="utf-8"?>
<ds:datastoreItem xmlns:ds="http://schemas.openxmlformats.org/officeDocument/2006/customXml" ds:itemID="{5A58727D-B761-40AF-B14B-D51B382BCB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47E8DBC-8405-4753-A768-1667708FFE1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 Mannes</dc:creator>
  <cp:keywords/>
  <dc:description/>
  <cp:lastModifiedBy>Allison Thomson</cp:lastModifiedBy>
  <cp:revision>126</cp:revision>
  <dcterms:created xsi:type="dcterms:W3CDTF">2017-08-03T15:10:00Z</dcterms:created>
  <dcterms:modified xsi:type="dcterms:W3CDTF">2018-05-16T14:12:51Z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0x010100B58963F2FCADAB4695A0433DE4B6A62C</vt:lpwstr>
  </property>
</Properties>
</file>