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F8D7E" w14:textId="063CBA4F" w:rsidR="00CA0D55" w:rsidRPr="008846E0" w:rsidRDefault="00CA0D55" w:rsidP="00455FB9">
      <w:pPr>
        <w:pStyle w:val="Heading3"/>
        <w:rPr>
          <w:rStyle w:val="Emphasis"/>
          <w:i w:val="0"/>
          <w:iCs w:val="0"/>
          <w:color w:val="FF0000"/>
          <w:lang w:val="en-US"/>
        </w:rPr>
      </w:pPr>
      <w:r w:rsidRPr="008846E0">
        <w:rPr>
          <w:rStyle w:val="Emphasis"/>
          <w:i w:val="0"/>
          <w:iCs w:val="0"/>
          <w:color w:val="FF0000"/>
          <w:lang w:val="en-US"/>
        </w:rPr>
        <w:t>Table 2. Domains through which power may be experienced as a woman farmer</w:t>
      </w:r>
      <w:r w:rsidR="00EE2872" w:rsidRPr="008846E0">
        <w:rPr>
          <w:rStyle w:val="Emphasis"/>
          <w:i w:val="0"/>
          <w:iCs w:val="0"/>
          <w:color w:val="FF0000"/>
          <w:lang w:val="en-US"/>
        </w:rPr>
        <w:t>/landowner</w:t>
      </w:r>
      <w:r w:rsidRPr="008846E0">
        <w:rPr>
          <w:rStyle w:val="Emphasis"/>
          <w:i w:val="0"/>
          <w:iCs w:val="0"/>
          <w:color w:val="FF0000"/>
          <w:lang w:val="en-US"/>
        </w:rPr>
        <w:t xml:space="preserve"> in the US (adapted from Collins 1990)</w:t>
      </w:r>
    </w:p>
    <w:tbl>
      <w:tblPr>
        <w:tblStyle w:val="TableGrid"/>
        <w:tblW w:w="0" w:type="auto"/>
        <w:tblLook w:val="04A0" w:firstRow="1" w:lastRow="0" w:firstColumn="1" w:lastColumn="0" w:noHBand="0" w:noVBand="1"/>
      </w:tblPr>
      <w:tblGrid>
        <w:gridCol w:w="1452"/>
        <w:gridCol w:w="2371"/>
        <w:gridCol w:w="5193"/>
      </w:tblGrid>
      <w:tr w:rsidR="00CA0D55" w:rsidRPr="00CA0D55" w14:paraId="6D0861A2"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56F3CDCC" w14:textId="77777777" w:rsidR="00CA0D55" w:rsidRPr="00CA0D55" w:rsidRDefault="00CA0D55" w:rsidP="00CA0D55">
            <w:pPr>
              <w:rPr>
                <w:b/>
                <w:bCs/>
              </w:rPr>
            </w:pPr>
            <w:r w:rsidRPr="00CA0D55">
              <w:rPr>
                <w:b/>
                <w:bCs/>
                <w:lang w:val="en-US"/>
              </w:rPr>
              <w:t>Domain</w:t>
            </w:r>
          </w:p>
        </w:tc>
        <w:tc>
          <w:tcPr>
            <w:tcW w:w="2371" w:type="dxa"/>
            <w:tcBorders>
              <w:top w:val="single" w:sz="4" w:space="0" w:color="auto"/>
              <w:left w:val="single" w:sz="4" w:space="0" w:color="auto"/>
              <w:bottom w:val="single" w:sz="4" w:space="0" w:color="auto"/>
              <w:right w:val="single" w:sz="4" w:space="0" w:color="auto"/>
            </w:tcBorders>
            <w:hideMark/>
          </w:tcPr>
          <w:p w14:paraId="622AFFB2" w14:textId="77777777" w:rsidR="00CA0D55" w:rsidRPr="00CA0D55" w:rsidRDefault="00CA0D55" w:rsidP="00CA0D55">
            <w:pPr>
              <w:rPr>
                <w:b/>
                <w:bCs/>
                <w:lang w:val="en-US"/>
              </w:rPr>
            </w:pPr>
            <w:r w:rsidRPr="00CA0D55">
              <w:rPr>
                <w:b/>
                <w:bCs/>
                <w:lang w:val="en-US"/>
              </w:rPr>
              <w:t>Description</w:t>
            </w:r>
          </w:p>
        </w:tc>
        <w:tc>
          <w:tcPr>
            <w:tcW w:w="5193" w:type="dxa"/>
            <w:tcBorders>
              <w:top w:val="single" w:sz="4" w:space="0" w:color="auto"/>
              <w:left w:val="single" w:sz="4" w:space="0" w:color="auto"/>
              <w:bottom w:val="single" w:sz="4" w:space="0" w:color="auto"/>
              <w:right w:val="single" w:sz="4" w:space="0" w:color="auto"/>
            </w:tcBorders>
            <w:hideMark/>
          </w:tcPr>
          <w:p w14:paraId="26A041C8" w14:textId="77777777" w:rsidR="00CA0D55" w:rsidRPr="00CA0D55" w:rsidRDefault="00CA0D55" w:rsidP="00CA0D55">
            <w:pPr>
              <w:rPr>
                <w:b/>
                <w:bCs/>
                <w:lang w:val="en-US"/>
              </w:rPr>
            </w:pPr>
            <w:r w:rsidRPr="00CA0D55">
              <w:rPr>
                <w:b/>
                <w:bCs/>
                <w:lang w:val="en-US"/>
              </w:rPr>
              <w:t>Example power disparity</w:t>
            </w:r>
          </w:p>
        </w:tc>
      </w:tr>
      <w:tr w:rsidR="00CA0D55" w:rsidRPr="00E339C6" w14:paraId="448114E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59664BB" w14:textId="77777777" w:rsidR="00CA0D55" w:rsidRPr="00CA0D55" w:rsidRDefault="00CA0D55" w:rsidP="00CA0D55">
            <w:pPr>
              <w:rPr>
                <w:b/>
                <w:bCs/>
                <w:lang w:val="en-US"/>
              </w:rPr>
            </w:pPr>
            <w:r w:rsidRPr="00CA0D55">
              <w:rPr>
                <w:b/>
                <w:bCs/>
                <w:lang w:val="en-US"/>
              </w:rPr>
              <w:t>Structural domain</w:t>
            </w:r>
          </w:p>
        </w:tc>
        <w:tc>
          <w:tcPr>
            <w:tcW w:w="2371" w:type="dxa"/>
            <w:tcBorders>
              <w:top w:val="single" w:sz="4" w:space="0" w:color="auto"/>
              <w:left w:val="single" w:sz="4" w:space="0" w:color="auto"/>
              <w:bottom w:val="single" w:sz="4" w:space="0" w:color="auto"/>
              <w:right w:val="single" w:sz="4" w:space="0" w:color="auto"/>
            </w:tcBorders>
            <w:hideMark/>
          </w:tcPr>
          <w:p w14:paraId="25A354E5" w14:textId="35794BAF" w:rsidR="00CA0D55" w:rsidRPr="00CA0D55" w:rsidRDefault="00CA0D55" w:rsidP="00CA0D55">
            <w:pPr>
              <w:rPr>
                <w:lang w:val="en-US"/>
              </w:rPr>
            </w:pPr>
            <w:r w:rsidRPr="00CA0D55">
              <w:rPr>
                <w:lang w:val="en-US"/>
              </w:rPr>
              <w:t>Laws and policies that distribute power</w:t>
            </w:r>
            <w:r w:rsidR="002F68BE">
              <w:rPr>
                <w:lang w:val="en-US"/>
              </w:rPr>
              <w:t xml:space="preserve"> in inequitable ways</w:t>
            </w:r>
          </w:p>
        </w:tc>
        <w:tc>
          <w:tcPr>
            <w:tcW w:w="5193" w:type="dxa"/>
            <w:tcBorders>
              <w:top w:val="single" w:sz="4" w:space="0" w:color="auto"/>
              <w:left w:val="single" w:sz="4" w:space="0" w:color="auto"/>
              <w:bottom w:val="single" w:sz="4" w:space="0" w:color="auto"/>
              <w:right w:val="single" w:sz="4" w:space="0" w:color="auto"/>
            </w:tcBorders>
            <w:hideMark/>
          </w:tcPr>
          <w:p w14:paraId="70A27094" w14:textId="36C6EB3A" w:rsidR="00AD6FB8" w:rsidRPr="008846E0" w:rsidRDefault="00D77373" w:rsidP="00EE2872">
            <w:pPr>
              <w:rPr>
                <w:color w:val="FF0000"/>
                <w:lang w:val="en-US"/>
              </w:rPr>
            </w:pPr>
            <w:r w:rsidRPr="008846E0">
              <w:rPr>
                <w:color w:val="FF0000"/>
                <w:lang w:val="en-US"/>
              </w:rPr>
              <w:t>The US Government distributed land</w:t>
            </w:r>
            <w:r w:rsidR="00EE2872" w:rsidRPr="008846E0">
              <w:rPr>
                <w:color w:val="FF0000"/>
                <w:lang w:val="en-US"/>
              </w:rPr>
              <w:t xml:space="preserve"> with a gender (and racial) bias under p</w:t>
            </w:r>
            <w:r w:rsidRPr="008846E0">
              <w:rPr>
                <w:color w:val="FF0000"/>
                <w:lang w:val="en-US"/>
              </w:rPr>
              <w:t>atrilineal inheritance, thus privileging</w:t>
            </w:r>
            <w:r w:rsidR="00CA0D55" w:rsidRPr="008846E0">
              <w:rPr>
                <w:color w:val="FF0000"/>
                <w:lang w:val="en-US"/>
              </w:rPr>
              <w:t xml:space="preserve"> </w:t>
            </w:r>
            <w:r w:rsidRPr="008846E0">
              <w:rPr>
                <w:color w:val="FF0000"/>
                <w:lang w:val="en-US"/>
              </w:rPr>
              <w:t xml:space="preserve">male </w:t>
            </w:r>
            <w:r w:rsidR="00CA0D55" w:rsidRPr="008846E0">
              <w:rPr>
                <w:color w:val="FF0000"/>
                <w:lang w:val="en-US"/>
              </w:rPr>
              <w:t>white settlers</w:t>
            </w:r>
            <w:r w:rsidR="00EE2872" w:rsidRPr="008846E0">
              <w:rPr>
                <w:color w:val="FF0000"/>
                <w:lang w:val="en-US"/>
              </w:rPr>
              <w:fldChar w:fldCharType="begin"/>
            </w:r>
            <w:r w:rsidR="00EE2872" w:rsidRPr="008846E0">
              <w:rPr>
                <w:color w:val="FF0000"/>
                <w:lang w:val="en-US"/>
              </w:rPr>
              <w:instrText xml:space="preserve"> ADDIN ZOTERO_ITEM CSL_CITATION {"citationID":"gabvRtQo","properties":{"formattedCitation":"\\super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EE2872" w:rsidRPr="008846E0">
              <w:rPr>
                <w:color w:val="FF0000"/>
                <w:lang w:val="en-US"/>
              </w:rPr>
              <w:fldChar w:fldCharType="separate"/>
            </w:r>
            <w:r w:rsidR="00EE2872" w:rsidRPr="008846E0">
              <w:rPr>
                <w:color w:val="FF0000"/>
                <w:vertAlign w:val="superscript"/>
                <w:lang w:val="en-US"/>
              </w:rPr>
              <w:t>24</w:t>
            </w:r>
            <w:r w:rsidR="00EE2872" w:rsidRPr="008846E0">
              <w:rPr>
                <w:color w:val="FF0000"/>
                <w:lang w:val="en-US"/>
              </w:rPr>
              <w:fldChar w:fldCharType="end"/>
            </w:r>
            <w:r w:rsidR="00DE4AD9" w:rsidRPr="008846E0">
              <w:rPr>
                <w:color w:val="FF0000"/>
                <w:lang w:val="en-US"/>
              </w:rPr>
              <w:t xml:space="preserve">. </w:t>
            </w:r>
            <w:r w:rsidR="00AD6FB8" w:rsidRPr="008846E0">
              <w:rPr>
                <w:color w:val="FF0000"/>
                <w:lang w:val="en-US"/>
              </w:rPr>
              <w:t>Subsequent laws granted limited rights to white women married to white men</w:t>
            </w:r>
            <w:r w:rsidR="00EE5936" w:rsidRPr="008846E0">
              <w:rPr>
                <w:color w:val="FF0000"/>
                <w:lang w:val="en-US"/>
              </w:rPr>
              <w:fldChar w:fldCharType="begin"/>
            </w:r>
            <w:r w:rsidR="00EE5936" w:rsidRPr="008846E0">
              <w:rPr>
                <w:color w:val="FF0000"/>
                <w:lang w:val="en-US"/>
              </w:rPr>
              <w:instrText xml:space="preserve"> ADDIN ZOTERO_ITEM CSL_CITATION {"citationID":"GjiqgAce","properties":{"formattedCitation":"\\super 25\\nosupersub{}","plainCitation":"25","noteIndex":0},"citationItems":[{"id":1161,"uris":["http://zotero.org/users/3599437/items/FJMFFT4D"],"itemData":{"id":1161,"type":"article-journal","abstract":"In this paper we use the logic of contractual relationships within the family to explore how technological change, distributional struggle, and collective action can help explain the relationship between economic development, fertility decline, and the emergence of more egalitarian marriages. We draw on the historical context of Great Britain and the U.S. between the seventeenth and nineteenth centuries to argue that the property rights afforded male household heads constituted a system of residual claimancy not unlike modern contractual relationships within the capitalist firm. Based upon these patriarchal property rights, we present a simple model of household decisions to allocate women's labor between productive and reproductive activities, comparing the outcomes of egalitarian and patriarchal governance and concluding that patriarchal governance may create incentives for men to force women to \"overspecialize\" in reproductive labor.","container-title":"Feminist Economics","DOI":"10.1080/713767276","ISSN":"1354-5701","issue":"1","note":"publisher: Routledge\n_eprint: https://doi.org/10.1080/713767276","page":"25-44","source":"Taylor and Francis+NEJM","title":"To Honor and Obey: Efficiency, Inequality, and Patriarchal Property Rights","title-short":"To Honor and Obey","volume":"7","author":[{"family":"Braunstein","given":"Elissa"},{"family":"Folbre","given":"Nancy"}],"issued":{"date-parts":[["2001",1,1]]}}}],"schema":"https://github.com/citation-style-language/schema/raw/master/csl-citation.json"} </w:instrText>
            </w:r>
            <w:r w:rsidR="00EE5936" w:rsidRPr="008846E0">
              <w:rPr>
                <w:color w:val="FF0000"/>
                <w:lang w:val="en-US"/>
              </w:rPr>
              <w:fldChar w:fldCharType="separate"/>
            </w:r>
            <w:r w:rsidR="00EE5936" w:rsidRPr="008846E0">
              <w:rPr>
                <w:color w:val="FF0000"/>
                <w:vertAlign w:val="superscript"/>
                <w:lang w:val="en-US"/>
              </w:rPr>
              <w:t>25</w:t>
            </w:r>
            <w:r w:rsidR="00EE5936" w:rsidRPr="008846E0">
              <w:rPr>
                <w:color w:val="FF0000"/>
                <w:lang w:val="en-US"/>
              </w:rPr>
              <w:fldChar w:fldCharType="end"/>
            </w:r>
            <w:r w:rsidR="00AD6FB8" w:rsidRPr="008846E0">
              <w:rPr>
                <w:color w:val="FF0000"/>
                <w:lang w:val="en-US"/>
              </w:rPr>
              <w:t>, yet t</w:t>
            </w:r>
            <w:r w:rsidR="00492421" w:rsidRPr="008846E0">
              <w:rPr>
                <w:color w:val="FF0000"/>
                <w:lang w:val="en-US"/>
              </w:rPr>
              <w:t>hrough</w:t>
            </w:r>
            <w:r w:rsidR="00AD6FB8" w:rsidRPr="008846E0">
              <w:rPr>
                <w:color w:val="FF0000"/>
                <w:lang w:val="en-US"/>
              </w:rPr>
              <w:t xml:space="preserve"> the mid-20</w:t>
            </w:r>
            <w:r w:rsidR="00AD6FB8" w:rsidRPr="008846E0">
              <w:rPr>
                <w:color w:val="FF0000"/>
                <w:vertAlign w:val="superscript"/>
                <w:lang w:val="en-US"/>
              </w:rPr>
              <w:t>th</w:t>
            </w:r>
            <w:r w:rsidR="00AD6FB8" w:rsidRPr="008846E0">
              <w:rPr>
                <w:color w:val="FF0000"/>
                <w:lang w:val="en-US"/>
              </w:rPr>
              <w:t xml:space="preserve"> century numerous laws prevented women from independently owning and operating farms and accessing credit</w:t>
            </w:r>
            <w:r w:rsidR="00AD6FB8" w:rsidRPr="008846E0">
              <w:rPr>
                <w:color w:val="FF0000"/>
              </w:rPr>
              <w:fldChar w:fldCharType="begin"/>
            </w:r>
            <w:r w:rsidR="00AD6FB8" w:rsidRPr="008846E0">
              <w:rPr>
                <w:color w:val="FF0000"/>
                <w:lang w:val="en-US"/>
              </w:rPr>
              <w:instrText xml:space="preserve"> ADDIN ZOTERO_ITEM CSL_CITATION {"citationID":"Wnsd2RT1","properties":{"formattedCitation":"\\super 24\\nosupersub{}","plainCitation":"24","noteIndex":0},"citationItems":[{"id":1149,"uris":["http://zotero.org/users/3599437/items/AY6NWBI5"],"itemData":{"id":1149,"type":"book","abstract":"xiv, 153 p. : 22 cm; Bibliography: p. [139]-148; Includes index","ISBN":"978-0-86598-094-5","language":"eng","number-of-pages":"178","publisher":"Totowa, N.J. : Rowman &amp; Allanheld","source":"Internet Archive","title":"The invisible farmers : women in agricultural production","title-short":"The invisible farmers","URL":"http://archive.org/details/invisiblefarmers0000sach","author":[{"family":"Sachs","given":"Carolyn E."}],"contributor":[{"literal":"Internet Archive"}],"accessed":{"date-parts":[["2024",10,2]]},"issued":{"date-parts":[["1983"]]}}}],"schema":"https://github.com/citation-style-language/schema/raw/master/csl-citation.json"} </w:instrText>
            </w:r>
            <w:r w:rsidR="00AD6FB8" w:rsidRPr="008846E0">
              <w:rPr>
                <w:color w:val="FF0000"/>
              </w:rPr>
              <w:fldChar w:fldCharType="separate"/>
            </w:r>
            <w:r w:rsidR="00AD6FB8" w:rsidRPr="008846E0">
              <w:rPr>
                <w:color w:val="FF0000"/>
                <w:vertAlign w:val="superscript"/>
                <w:lang w:val="en-US"/>
              </w:rPr>
              <w:t>24</w:t>
            </w:r>
            <w:r w:rsidR="00AD6FB8" w:rsidRPr="008846E0">
              <w:rPr>
                <w:color w:val="FF0000"/>
              </w:rPr>
              <w:fldChar w:fldCharType="end"/>
            </w:r>
            <w:r w:rsidR="00AD6FB8" w:rsidRPr="008846E0">
              <w:rPr>
                <w:color w:val="FF0000"/>
                <w:lang w:val="en-US"/>
              </w:rPr>
              <w:t>. As recently as 1974 women were not permitted to</w:t>
            </w:r>
            <w:r w:rsidR="00481C7D">
              <w:rPr>
                <w:color w:val="FF0000"/>
                <w:lang w:val="en-US"/>
              </w:rPr>
              <w:t xml:space="preserve"> apply for</w:t>
            </w:r>
            <w:r w:rsidR="00AD6FB8" w:rsidRPr="008846E0">
              <w:rPr>
                <w:color w:val="FF0000"/>
                <w:lang w:val="en-US"/>
              </w:rPr>
              <w:t xml:space="preserve"> a credit card </w:t>
            </w:r>
            <w:r w:rsidR="00F42C3C">
              <w:rPr>
                <w:color w:val="FF0000"/>
                <w:lang w:val="en-US"/>
              </w:rPr>
              <w:t>without a male co-applicant</w:t>
            </w:r>
            <w:r w:rsidR="00AD6FB8" w:rsidRPr="008846E0">
              <w:rPr>
                <w:color w:val="FF0000"/>
                <w:lang w:val="en-US"/>
              </w:rPr>
              <w:fldChar w:fldCharType="begin"/>
            </w:r>
            <w:r w:rsidR="00EE5936" w:rsidRPr="008846E0">
              <w:rPr>
                <w:color w:val="FF0000"/>
                <w:lang w:val="en-US"/>
              </w:rPr>
              <w:instrText xml:space="preserve"> ADDIN ZOTERO_ITEM CSL_CITATION {"citationID":"hmNcKdIz","properties":{"formattedCitation":"\\super 26\\nosupersub{}","plainCitation":"26","noteIndex":0},"citationItems":[{"id":1150,"uris":["http://zotero.org/users/3599437/items/ZS76NKX5"],"itemData":{"id":1150,"type":"bill","container-title":"15 U.S.C. § 1691","title":"Equal Credit Opportunity Act","URL":"https://uscode.house.gov/view.xhtml?req=granuleid%3AUSC-prelim-title15-chapter41-subchapter4&amp;edition=prelim","accessed":{"date-parts":[["2024",10,2]]}}}],"schema":"https://github.com/citation-style-language/schema/raw/master/csl-citation.json"} </w:instrText>
            </w:r>
            <w:r w:rsidR="00AD6FB8" w:rsidRPr="008846E0">
              <w:rPr>
                <w:color w:val="FF0000"/>
                <w:lang w:val="en-US"/>
              </w:rPr>
              <w:fldChar w:fldCharType="separate"/>
            </w:r>
            <w:r w:rsidR="00EE5936" w:rsidRPr="008846E0">
              <w:rPr>
                <w:color w:val="FF0000"/>
                <w:vertAlign w:val="superscript"/>
                <w:lang w:val="en-US"/>
              </w:rPr>
              <w:t>26</w:t>
            </w:r>
            <w:r w:rsidR="00AD6FB8" w:rsidRPr="008846E0">
              <w:rPr>
                <w:color w:val="FF0000"/>
                <w:lang w:val="en-US"/>
              </w:rPr>
              <w:fldChar w:fldCharType="end"/>
            </w:r>
            <w:r w:rsidR="00AD6FB8" w:rsidRPr="008846E0">
              <w:rPr>
                <w:color w:val="FF0000"/>
                <w:lang w:val="en-US"/>
              </w:rPr>
              <w:t xml:space="preserve">. </w:t>
            </w:r>
            <w:r w:rsidR="00DE0AE3" w:rsidRPr="008846E0">
              <w:rPr>
                <w:color w:val="FF0000"/>
                <w:lang w:val="en-US"/>
              </w:rPr>
              <w:t xml:space="preserve">Laws such as these also </w:t>
            </w:r>
            <w:r w:rsidR="00AD6FB8" w:rsidRPr="008846E0">
              <w:rPr>
                <w:color w:val="FF0000"/>
                <w:lang w:val="en-US"/>
              </w:rPr>
              <w:t>shap</w:t>
            </w:r>
            <w:r w:rsidR="00DE0AE3" w:rsidRPr="008846E0">
              <w:rPr>
                <w:color w:val="FF0000"/>
                <w:lang w:val="en-US"/>
              </w:rPr>
              <w:t>ed hegemonic and interpersonal inequities in power that continue today</w:t>
            </w:r>
            <w:r w:rsidR="00DE0AE3" w:rsidRPr="008846E0">
              <w:rPr>
                <w:color w:val="FF0000"/>
                <w:lang w:val="en-US"/>
              </w:rPr>
              <w:fldChar w:fldCharType="begin"/>
            </w:r>
            <w:r w:rsidR="00CC1B30">
              <w:rPr>
                <w:color w:val="FF0000"/>
                <w:lang w:val="en-US"/>
              </w:rPr>
              <w:instrText xml:space="preserve"> ADDIN ZOTERO_ITEM CSL_CITATION {"citationID":"FePF5SHr","properties":{"formattedCitation":"\\super 27\\nosupersub{}","plainCitation":"27","noteIndex":0},"citationItems":[{"id":"0i1rTmIt/qSqJMwDq","uris":["http://zotero.org/users/3599437/items/IH4PI5AX"],"itemData":{"id":"n89wydcT/8wF2Resn","type":"article-journal","abstract":"Although 97% of U.S. farms are “family-owned,” little research examines how gender and sexual relationships – inherent in familial dynamics – influence farmers’ practices and livelihoods. Gender and sexual dynamics – shaped by race and class – affect who is considered a farmer, land management decisions, and access to resources like land, subsidies, and knowledge. We use feminist and queer lenses to illuminate how today’s agricultural gender and sexual relations are not “natural,” but when left uninterrogated are constructed in ways that harm women and queer farmers while limiting potential to develop sustainable practices. Women and queer farmers also resist, “re-orienting” gender and sexual relations in ways that expand possibilities for achieving food justice and ecological sustainability. We offer “relational agriculture” as a tool for making visible and re-orienting gender and sexual relations on farms. Relational agriculture brings sexuality into food justice and demonstrates the centrality of gender and sexuality to agricultural sustainability.","container-title":"Society &amp; Natural Resources","DOI":"10.1080/08941920.2019.1610626","ISSN":"0894-1920","issue":"8","note":"publisher: Routledge\n_eprint: https://doi.org/10.1080/08941920.2019.1610626","page":"853–874","source":"Taylor and Francis+NEJM","title":"Relational Agriculture: Gender, Sexuality, and Sustainability in U.S. Farming","title-short":"Relational Agriculture","volume":"32","author":[{"family":"Leslie","given":"Isaac Sohn"},{"family":"Wypler","given":"Jaclyn"},{"family":"Bell","given":"Michael Mayerfeld"}],"issued":{"date-parts":[["2019",8,3]]}}}],"schema":"https://github.com/citation-style-language/schema/raw/master/csl-citation.json"} </w:instrText>
            </w:r>
            <w:r w:rsidR="00DE0AE3" w:rsidRPr="008846E0">
              <w:rPr>
                <w:color w:val="FF0000"/>
                <w:lang w:val="en-US"/>
              </w:rPr>
              <w:fldChar w:fldCharType="separate"/>
            </w:r>
            <w:r w:rsidR="00EE5936" w:rsidRPr="008846E0">
              <w:rPr>
                <w:color w:val="FF0000"/>
                <w:vertAlign w:val="superscript"/>
              </w:rPr>
              <w:t>27</w:t>
            </w:r>
            <w:r w:rsidR="00DE0AE3" w:rsidRPr="008846E0">
              <w:rPr>
                <w:color w:val="FF0000"/>
                <w:lang w:val="en-US"/>
              </w:rPr>
              <w:fldChar w:fldCharType="end"/>
            </w:r>
            <w:r w:rsidR="00DE0AE3" w:rsidRPr="008846E0">
              <w:rPr>
                <w:color w:val="FF0000"/>
                <w:lang w:val="en-US"/>
              </w:rPr>
              <w:t xml:space="preserve">. </w:t>
            </w:r>
          </w:p>
          <w:p w14:paraId="3F13CE93" w14:textId="77777777" w:rsidR="00AD6FB8" w:rsidRPr="008846E0" w:rsidRDefault="00AD6FB8" w:rsidP="00EE2872">
            <w:pPr>
              <w:rPr>
                <w:color w:val="FF0000"/>
                <w:lang w:val="en-US"/>
              </w:rPr>
            </w:pPr>
          </w:p>
          <w:p w14:paraId="195E8648" w14:textId="77777777" w:rsidR="00AD6FB8" w:rsidRPr="008846E0" w:rsidRDefault="00AD6FB8" w:rsidP="00EE2872">
            <w:pPr>
              <w:rPr>
                <w:color w:val="FF0000"/>
                <w:lang w:val="en-US"/>
              </w:rPr>
            </w:pPr>
          </w:p>
          <w:p w14:paraId="05FC8B85" w14:textId="3D06E324" w:rsidR="00CA0D55" w:rsidRPr="008846E0" w:rsidRDefault="00DE4AD9" w:rsidP="00EE2872">
            <w:pPr>
              <w:rPr>
                <w:color w:val="FF0000"/>
                <w:lang w:val="en-US"/>
              </w:rPr>
            </w:pPr>
            <w:r w:rsidRPr="008846E0">
              <w:rPr>
                <w:color w:val="FF0000"/>
                <w:lang w:val="en-US"/>
              </w:rPr>
              <w:t xml:space="preserve"> </w:t>
            </w:r>
          </w:p>
        </w:tc>
      </w:tr>
      <w:tr w:rsidR="00CA0D55" w:rsidRPr="00526C5E" w14:paraId="6AEBFDC1"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70AD1FC" w14:textId="77777777" w:rsidR="00CA0D55" w:rsidRPr="00CA0D55" w:rsidRDefault="00CA0D55" w:rsidP="00CA0D55">
            <w:pPr>
              <w:rPr>
                <w:lang w:val="en-US"/>
              </w:rPr>
            </w:pPr>
            <w:r w:rsidRPr="00CA0D55">
              <w:rPr>
                <w:b/>
                <w:bCs/>
                <w:lang w:val="en-US"/>
              </w:rPr>
              <w:t>Disciplinary domain</w:t>
            </w:r>
          </w:p>
        </w:tc>
        <w:tc>
          <w:tcPr>
            <w:tcW w:w="2371" w:type="dxa"/>
            <w:tcBorders>
              <w:top w:val="single" w:sz="4" w:space="0" w:color="auto"/>
              <w:left w:val="single" w:sz="4" w:space="0" w:color="auto"/>
              <w:bottom w:val="single" w:sz="4" w:space="0" w:color="auto"/>
              <w:right w:val="single" w:sz="4" w:space="0" w:color="auto"/>
            </w:tcBorders>
            <w:hideMark/>
          </w:tcPr>
          <w:p w14:paraId="652666A5" w14:textId="77777777" w:rsidR="00CA0D55" w:rsidRPr="00CA0D55" w:rsidRDefault="00CA0D55" w:rsidP="00CA0D55">
            <w:pPr>
              <w:rPr>
                <w:lang w:val="en-US"/>
              </w:rPr>
            </w:pPr>
            <w:r w:rsidRPr="00CA0D55">
              <w:rPr>
                <w:lang w:val="en-US"/>
              </w:rPr>
              <w:t>Entities that implement and enforce (or fail to implement and enforce) laws and policies distributing power</w:t>
            </w:r>
          </w:p>
        </w:tc>
        <w:tc>
          <w:tcPr>
            <w:tcW w:w="5193" w:type="dxa"/>
            <w:tcBorders>
              <w:top w:val="single" w:sz="4" w:space="0" w:color="auto"/>
              <w:left w:val="single" w:sz="4" w:space="0" w:color="auto"/>
              <w:bottom w:val="single" w:sz="4" w:space="0" w:color="auto"/>
              <w:right w:val="single" w:sz="4" w:space="0" w:color="auto"/>
            </w:tcBorders>
            <w:hideMark/>
          </w:tcPr>
          <w:p w14:paraId="6C92F5EA" w14:textId="69FB862D" w:rsidR="007922B7" w:rsidRDefault="00CA0D55" w:rsidP="007922B7">
            <w:pPr>
              <w:rPr>
                <w:color w:val="FF0000"/>
                <w:lang w:val="en-US"/>
              </w:rPr>
            </w:pPr>
            <w:r w:rsidRPr="00481C7D">
              <w:rPr>
                <w:color w:val="FF0000"/>
                <w:lang w:val="en-US"/>
              </w:rPr>
              <w:t>The USDA has discriminated based on gender when granting credit</w:t>
            </w:r>
            <w:r w:rsidRPr="00F76776">
              <w:rPr>
                <w:color w:val="FF0000"/>
                <w:lang w:val="en-US"/>
              </w:rPr>
              <w:fldChar w:fldCharType="begin"/>
            </w:r>
            <w:r w:rsidR="00CC1B30">
              <w:rPr>
                <w:color w:val="FF0000"/>
                <w:lang w:val="en-US"/>
              </w:rPr>
              <w:instrText xml:space="preserve"> ADDIN ZOTERO_ITEM CSL_CITATION {"citationID":"up0UtM97","properties":{"formattedCitation":"\\super 28\\nosupersub{}","plainCitation":"28","noteIndex":0},"citationItems":[{"id":"0i1rTmIt/A9iwIFoJ","uris":["http://zotero.org/users/3599437/items/L2KU5WSR"],"itemData":{"id":1311,"type":"article-journal","container-title":"Drake Journal of Agricultural Law","page":"1","title":"The USDA discrimination cases: Pigford, in re Black farmers, Keepseagle, Garcia, and Love","volume":"17","author":[{"family":"Carpenter","given":"Stephen"}],"issued":{"date-parts":[["2012"]]}}}],"schema":"https://github.com/citation-style-language/schema/raw/master/csl-citation.json"} </w:instrText>
            </w:r>
            <w:r w:rsidRPr="00F76776">
              <w:rPr>
                <w:color w:val="FF0000"/>
                <w:lang w:val="en-US"/>
              </w:rPr>
              <w:fldChar w:fldCharType="separate"/>
            </w:r>
            <w:r w:rsidR="00EE5936" w:rsidRPr="00F76776">
              <w:rPr>
                <w:color w:val="FF0000"/>
                <w:vertAlign w:val="superscript"/>
                <w:lang w:val="en-US"/>
              </w:rPr>
              <w:t>28</w:t>
            </w:r>
            <w:r w:rsidRPr="00F76776">
              <w:rPr>
                <w:color w:val="FF0000"/>
                <w:lang w:val="en-US"/>
              </w:rPr>
              <w:fldChar w:fldCharType="end"/>
            </w:r>
            <w:r w:rsidR="00F76776" w:rsidRPr="00F76776">
              <w:rPr>
                <w:color w:val="FF0000"/>
                <w:lang w:val="en-US"/>
              </w:rPr>
              <w:t>. Effects of such discrimination (e.g., wealth accumulation, type of agricultural production) continue;</w:t>
            </w:r>
            <w:r w:rsidR="00F76776" w:rsidRPr="00481C7D">
              <w:rPr>
                <w:color w:val="FF0000"/>
                <w:lang w:val="en-US"/>
              </w:rPr>
              <w:t xml:space="preserve"> </w:t>
            </w:r>
            <w:r w:rsidR="007922B7" w:rsidRPr="00481C7D">
              <w:rPr>
                <w:color w:val="FF0000"/>
                <w:lang w:val="en-US"/>
              </w:rPr>
              <w:t>after controlling for farm size and type</w:t>
            </w:r>
            <w:r w:rsidR="00F76776" w:rsidRPr="00F76776">
              <w:rPr>
                <w:color w:val="FF0000"/>
                <w:lang w:val="en-US"/>
              </w:rPr>
              <w:t>,</w:t>
            </w:r>
            <w:r w:rsidR="007922B7" w:rsidRPr="00481C7D">
              <w:rPr>
                <w:color w:val="FF0000"/>
                <w:lang w:val="en-US"/>
              </w:rPr>
              <w:t xml:space="preserve"> </w:t>
            </w:r>
            <w:r w:rsidR="00405547" w:rsidRPr="00481C7D">
              <w:rPr>
                <w:color w:val="FF0000"/>
                <w:lang w:val="en-US"/>
              </w:rPr>
              <w:t xml:space="preserve">farming </w:t>
            </w:r>
            <w:r w:rsidR="007922B7" w:rsidRPr="00481C7D">
              <w:rPr>
                <w:color w:val="FF0000"/>
                <w:lang w:val="en-US"/>
              </w:rPr>
              <w:t xml:space="preserve">still </w:t>
            </w:r>
            <w:r w:rsidR="00405547" w:rsidRPr="00481C7D">
              <w:rPr>
                <w:color w:val="FF0000"/>
                <w:lang w:val="en-US"/>
              </w:rPr>
              <w:t>has one of the largest</w:t>
            </w:r>
            <w:r w:rsidR="007922B7" w:rsidRPr="00481C7D">
              <w:rPr>
                <w:color w:val="FF0000"/>
                <w:lang w:val="en-US"/>
              </w:rPr>
              <w:t xml:space="preserve"> (40%)</w:t>
            </w:r>
            <w:r w:rsidR="00405547" w:rsidRPr="00481C7D">
              <w:rPr>
                <w:color w:val="FF0000"/>
                <w:lang w:val="en-US"/>
              </w:rPr>
              <w:t xml:space="preserve"> gender-wage gaps </w:t>
            </w:r>
            <w:r w:rsidR="00F76776" w:rsidRPr="00F76776">
              <w:rPr>
                <w:color w:val="FF0000"/>
                <w:lang w:val="en-US"/>
              </w:rPr>
              <w:t>of</w:t>
            </w:r>
            <w:r w:rsidR="00F76776" w:rsidRPr="00481C7D">
              <w:rPr>
                <w:color w:val="FF0000"/>
                <w:lang w:val="en-US"/>
              </w:rPr>
              <w:t xml:space="preserve"> US</w:t>
            </w:r>
            <w:r w:rsidR="00F76776" w:rsidRPr="00F76776">
              <w:rPr>
                <w:color w:val="FF0000"/>
                <w:lang w:val="en-US"/>
              </w:rPr>
              <w:t xml:space="preserve"> professions</w:t>
            </w:r>
            <w:r w:rsidR="007922B7" w:rsidRPr="00481C7D">
              <w:rPr>
                <w:color w:val="FF0000"/>
                <w:lang w:val="en-US"/>
              </w:rPr>
              <w:fldChar w:fldCharType="begin"/>
            </w:r>
            <w:r w:rsidR="00EE5936" w:rsidRPr="00F76776">
              <w:rPr>
                <w:color w:val="FF0000"/>
                <w:lang w:val="en-US"/>
              </w:rPr>
              <w:instrText xml:space="preserve"> ADDIN ZOTERO_ITEM CSL_CITATION {"citationID":"ponhpQUv","properties":{"formattedCitation":"\\super 29\\nosupersub{}","plainCitation":"29","noteIndex":0},"citationItems":[{"id":1157,"uris":["http://zotero.org/users/3599437/items/MIGQEPIC"],"itemData":{"id":1157,"type":"article-journal","abstract":"This article provides an empirical analysis of the gender gap for farming in the United States. Using the 2012 U.S. Census of Agriculture we show that farms operated by women earn forty percent less farm income than farms operated by men after controlling for farm and operator characteristics. These findings indicate that farming is one of the most unequal professions in the United States today. Further, we investigate whether three forms of sustainable agriculture improve incomes for women farmers. We find that only farms engaging in Community Supported Agriculture experience a marked decline in the gender income gap.","container-title":"Journal of Economic Issues","DOI":"10.1080/00213624.2020.1720569","ISSN":"0021-3624","issue":"1","note":"publisher: Routledge\n_eprint: https://doi.org/10.1080/00213624.2020.1720569","page":"124-141","source":"Taylor and Francis+NEJM","title":"Opening the Farm Gate to Women? The Gender Gap in U.S. Agriculture","title-short":"Opening the Farm Gate to Women?","volume":"54","author":[{"family":"Fremstad","given":"Anders"},{"family":"Paul","given":"Mark"}],"issued":{"date-parts":[["2020",1,2]]}}}],"schema":"https://github.com/citation-style-language/schema/raw/master/csl-citation.json"} </w:instrText>
            </w:r>
            <w:r w:rsidR="007922B7" w:rsidRPr="00481C7D">
              <w:rPr>
                <w:color w:val="FF0000"/>
                <w:lang w:val="en-US"/>
              </w:rPr>
              <w:fldChar w:fldCharType="separate"/>
            </w:r>
            <w:r w:rsidR="00EE5936" w:rsidRPr="00F76776">
              <w:rPr>
                <w:color w:val="FF0000"/>
                <w:vertAlign w:val="superscript"/>
                <w:lang w:val="en-US"/>
              </w:rPr>
              <w:t>29</w:t>
            </w:r>
            <w:r w:rsidR="007922B7" w:rsidRPr="00481C7D">
              <w:rPr>
                <w:color w:val="FF0000"/>
                <w:lang w:val="en-US"/>
              </w:rPr>
              <w:fldChar w:fldCharType="end"/>
            </w:r>
          </w:p>
          <w:p w14:paraId="0D3CA754" w14:textId="03ABE372" w:rsidR="00B43CF3" w:rsidRPr="008846E0" w:rsidRDefault="00B43CF3" w:rsidP="00F76776">
            <w:pPr>
              <w:rPr>
                <w:color w:val="FF0000"/>
                <w:lang w:val="en-US"/>
              </w:rPr>
            </w:pPr>
          </w:p>
        </w:tc>
      </w:tr>
      <w:tr w:rsidR="00CA0D55" w:rsidRPr="00E339C6" w14:paraId="3F153C00"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7A72D6D0" w14:textId="77777777" w:rsidR="00CA0D55" w:rsidRPr="00CA0D55" w:rsidRDefault="00CA0D55" w:rsidP="00CA0D55">
            <w:pPr>
              <w:rPr>
                <w:b/>
                <w:bCs/>
                <w:lang w:val="en-US"/>
              </w:rPr>
            </w:pPr>
            <w:r w:rsidRPr="00CA0D55">
              <w:rPr>
                <w:b/>
                <w:bCs/>
                <w:lang w:val="en-US"/>
              </w:rPr>
              <w:t>Hegemonic domain</w:t>
            </w:r>
          </w:p>
        </w:tc>
        <w:tc>
          <w:tcPr>
            <w:tcW w:w="2371" w:type="dxa"/>
            <w:tcBorders>
              <w:top w:val="single" w:sz="4" w:space="0" w:color="auto"/>
              <w:left w:val="single" w:sz="4" w:space="0" w:color="auto"/>
              <w:bottom w:val="single" w:sz="4" w:space="0" w:color="auto"/>
              <w:right w:val="single" w:sz="4" w:space="0" w:color="auto"/>
            </w:tcBorders>
            <w:hideMark/>
          </w:tcPr>
          <w:p w14:paraId="22A7D397" w14:textId="77777777" w:rsidR="00CA0D55" w:rsidRPr="00CA0D55" w:rsidRDefault="00CA0D55" w:rsidP="00CA0D55">
            <w:pPr>
              <w:rPr>
                <w:b/>
                <w:bCs/>
                <w:lang w:val="en-US"/>
              </w:rPr>
            </w:pPr>
            <w:r w:rsidRPr="00CA0D55">
              <w:rPr>
                <w:lang w:val="en-US"/>
              </w:rPr>
              <w:t>Entities that circulate ideas related to who has power</w:t>
            </w:r>
          </w:p>
        </w:tc>
        <w:tc>
          <w:tcPr>
            <w:tcW w:w="5193" w:type="dxa"/>
            <w:tcBorders>
              <w:top w:val="single" w:sz="4" w:space="0" w:color="auto"/>
              <w:left w:val="single" w:sz="4" w:space="0" w:color="auto"/>
              <w:bottom w:val="single" w:sz="4" w:space="0" w:color="auto"/>
              <w:right w:val="single" w:sz="4" w:space="0" w:color="auto"/>
            </w:tcBorders>
            <w:hideMark/>
          </w:tcPr>
          <w:p w14:paraId="1B6CFC3C" w14:textId="32DB9AF3" w:rsidR="0003497B" w:rsidRPr="008846E0" w:rsidRDefault="00D27980" w:rsidP="00F42C3C">
            <w:pPr>
              <w:rPr>
                <w:color w:val="FF0000"/>
                <w:lang w:val="en-US"/>
              </w:rPr>
            </w:pPr>
            <w:r w:rsidRPr="008846E0">
              <w:rPr>
                <w:color w:val="FF0000"/>
                <w:lang w:val="en-US"/>
              </w:rPr>
              <w:t xml:space="preserve">Until 2017, </w:t>
            </w:r>
            <w:r w:rsidR="00CA0D55" w:rsidRPr="008846E0">
              <w:rPr>
                <w:color w:val="FF0000"/>
                <w:lang w:val="en-US"/>
              </w:rPr>
              <w:t xml:space="preserve">USDA NASS census collection formats </w:t>
            </w:r>
            <w:proofErr w:type="gramStart"/>
            <w:r w:rsidR="00CA0D55" w:rsidRPr="008846E0">
              <w:rPr>
                <w:color w:val="FF0000"/>
                <w:lang w:val="en-US"/>
              </w:rPr>
              <w:t>allowed for</w:t>
            </w:r>
            <w:proofErr w:type="gramEnd"/>
            <w:r w:rsidR="00CA0D55" w:rsidRPr="008846E0">
              <w:rPr>
                <w:color w:val="FF0000"/>
                <w:lang w:val="en-US"/>
              </w:rPr>
              <w:t xml:space="preserve"> only one farm operator</w:t>
            </w:r>
            <w:r w:rsidR="009D28FA" w:rsidRPr="008846E0">
              <w:rPr>
                <w:color w:val="FF0000"/>
                <w:lang w:val="en-US"/>
              </w:rPr>
              <w:t xml:space="preserve">. This </w:t>
            </w:r>
            <w:r w:rsidR="00CA0D55" w:rsidRPr="008846E0">
              <w:rPr>
                <w:color w:val="FF0000"/>
                <w:lang w:val="en-US"/>
              </w:rPr>
              <w:t>exclud</w:t>
            </w:r>
            <w:r w:rsidR="001D1FFB" w:rsidRPr="008846E0">
              <w:rPr>
                <w:color w:val="FF0000"/>
                <w:lang w:val="en-US"/>
              </w:rPr>
              <w:t>ed</w:t>
            </w:r>
            <w:r w:rsidR="00CA0D55" w:rsidRPr="008846E0">
              <w:rPr>
                <w:color w:val="FF0000"/>
                <w:lang w:val="en-US"/>
              </w:rPr>
              <w:t xml:space="preserve"> many women from identifying as farm operators</w:t>
            </w:r>
            <w:r w:rsidR="00CA0D55" w:rsidRPr="008846E0">
              <w:rPr>
                <w:color w:val="FF0000"/>
                <w:lang w:val="en-US"/>
              </w:rPr>
              <w:fldChar w:fldCharType="begin"/>
            </w:r>
            <w:r w:rsidR="00AF6B7D" w:rsidRPr="008846E0">
              <w:rPr>
                <w:color w:val="FF0000"/>
                <w:lang w:val="en-US"/>
              </w:rPr>
              <w:instrText xml:space="preserve"> ADDIN ZOTERO_ITEM CSL_CITATION {"citationID":"M5zKcFPu","properties":{"formattedCitation":"\\super 30\\nosupersub{}","plainCitation":"30","noteIndex":0},"citationItems":[{"id":32,"uris":["http://zotero.org/users/3599437/items/RYC9X8CV"],"itemData":{"id":32,"type":"article-journal","container-title":"Choices","ISSN":"0886-5558","issue":"1","note":"publisher: Agricultural &amp; Applied Economics Association","page":"1-10","source":"JSTOR","title":"How the USDA Changed the Way Women Farmers are Counted in the Census of Agriculture","volume":"35","author":[{"family":"Pilgeram","given":"Ryanne"},{"family":"Dentzman","given":"Katherine"},{"family":"Lewin","given":"Paul"},{"family":"Conley","given":"Kelsey"}],"issued":{"date-parts":[["2020"]]}}}],"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30</w:t>
            </w:r>
            <w:r w:rsidR="00CA0D55" w:rsidRPr="008846E0">
              <w:rPr>
                <w:color w:val="FF0000"/>
                <w:lang w:val="en-US"/>
              </w:rPr>
              <w:fldChar w:fldCharType="end"/>
            </w:r>
            <w:r w:rsidR="009D28FA" w:rsidRPr="008846E0">
              <w:rPr>
                <w:color w:val="FF0000"/>
                <w:lang w:val="en-US"/>
              </w:rPr>
              <w:t xml:space="preserve">. Forcing a farm to identify a single operator also </w:t>
            </w:r>
            <w:r w:rsidR="001D1FFB" w:rsidRPr="008846E0">
              <w:rPr>
                <w:color w:val="FF0000"/>
                <w:lang w:val="en-US"/>
              </w:rPr>
              <w:t xml:space="preserve">reinforced </w:t>
            </w:r>
            <w:r w:rsidR="003D520B" w:rsidRPr="008846E0">
              <w:rPr>
                <w:color w:val="FF0000"/>
                <w:lang w:val="en-US"/>
              </w:rPr>
              <w:t xml:space="preserve">patriarchal </w:t>
            </w:r>
            <w:r w:rsidR="001D1FFB" w:rsidRPr="008846E0">
              <w:rPr>
                <w:color w:val="FF0000"/>
                <w:lang w:val="en-US"/>
              </w:rPr>
              <w:t xml:space="preserve">stereotypes about </w:t>
            </w:r>
            <w:r w:rsidR="003D520B" w:rsidRPr="008846E0">
              <w:rPr>
                <w:color w:val="FF0000"/>
                <w:lang w:val="en-US"/>
              </w:rPr>
              <w:t xml:space="preserve">exclusive and unilateral </w:t>
            </w:r>
            <w:r w:rsidR="00B43CF3" w:rsidRPr="008846E0">
              <w:rPr>
                <w:color w:val="FF0000"/>
                <w:lang w:val="en-US"/>
              </w:rPr>
              <w:t>(</w:t>
            </w:r>
            <w:r w:rsidR="003D520B" w:rsidRPr="008846E0">
              <w:rPr>
                <w:color w:val="FF0000"/>
                <w:lang w:val="en-US"/>
              </w:rPr>
              <w:t>rather than joint</w:t>
            </w:r>
            <w:r w:rsidR="00B43CF3" w:rsidRPr="008846E0">
              <w:rPr>
                <w:color w:val="FF0000"/>
                <w:lang w:val="en-US"/>
              </w:rPr>
              <w:t>)</w:t>
            </w:r>
            <w:r w:rsidR="003D520B" w:rsidRPr="008846E0">
              <w:rPr>
                <w:color w:val="FF0000"/>
                <w:lang w:val="en-US"/>
              </w:rPr>
              <w:t xml:space="preserve"> d</w:t>
            </w:r>
            <w:r w:rsidR="001D1FFB" w:rsidRPr="008846E0">
              <w:rPr>
                <w:color w:val="FF0000"/>
                <w:lang w:val="en-US"/>
              </w:rPr>
              <w:t>ecision-making power</w:t>
            </w:r>
            <w:r w:rsidR="00B43CF3" w:rsidRPr="008846E0">
              <w:rPr>
                <w:color w:val="FF0000"/>
                <w:lang w:val="en-US"/>
              </w:rPr>
              <w:fldChar w:fldCharType="begin"/>
            </w:r>
            <w:r w:rsidR="00AF6B7D" w:rsidRPr="008846E0">
              <w:rPr>
                <w:color w:val="FF0000"/>
                <w:lang w:val="en-US"/>
              </w:rPr>
              <w:instrText xml:space="preserve"> ADDIN ZOTERO_ITEM CSL_CITATION {"citationID":"ZFhsj7tg","properties":{"formattedCitation":"\\super 31\\nosupersub{}","plainCitation":"31","noteIndex":0},"citationItems":[{"id":1154,"uris":["http://zotero.org/users/3599437/items/5HFL7Y5N"],"itemData":{"id":1154,"type":"article-journal","abstract":"Strategies to empower women in development contexts frequently address their authority to take decisions within their household, including decisions that are taken jointly by couples. Assessing empowerment in joint decision-making has traditionally followed a dichotomous approach: decisions are either joint or not, with the former associated with women’s empowerment. This paper contributes to a more nuanced understanding of the empowerment effects of joint decision-making, based on case study data from Uganda. We present survey data revealing significant gender differences in perception of decision-making over the adoption of agricultural practices and consumption expenses. Women reported joint decision-making more often than men, who presented themselves more as sole decision makers. We supplement the survey data with an in-depth study in Lodi village, where we reconstruct meanings attached to joint decision-making using focus group discussions, a decision-making game and participant observation. Reported joint decision-making included a range of practices from no conversation among partners to conversations where female spouse’s ideas are considered but the man has the final say. The findings suggest that local interpretations of joint decision-making, in at least this case of a dominantly patriarchal context, can limit its potential for assessing women’s empowerment.","container-title":"The Journal of Development Studies","DOI":"10.1080/00220388.2019.1650169","ISSN":"0022-0388","issue":"6","note":"publisher: Routledge\n_eprint: https://doi.org/10.1080/00220388.2019.1650169","page":"1210-1229","source":"Taylor and Francis+NEJM","title":"What does it Mean to Make a ‘Joint’ Decision? Unpacking Intra-household Decision Making in Agriculture: Implications for Policy and Practice","title-short":"What does it Mean to Make a ‘Joint’ Decision?","volume":"56","author":[{"family":"Acosta","given":"Mariola"},{"family":"Wessel","given":"Margit","non-dropping-particle":"van"},{"family":"Bommel","given":"Severine","non-dropping-particle":"van"},{"family":"Ampaire","given":"Edidah L."},{"family":"Twyman","given":"Jennifer"},{"family":"Jassogne","given":"Laurence"},{"family":"Feindt","given":"Peter H."}],"issued":{"date-parts":[["2020",6,2]]}}}],"schema":"https://github.com/citation-style-language/schema/raw/master/csl-citation.json"} </w:instrText>
            </w:r>
            <w:r w:rsidR="00B43CF3" w:rsidRPr="008846E0">
              <w:rPr>
                <w:color w:val="FF0000"/>
                <w:lang w:val="en-US"/>
              </w:rPr>
              <w:fldChar w:fldCharType="separate"/>
            </w:r>
            <w:r w:rsidR="00AF6B7D" w:rsidRPr="008846E0">
              <w:rPr>
                <w:color w:val="FF0000"/>
                <w:vertAlign w:val="superscript"/>
                <w:lang w:val="en-US"/>
              </w:rPr>
              <w:t>31</w:t>
            </w:r>
            <w:r w:rsidR="00B43CF3" w:rsidRPr="008846E0">
              <w:rPr>
                <w:color w:val="FF0000"/>
                <w:lang w:val="en-US"/>
              </w:rPr>
              <w:fldChar w:fldCharType="end"/>
            </w:r>
            <w:r w:rsidR="00492421" w:rsidRPr="008846E0">
              <w:rPr>
                <w:color w:val="FF0000"/>
                <w:lang w:val="en-US"/>
              </w:rPr>
              <w:t xml:space="preserve">. </w:t>
            </w:r>
            <w:r w:rsidR="00AF6B7D" w:rsidRPr="008846E0">
              <w:rPr>
                <w:color w:val="FF0000"/>
                <w:lang w:val="en-US"/>
              </w:rPr>
              <w:t>A</w:t>
            </w:r>
            <w:r w:rsidRPr="008846E0">
              <w:rPr>
                <w:color w:val="FF0000"/>
                <w:lang w:val="en-US"/>
              </w:rPr>
              <w:t xml:space="preserve"> study completed in </w:t>
            </w:r>
            <w:r w:rsidR="00CA0D55" w:rsidRPr="008846E0">
              <w:rPr>
                <w:color w:val="FF0000"/>
                <w:lang w:val="en-US"/>
              </w:rPr>
              <w:t>2024</w:t>
            </w:r>
            <w:r w:rsidRPr="008846E0">
              <w:rPr>
                <w:color w:val="FF0000"/>
                <w:lang w:val="en-US"/>
              </w:rPr>
              <w:t xml:space="preserve"> </w:t>
            </w:r>
            <w:r w:rsidR="00B43CF3" w:rsidRPr="008846E0">
              <w:rPr>
                <w:color w:val="FF0000"/>
                <w:lang w:val="en-US"/>
              </w:rPr>
              <w:t>found</w:t>
            </w:r>
            <w:r w:rsidRPr="008846E0">
              <w:rPr>
                <w:color w:val="FF0000"/>
                <w:lang w:val="en-US"/>
              </w:rPr>
              <w:t xml:space="preserve"> </w:t>
            </w:r>
            <w:r w:rsidR="00C42725">
              <w:rPr>
                <w:color w:val="FF0000"/>
                <w:lang w:val="en-US"/>
              </w:rPr>
              <w:t xml:space="preserve">that </w:t>
            </w:r>
            <w:r w:rsidR="00CA0D55" w:rsidRPr="008846E0">
              <w:rPr>
                <w:color w:val="FF0000"/>
                <w:lang w:val="en-US"/>
              </w:rPr>
              <w:t>online image searches in the US for ‘farmer’ preferentially return images of men</w:t>
            </w:r>
            <w:r w:rsidR="001D1FFB" w:rsidRPr="008846E0">
              <w:rPr>
                <w:color w:val="FF0000"/>
                <w:lang w:val="en-US"/>
              </w:rPr>
              <w:t xml:space="preserve"> at a rate disproportional</w:t>
            </w:r>
            <w:r w:rsidR="00B43CF3" w:rsidRPr="008846E0">
              <w:rPr>
                <w:color w:val="FF0000"/>
                <w:lang w:val="en-US"/>
              </w:rPr>
              <w:t xml:space="preserve">ly higher </w:t>
            </w:r>
            <w:r w:rsidR="00EE5936" w:rsidRPr="008846E0">
              <w:rPr>
                <w:color w:val="FF0000"/>
                <w:lang w:val="en-US"/>
              </w:rPr>
              <w:t xml:space="preserve">than expected even using the </w:t>
            </w:r>
            <w:r w:rsidR="00AF6B7D" w:rsidRPr="008846E0">
              <w:rPr>
                <w:color w:val="FF0000"/>
                <w:lang w:val="en-US"/>
              </w:rPr>
              <w:t xml:space="preserve">pre-2017 </w:t>
            </w:r>
            <w:r w:rsidR="00EE5936" w:rsidRPr="008846E0">
              <w:rPr>
                <w:color w:val="FF0000"/>
                <w:lang w:val="en-US"/>
              </w:rPr>
              <w:t>census values</w:t>
            </w:r>
            <w:r w:rsidR="00CA0D55" w:rsidRPr="008846E0">
              <w:rPr>
                <w:color w:val="FF0000"/>
                <w:lang w:val="en-US"/>
              </w:rPr>
              <w:fldChar w:fldCharType="begin"/>
            </w:r>
            <w:r w:rsidR="00AF6B7D" w:rsidRPr="008846E0">
              <w:rPr>
                <w:color w:val="FF0000"/>
                <w:lang w:val="en-US"/>
              </w:rPr>
              <w:instrText xml:space="preserve"> ADDIN ZOTERO_ITEM CSL_CITATION {"citationID":"iCTYhVJu","properties":{"formattedCitation":"\\super 32\\nosupersub{}","plainCitation":"32","noteIndex":0},"citationItems":[{"id":1103,"uris":["http://zotero.org/users/3599437/items/SI4UDAK8"],"itemData":{"id":1103,"type":"article-journal","abstract":"Each year, people spend less time reading and more time viewing images1, which are proliferating online2–4. Images from platforms such as Google and Wikipedia are downloaded by millions every day2,5,6, and millions more are interacting through social media, such as Instagram and TikTok, that primarily consist of exchanging visual content. In parallel, news agencies and digital advertisers are increasingly capturing attention online through the use of images7,8, which people process more quickly, implicitly and memorably than text9–12. Here we show that the rise of images online significantly exacerbates gender bias, both in its statistical prevalence and its psychological impact. We examine the gender associations of 3,495 social categories (such as ‘nurse’ or ‘banker’) in more than one million images from Google, Wikipedia and Internet Movie Database (IMDb), and in billions of words from these platforms. We find that gender bias is consistently more prevalent in images than text for both female- and male-typed categories. We also show that the documented underrepresentation of women online13–18 is substantially worse in images than in text, public opinion and US census data. Finally, we conducted a nationally representative, preregistered experiment that shows that googling for images rather than textual descriptions of occupations amplifies gender bias in participants’ beliefs. Addressing the societal effect of this large-scale shift towards visual communication will be essential for developing a fair and inclusive future for the internet.","container-title":"Nature","DOI":"10.1038/s41586-024-07068-x","ISSN":"1476-4687","issue":"8001","language":"en","license":"2024 The Author(s)","note":"publisher: Nature Publishing Group","page":"1049-1055","source":"www.nature.com","title":"Online images amplify gender bias","volume":"626","author":[{"family":"Guilbeault","given":"Douglas"},{"family":"Delecourt","given":"Solène"},{"family":"Hull","given":"Tasker"},{"family":"Desikan","given":"Bhargav Srinivasa"},{"family":"Chu","given":"Mark"},{"family":"Nadler","given":"Ethan"}],"issued":{"date-parts":[["2024",2]]}}}],"schema":"https://github.com/citation-style-language/schema/raw/master/csl-citation.json"} </w:instrText>
            </w:r>
            <w:r w:rsidR="00CA0D55" w:rsidRPr="008846E0">
              <w:rPr>
                <w:color w:val="FF0000"/>
                <w:lang w:val="en-US"/>
              </w:rPr>
              <w:fldChar w:fldCharType="separate"/>
            </w:r>
            <w:r w:rsidR="00AF6B7D" w:rsidRPr="008846E0">
              <w:rPr>
                <w:color w:val="FF0000"/>
                <w:vertAlign w:val="superscript"/>
                <w:lang w:val="en-US"/>
              </w:rPr>
              <w:t>32</w:t>
            </w:r>
            <w:r w:rsidR="00CA0D55" w:rsidRPr="008846E0">
              <w:rPr>
                <w:color w:val="FF0000"/>
                <w:lang w:val="en-US"/>
              </w:rPr>
              <w:fldChar w:fldCharType="end"/>
            </w:r>
            <w:r w:rsidR="00B43CF3" w:rsidRPr="008846E0">
              <w:rPr>
                <w:color w:val="FF0000"/>
                <w:lang w:val="en-US"/>
              </w:rPr>
              <w:t>, meaning women</w:t>
            </w:r>
            <w:r w:rsidR="00EE5936" w:rsidRPr="008846E0">
              <w:rPr>
                <w:color w:val="FF0000"/>
                <w:lang w:val="en-US"/>
              </w:rPr>
              <w:t xml:space="preserve"> farmers</w:t>
            </w:r>
            <w:r w:rsidR="00B43CF3" w:rsidRPr="008846E0">
              <w:rPr>
                <w:color w:val="FF0000"/>
                <w:lang w:val="en-US"/>
              </w:rPr>
              <w:t>, even by conservative estimates, are under-represented in visual media.</w:t>
            </w:r>
            <w:r w:rsidR="00F42C3C">
              <w:rPr>
                <w:color w:val="FF0000"/>
                <w:lang w:val="en-US"/>
              </w:rPr>
              <w:t xml:space="preserve"> Additionally, w</w:t>
            </w:r>
            <w:r w:rsidR="0003497B" w:rsidRPr="0003497B">
              <w:rPr>
                <w:color w:val="FF0000"/>
                <w:lang w:val="en-US"/>
              </w:rPr>
              <w:t xml:space="preserve">omen landowners are </w:t>
            </w:r>
            <w:r w:rsidR="00004848" w:rsidRPr="008846E0">
              <w:rPr>
                <w:color w:val="FF0000"/>
                <w:lang w:val="en-US"/>
              </w:rPr>
              <w:t xml:space="preserve">‘not on the radar’ of </w:t>
            </w:r>
            <w:r w:rsidR="0003497B" w:rsidRPr="0003497B">
              <w:rPr>
                <w:color w:val="FF0000"/>
                <w:lang w:val="en-US"/>
              </w:rPr>
              <w:t>agricultural professionals who distribute funds and technical assistance</w:t>
            </w:r>
            <w:r w:rsidR="0003497B" w:rsidRPr="008846E0">
              <w:rPr>
                <w:color w:val="FF0000"/>
                <w:lang w:val="en-US"/>
              </w:rPr>
              <w:fldChar w:fldCharType="begin"/>
            </w:r>
            <w:r w:rsidR="00AF6B7D" w:rsidRPr="008846E0">
              <w:rPr>
                <w:color w:val="FF0000"/>
                <w:lang w:val="en-US"/>
              </w:rPr>
              <w:instrText xml:space="preserve"> ADDIN ZOTERO_ITEM CSL_CITATION {"citationID":"pXe7VsIm","properties":{"formattedCitation":"\\super 33\\nosupersub{}","plainCitation":"33","noteIndex":0},"citationItems":[{"id":1163,"uris":["http://zotero.org/users/3599437/items/NB2IH7UG"],"itemData":{"id":1163,"type":"article-journal","abstract":"While women own 25% of the acres rented out for farming, little has been done in terms of federal policy that focuses on these women. In this policy analysis, we detail how (1) lack of data on these women landowners and (2) the invisibility of these women to federal natural resource and agricultural agency staff contribute to women nonoperating landowners (WNOLs) not being on the federal policy radar. We discuss how the persistence of these factors continues to marginalize WNOLs in federal agricultural policy, despite the mandate of U.S. Department of Agriculture (USDA) agencies to be serving underserved populations such as WNOLs. Our study findings clearly illustrate a critical point: federal agricultural/conservation agencies are not fulfilling their mandate to reach WNOLs. Using data from USDA Production Regions in the United States, we detail how WNOLs are marginalized and provide specific policy recommendations to allow for intentional inclusion of these women.","container-title":"Society &amp; Natural Resources","DOI":"10.1080/08941920.2017.1423435","ISSN":"0894-1920","issue":"7","note":"publisher: Routledge\n_eprint: https://doi.org/10.1080/08941920.2017.1423435","page":"853-864","source":"Taylor and Francis+NEJM","title":"Women Agricultural Landowners—Past Time to Put Them “On the Radar”","volume":"31","author":[{"family":"Petrzelka","given":"Peggy"},{"family":"Sorensen","given":"Ann"},{"family":"Filipiak","given":"Jennifer"}],"issued":{"date-parts":[["2018",7,3]]}}}],"schema":"https://github.com/citation-style-language/schema/raw/master/csl-citation.json"} </w:instrText>
            </w:r>
            <w:r w:rsidR="0003497B" w:rsidRPr="008846E0">
              <w:rPr>
                <w:color w:val="FF0000"/>
                <w:lang w:val="en-US"/>
              </w:rPr>
              <w:fldChar w:fldCharType="separate"/>
            </w:r>
            <w:r w:rsidR="00AF6B7D" w:rsidRPr="008846E0">
              <w:rPr>
                <w:color w:val="FF0000"/>
                <w:vertAlign w:val="superscript"/>
                <w:lang w:val="en-US"/>
              </w:rPr>
              <w:t>33</w:t>
            </w:r>
            <w:r w:rsidR="0003497B" w:rsidRPr="008846E0">
              <w:rPr>
                <w:color w:val="FF0000"/>
                <w:lang w:val="en-US"/>
              </w:rPr>
              <w:fldChar w:fldCharType="end"/>
            </w:r>
            <w:r w:rsidR="0003497B" w:rsidRPr="0003497B">
              <w:rPr>
                <w:color w:val="FF0000"/>
                <w:lang w:val="en-US"/>
              </w:rPr>
              <w:t xml:space="preserve"> </w:t>
            </w:r>
            <w:r w:rsidR="0003497B" w:rsidRPr="008846E0">
              <w:rPr>
                <w:color w:val="FF0000"/>
                <w:lang w:val="en-US"/>
              </w:rPr>
              <w:t xml:space="preserve">which limits </w:t>
            </w:r>
            <w:r w:rsidR="0003497B" w:rsidRPr="0003497B">
              <w:rPr>
                <w:color w:val="FF0000"/>
                <w:lang w:val="en-US"/>
              </w:rPr>
              <w:t>their access to needed resources</w:t>
            </w:r>
            <w:r w:rsidR="0003497B" w:rsidRPr="008846E0">
              <w:rPr>
                <w:color w:val="FF0000"/>
                <w:lang w:val="en-US"/>
              </w:rPr>
              <w:fldChar w:fldCharType="begin"/>
            </w:r>
            <w:r w:rsidR="00AF6B7D" w:rsidRPr="008846E0">
              <w:rPr>
                <w:color w:val="FF0000"/>
                <w:lang w:val="en-US"/>
              </w:rPr>
              <w:instrText xml:space="preserve"> ADDIN ZOTERO_ITEM CSL_CITATION {"citationID":"gg4IEJR6","properties":{"formattedCitation":"\\super 34\\nosupersub{}","plainCitation":"34","noteIndex":0},"citationItems":[{"id":1165,"uris":["http://zotero.org/users/3599437/items/8U83U6YX"],"itemData":{"id":1165,"type":"article-journal","abstract":"Women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Ellen"},{"family":"Brasier","given":"Kathy"},{"family":"Findeis","given":"Jill"}],"issued":{"date-parts":[["2008",10,1]]}}}],"schema":"https://github.com/citation-style-language/schema/raw/master/csl-citation.json"} </w:instrText>
            </w:r>
            <w:r w:rsidR="0003497B" w:rsidRPr="008846E0">
              <w:rPr>
                <w:color w:val="FF0000"/>
                <w:lang w:val="en-US"/>
              </w:rPr>
              <w:fldChar w:fldCharType="separate"/>
            </w:r>
            <w:r w:rsidR="00AF6B7D" w:rsidRPr="008846E0">
              <w:rPr>
                <w:color w:val="FF0000"/>
                <w:vertAlign w:val="superscript"/>
                <w:lang w:val="en-US"/>
              </w:rPr>
              <w:t>34</w:t>
            </w:r>
            <w:r w:rsidR="0003497B" w:rsidRPr="008846E0">
              <w:rPr>
                <w:color w:val="FF0000"/>
                <w:lang w:val="en-US"/>
              </w:rPr>
              <w:fldChar w:fldCharType="end"/>
            </w:r>
            <w:r w:rsidR="0003497B" w:rsidRPr="0003497B">
              <w:rPr>
                <w:color w:val="FF0000"/>
                <w:lang w:val="en-US"/>
              </w:rPr>
              <w:t xml:space="preserve">. </w:t>
            </w:r>
            <w:r w:rsidR="00004848" w:rsidRPr="008846E0">
              <w:rPr>
                <w:color w:val="FF0000"/>
                <w:lang w:val="en-US"/>
              </w:rPr>
              <w:t>Even f</w:t>
            </w:r>
            <w:r w:rsidR="0003497B" w:rsidRPr="0003497B">
              <w:rPr>
                <w:color w:val="FF0000"/>
                <w:lang w:val="en-US"/>
              </w:rPr>
              <w:t>uture agricultural professionals undervalue the experiences and knowledge of women landowners</w:t>
            </w:r>
            <w:r w:rsidR="00004848" w:rsidRPr="008846E0">
              <w:rPr>
                <w:color w:val="FF0000"/>
                <w:lang w:val="en-US"/>
              </w:rPr>
              <w:fldChar w:fldCharType="begin"/>
            </w:r>
            <w:r w:rsidR="00AF6B7D" w:rsidRPr="008846E0">
              <w:rPr>
                <w:color w:val="FF0000"/>
                <w:lang w:val="en-US"/>
              </w:rPr>
              <w:instrText xml:space="preserve"> ADDIN ZOTERO_ITEM CSL_CITATION {"citationID":"mc2PENca","properties":{"formattedCitation":"\\super 35\\nosupersub{}","plainCitation":"35","noteIndex":0},"citationItems":[{"id":1167,"uris":["http://zotero.org/users/3599437/items/JGH2YD8Y"],"itemData":{"id":1167,"type":"article-journal","abstract":"The landowner–tenant relationship is important to the implementation of conservation on agricultural lands. Women own or co-own a significant portion of U.S. farmland yet are underrepresented in conservation research. The next generation of agriculture professionals can benefit from first-hand experience in assisting women landowners and their tenants in navigating the complexities of conservation decision-making. This article analyzes undergraduate student perceptions of landowner–tenant relationships in conservation management through their engagement in case studies with women landowner–tenant pairs in the Western Corn Belt. Student groups were asked to complete a management improvement plan that both incorporated the agronomic and conservation goals discussed by the landowners and tenants, following a field trip and interviews with the landowners, tenants, and other key stakeholders. Assessment data included a quantitative survey of career goals and conservation attitudes, qualitative reflections at start and end of course, and autoethnographic observations. The case studies presented students with new knowledge challenging previously held assumptions, leading some students to reconsider landowner–tenant relationships and conservation decision-making. However, students returned to existing gendered norms and production-oriented stereotypes when applying this knowledge in real-world farm management plans. Although students gained firsthand valuable experience from the case studies, a one-semester case study was insufficient to significantly shift student perceptions. We recommend that more curricular experiences incorporate the complexities of agricultural decision-making to better equip future agricultural professionals with skills to ensure environmental and social sustainability outcomes.","container-title":"Natural Sciences Education","DOI":"10.1002/nse2.20035","ISSN":"2168-8281","issue":"1","language":"en","license":"© 2020 The Authors. Natural Sciences Education published by Wiley Periodicals, LLC on behalf of American Society of Agronomy","note":"_eprint: https://onlinelibrary.wiley.com/doi/pdf/10.1002/nse2.20035","page":"e20035","source":"Wiley Online Library","title":"Training future agriculture professionals in landowner–tenant conservation decision-making","volume":"50","author":[{"family":"Basche","given":"Andrea"},{"family":"Carter","given":"Angie"}],"issued":{"date-parts":[["2021"]]}}}],"schema":"https://github.com/citation-style-language/schema/raw/master/csl-citation.json"} </w:instrText>
            </w:r>
            <w:r w:rsidR="00004848" w:rsidRPr="008846E0">
              <w:rPr>
                <w:color w:val="FF0000"/>
                <w:lang w:val="en-US"/>
              </w:rPr>
              <w:fldChar w:fldCharType="separate"/>
            </w:r>
            <w:r w:rsidR="00AF6B7D" w:rsidRPr="008846E0">
              <w:rPr>
                <w:color w:val="FF0000"/>
                <w:vertAlign w:val="superscript"/>
              </w:rPr>
              <w:t>35</w:t>
            </w:r>
            <w:r w:rsidR="00004848" w:rsidRPr="008846E0">
              <w:rPr>
                <w:color w:val="FF0000"/>
                <w:lang w:val="en-US"/>
              </w:rPr>
              <w:fldChar w:fldCharType="end"/>
            </w:r>
            <w:r w:rsidR="00004848" w:rsidRPr="008846E0">
              <w:rPr>
                <w:color w:val="FF0000"/>
                <w:lang w:val="en-US"/>
              </w:rPr>
              <w:t>.</w:t>
            </w:r>
          </w:p>
        </w:tc>
      </w:tr>
      <w:tr w:rsidR="00CA0D55" w:rsidRPr="00526C5E" w14:paraId="17643193" w14:textId="77777777" w:rsidTr="00004848">
        <w:tc>
          <w:tcPr>
            <w:tcW w:w="1452" w:type="dxa"/>
            <w:tcBorders>
              <w:top w:val="single" w:sz="4" w:space="0" w:color="auto"/>
              <w:left w:val="single" w:sz="4" w:space="0" w:color="auto"/>
              <w:bottom w:val="single" w:sz="4" w:space="0" w:color="auto"/>
              <w:right w:val="single" w:sz="4" w:space="0" w:color="auto"/>
            </w:tcBorders>
            <w:hideMark/>
          </w:tcPr>
          <w:p w14:paraId="2CAB9A4D" w14:textId="77777777" w:rsidR="00CA0D55" w:rsidRPr="00CA0D55" w:rsidRDefault="00CA0D55" w:rsidP="00CA0D55">
            <w:pPr>
              <w:rPr>
                <w:b/>
                <w:bCs/>
                <w:lang w:val="en-US"/>
              </w:rPr>
            </w:pPr>
            <w:r w:rsidRPr="00CA0D55">
              <w:rPr>
                <w:b/>
                <w:bCs/>
                <w:lang w:val="en-US"/>
              </w:rPr>
              <w:t>Interpersonal domain</w:t>
            </w:r>
          </w:p>
        </w:tc>
        <w:tc>
          <w:tcPr>
            <w:tcW w:w="2371" w:type="dxa"/>
            <w:tcBorders>
              <w:top w:val="single" w:sz="4" w:space="0" w:color="auto"/>
              <w:left w:val="single" w:sz="4" w:space="0" w:color="auto"/>
              <w:bottom w:val="single" w:sz="4" w:space="0" w:color="auto"/>
              <w:right w:val="single" w:sz="4" w:space="0" w:color="auto"/>
            </w:tcBorders>
            <w:hideMark/>
          </w:tcPr>
          <w:p w14:paraId="4E4B4EB1" w14:textId="77777777" w:rsidR="00CA0D55" w:rsidRPr="00CA0D55" w:rsidRDefault="00CA0D55" w:rsidP="00CA0D55">
            <w:pPr>
              <w:rPr>
                <w:b/>
                <w:bCs/>
                <w:lang w:val="en-US"/>
              </w:rPr>
            </w:pPr>
            <w:r w:rsidRPr="00CA0D55">
              <w:rPr>
                <w:lang w:val="en-US"/>
              </w:rPr>
              <w:t xml:space="preserve">Individual experiences, </w:t>
            </w:r>
            <w:proofErr w:type="gramStart"/>
            <w:r w:rsidRPr="00CA0D55">
              <w:rPr>
                <w:lang w:val="en-US"/>
              </w:rPr>
              <w:t>expression</w:t>
            </w:r>
            <w:proofErr w:type="gramEnd"/>
            <w:r w:rsidRPr="00CA0D55">
              <w:rPr>
                <w:lang w:val="en-US"/>
              </w:rPr>
              <w:t>, and awareness of who has power</w:t>
            </w:r>
          </w:p>
        </w:tc>
        <w:tc>
          <w:tcPr>
            <w:tcW w:w="5193" w:type="dxa"/>
            <w:tcBorders>
              <w:top w:val="single" w:sz="4" w:space="0" w:color="auto"/>
              <w:left w:val="single" w:sz="4" w:space="0" w:color="auto"/>
              <w:bottom w:val="single" w:sz="4" w:space="0" w:color="auto"/>
              <w:right w:val="single" w:sz="4" w:space="0" w:color="auto"/>
            </w:tcBorders>
            <w:hideMark/>
          </w:tcPr>
          <w:p w14:paraId="3A16CA85" w14:textId="4AB4B460" w:rsidR="00CA0D55" w:rsidRPr="008846E0" w:rsidRDefault="00CA0D55" w:rsidP="00CA0D55">
            <w:pPr>
              <w:rPr>
                <w:color w:val="FF0000"/>
                <w:lang w:val="en-US"/>
              </w:rPr>
            </w:pPr>
            <w:r w:rsidRPr="008846E0">
              <w:rPr>
                <w:color w:val="FF0000"/>
                <w:lang w:val="en-US"/>
              </w:rPr>
              <w:t>Women farmers and landowners are</w:t>
            </w:r>
            <w:r w:rsidR="00C42725">
              <w:rPr>
                <w:color w:val="FF0000"/>
                <w:lang w:val="en-US"/>
              </w:rPr>
              <w:t xml:space="preserve"> rendered invisible by </w:t>
            </w:r>
            <w:r w:rsidR="00E2211F">
              <w:rPr>
                <w:color w:val="FF0000"/>
                <w:lang w:val="en-US"/>
              </w:rPr>
              <w:t xml:space="preserve">male-centric </w:t>
            </w:r>
            <w:r w:rsidR="00370775">
              <w:rPr>
                <w:color w:val="FF0000"/>
                <w:lang w:val="en-US"/>
              </w:rPr>
              <w:t>material in popular media</w:t>
            </w:r>
            <w:r w:rsidR="00E1392E">
              <w:rPr>
                <w:color w:val="FF0000"/>
                <w:lang w:val="en-US"/>
              </w:rPr>
              <w:fldChar w:fldCharType="begin"/>
            </w:r>
            <w:r w:rsidR="00E1392E">
              <w:rPr>
                <w:color w:val="FF0000"/>
                <w:lang w:val="en-US"/>
              </w:rPr>
              <w:instrText xml:space="preserve"> ADDIN ZOTERO_ITEM CSL_CITATION {"citationID":"usYnD8CM","properties":{"formattedCitation":"\\super 36\\nosupersub{}","plainCitation":"36","noteIndex":0},"citationItems":[{"id":1190,"uris":["http://zotero.org/users/3599437/items/VJRJX6MX"],"itemData":{"id":1190,"type":"article-journal","abstract":"Abstract:This study identifies the gendered discourses used to construct symbolic masculinities embedded within a specific context, that of contemporary US agriculture. These gendered discourses rebrand the cultural narratives of the farmer in an effort to increase dependence upon and dominance of productivist agricultural resources. Three central questions guide our study: (1) How are masculinities discursively embedded throughout the formula story of the farmer in contemporary US agriculture? (2) What discursive mechanisms construct and maintain masculinities within these narratives? And (3) to what extent do these discourses contribute to the maintenance of social inequalities? Using a grounded theory analysis of popular farm magazines, we identify a central discursive mechanism—myth management—used to maintain idealized or nostalgic symbolic representations of farming while simultaneously promoting symbolic boundaries about how to be a successful contemporary man farmer. Through myth management, agribusiness revises the formula story to prioritize improved and advanced technology adoption, expert knowledge acquisition, and the increased on-farm consumption of both. Our study provides insight into the critical role myth management plays in the (re)production of inequitable cultural processes embedded within the US agricultural system. A case is made for examining rebranding projects more generally as industry-specific discursive strategies that bolster intersectional inequalities.","container-title":"Feminist Formations","DOI":"10.1353/ff.2019.0029","ISSN":"2151-7371","issue":"3","journalAbbreviation":"Feminist Formations","language":"en","page":"25-50","source":"Semantic Scholar","title":"Rebranding the Farmer: Formula Story Revision and Masculine Symbolic Boundaries in US Agriculture","title-short":"Rebranding the Farmer","volume":"31","author":[{"family":"Carter","given":"Angie"},{"family":"Lopez","given":"Andres Lazaro"}],"issued":{"date-parts":[["2019"]]}}}],"schema":"https://github.com/citation-style-language/schema/raw/master/csl-citation.json"} </w:instrText>
            </w:r>
            <w:r w:rsidR="00E1392E">
              <w:rPr>
                <w:color w:val="FF0000"/>
                <w:lang w:val="en-US"/>
              </w:rPr>
              <w:fldChar w:fldCharType="separate"/>
            </w:r>
            <w:r w:rsidR="00E1392E" w:rsidRPr="00E1392E">
              <w:rPr>
                <w:vertAlign w:val="superscript"/>
                <w:lang w:val="en-US"/>
              </w:rPr>
              <w:t>36</w:t>
            </w:r>
            <w:r w:rsidR="00E1392E">
              <w:rPr>
                <w:color w:val="FF0000"/>
                <w:lang w:val="en-US"/>
              </w:rPr>
              <w:fldChar w:fldCharType="end"/>
            </w:r>
            <w:r w:rsidR="00370775">
              <w:rPr>
                <w:color w:val="FF0000"/>
                <w:lang w:val="en-US"/>
              </w:rPr>
              <w:t xml:space="preserve"> and by the abundant use of male </w:t>
            </w:r>
            <w:r w:rsidR="00E2211F">
              <w:rPr>
                <w:color w:val="FF0000"/>
                <w:lang w:val="en-US"/>
              </w:rPr>
              <w:t>pronoun</w:t>
            </w:r>
            <w:r w:rsidR="00370775">
              <w:rPr>
                <w:color w:val="FF0000"/>
                <w:lang w:val="en-US"/>
              </w:rPr>
              <w:t>s</w:t>
            </w:r>
            <w:r w:rsidR="00E2211F">
              <w:rPr>
                <w:color w:val="FF0000"/>
                <w:lang w:val="en-US"/>
              </w:rPr>
              <w:t xml:space="preserve"> </w:t>
            </w:r>
            <w:r w:rsidR="00E1392E">
              <w:rPr>
                <w:color w:val="FF0000"/>
                <w:lang w:val="en-US"/>
              </w:rPr>
              <w:t xml:space="preserve">used in agricultural settings </w:t>
            </w:r>
            <w:r w:rsidR="00370775">
              <w:rPr>
                <w:color w:val="FF0000"/>
                <w:lang w:val="en-US"/>
              </w:rPr>
              <w:t>when referring to a generic farmer</w:t>
            </w:r>
            <w:r w:rsidR="00C42725">
              <w:rPr>
                <w:color w:val="FF0000"/>
                <w:lang w:val="en-US"/>
              </w:rPr>
              <w:fldChar w:fldCharType="begin"/>
            </w:r>
            <w:r w:rsidR="00E1392E">
              <w:rPr>
                <w:color w:val="FF0000"/>
                <w:lang w:val="en-US"/>
              </w:rPr>
              <w:instrText xml:space="preserve"> ADDIN ZOTERO_ITEM CSL_CITATION {"citationID":"qw6ase7x","properties":{"formattedCitation":"\\super 37\\nosupersub{}","plainCitation":"37","noteIndex":0},"citationItems":[{"id":1171,"uris":["http://zotero.org/users/3599437/items/HKH2XL8Z"],"itemData":{"id":1171,"type":"webpage","abstract":"Garnica, Berenger. 2020. “Linguistic Sexism and Society: A Woman’s Representation Through Language.” Language. Text. Society 7 (2).","container-title":"Language. Text. Society","language":"en-US","title":"Linguistic Sexism and Society: A Woman’s Representation Through Language","title-short":"Linguistic Sexism and Society","URL":"https://ltsj.online/2020-07-2-garnica/","author":[{"family":"Garnica","given":"Berenger"}],"accessed":{"date-parts":[["2024",10,2]]},"issued":{"date-parts":[["2020",12,30]]}}}],"schema":"https://github.com/citation-style-language/schema/raw/master/csl-citation.json"} </w:instrText>
            </w:r>
            <w:r w:rsidR="00C42725">
              <w:rPr>
                <w:color w:val="FF0000"/>
                <w:lang w:val="en-US"/>
              </w:rPr>
              <w:fldChar w:fldCharType="separate"/>
            </w:r>
            <w:r w:rsidR="00E1392E" w:rsidRPr="00E1392E">
              <w:rPr>
                <w:vertAlign w:val="superscript"/>
                <w:lang w:val="en-US"/>
              </w:rPr>
              <w:t>37</w:t>
            </w:r>
            <w:r w:rsidR="00C42725">
              <w:rPr>
                <w:color w:val="FF0000"/>
                <w:lang w:val="en-US"/>
              </w:rPr>
              <w:fldChar w:fldCharType="end"/>
            </w:r>
            <w:r w:rsidR="00C42725">
              <w:rPr>
                <w:color w:val="FF0000"/>
                <w:lang w:val="en-US"/>
              </w:rPr>
              <w:t>. Women are</w:t>
            </w:r>
            <w:r w:rsidRPr="008846E0">
              <w:rPr>
                <w:color w:val="FF0000"/>
                <w:lang w:val="en-US"/>
              </w:rPr>
              <w:t xml:space="preserve"> not perceived as having decision-making authority</w:t>
            </w:r>
            <w:r w:rsidR="00004848" w:rsidRPr="008846E0">
              <w:rPr>
                <w:color w:val="FF0000"/>
                <w:lang w:val="en-US"/>
              </w:rPr>
              <w:t xml:space="preserve"> and experience gender-based discrimination from tenants, neighbors, lenders, and service providers preventing them from equitable access to agricultural programs, information, and networks</w:t>
            </w:r>
            <w:r w:rsidR="00AF6B7D" w:rsidRPr="008846E0">
              <w:rPr>
                <w:color w:val="FF0000"/>
                <w:lang w:val="en-US"/>
              </w:rPr>
              <w:fldChar w:fldCharType="begin"/>
            </w:r>
            <w:r w:rsidR="00CC1B30">
              <w:rPr>
                <w:color w:val="FF0000"/>
                <w:lang w:val="en-US"/>
              </w:rPr>
              <w:instrText xml:space="preserve"> ADDIN ZOTERO_ITEM CSL_CITATION {"citationID":"2xyP43Q9","properties":{"formattedCitation":"\\super 34,38,39\\nosupersub{}","plainCitation":"34,38,39","noteIndex":0},"citationItems":[{"id":1165,"uris":["http://zotero.org/users/3599437/items/8U83U6YX"],"itemData":{"id":1165,"type":"article-journal","abstract":"Women farmers are underserved in agricultural education and technical assistance. Long held social constructions of farming women as ‘farmwives’ and in some cases ‘the bookkeepers’ rather than farmers or decision-makers influence the direction of most educational programming delivered through extension programs in land-grant universities in the United States. Consequently, many women farmers generally view these spaces as hostile, rather than helpful environments. This paper uses the agricultural training framework developed by Liepins and Schick (1998) to analyze our research on developing educational programming for women farmers. We conducted five focus groups with members of the Pennsylvania Women's Agricultural Network (PA-WAgN) to better understand women farmers’ needs for education. Women farmers reported the kinds of knowledge and information they want, in what kinds of contexts, and through what means of communication. We adapt and extend the original theoretical framework developed by Liepins and Schick to incorporate the seriality of women's identities, their discourses of embodiment and the agency granted to them through social networks. Through a presentation of the results of these focus groups, we discuss both the relevance of gender to agricultural education and the importance of the network model in providing education to women farmers.","container-title":"Journal of Rural Studies","DOI":"10.1016/j.jrurstud.2008.03.007","ISSN":"0743-0167","issue":"4","journalAbbreviation":"Journal of Rural Studies","page":"432-439","source":"ScienceDirect","title":"Agricultural education: Gender identity and knowledge exchange","title-short":"Agricultural education","volume":"24","author":[{"family":"Trauger","given":"Amy"},{"family":"Sachs","given":"Carolyn"},{"family":"Barbercheck","given":"Mary"},{"family":"Kiernan","given":"Nancy Ellen"},{"family":"Brasier","given":"Kathy"},{"family":"Findeis","given":"Jill"}],"issued":{"date-parts":[["2008",10,1]]}}},{"id":"0i1rTmIt/36tByHV6","uris":["http://zotero.org/users/3599437/items/LBC2XEVP"],"itemData":{"id":"n89wydcT/gxc7eeoa","type":"article-journal","abstract":"Women own or co-own approximately half of the farmland in Iowa, United States, yet researchers are only beginning to study these landowners’ social relationships in relation to their land. This study analyzes qualitative data collected in Iowa through a series of meetings hosted by the Women, Food and Agriculture Network (WFAN). I find that social control through exclusion constrains women landowners’ access to information about and implementation of conservation. Specifically, I identify how women landowners experience the social processes of boundary maintenance and othering in land management. These processes create barriers to conservation adoption and maintain gendered agricultural landscapes. The women who participated in WFAN’s conservation programs express their experience of and resistance to dominant narratives as they attempt to create landscape change. These findings highlight the importance of further study of inequality processes and their relation to control of farmland if conservation goals are to be met.","container-title":"Society &amp; Natural Resources","DOI":"10.1080/08941920.2019.1584657","ISSN":"0894-1920","issue":"8","note":"publisher: Routledge\n_eprint: https://doi.org/10.1080/08941920.2019.1584657","page":"893–910","source":"Taylor and Francis+NEJM","title":"“We Don’t Equal Even Just One Man”: Gender and Social Control in Conservation Adoption","title-short":"“We Don’t Equal Even Just One Man”","volume":"32","author":[{"family":"Carter","given":"Angie"}],"issued":{"date-parts":[["2019",8,3]]}}},{"id":"0i1rTmIt/9xDibdgO","uris":["http://zotero.org/users/3599437/items/ZC7TFG29"],"itemData":{"id":"n89wydcT/6TzDv8kV","type":"article-journal","abstract":"Excerpt\nThe future of agriculture, environmental conditions, and the health and vibrancy of rural people and communities depends heavily on the health of the land. Landowners—who may or may not farm, hunt or fish, or even necessarily live on the land (i.e., nonoperators)—manage their capital assets, and in doing so, help determine our collective future as eaters and residents of rural areas by their care and use of the land (Eells and Soulis 2013). This article describes the extent to which women landowners are represented across the United States, either through statistical measurements or through conservation outreach programs meant for women.\nWomen, Food and Agriculture Network (WFAN), a national nonprofit organization based in Iowa, has worked for more than a decade with female nonoperator farmland owners. In 2007, women over the age of 65 owned more than 25% of Iowa's farmland. The typical female sole farmland owner in Iowa is 65 or older, has not participated in management decisions about the farm in the past, and is renting her land to a tenant (Duffy et al. 2008). WFAN's work with women landowners, through its Women Caring for the LandSM program, is framed by what we hear from these women landowners and…","container-title":"Journal of Soil and Water Conservation","DOI":"10.2489/jswc.68.5.121A","ISSN":"0022-4561, 1941-3300","issue":"5","language":"en","license":"© 2013 by the Soil and Water Conservation Society","note":"publisher: Soil and Water Conservation Society\nsection: A Section","page":"121A-123A","source":"www.jswconline.org","title":"Do women farmland owners count in agricultural conservation? A review of research on women farmland owners in the United States","title-short":"Do women farmland owners count in agricultural conservation?","volume":"68","author":[{"family":"Eells","given":"Jean C."},{"family":"Soulis","given":"Jessica"}],"issued":{"date-parts":[["2013",9,1]]}}}],"schema":"https://github.com/citation-style-language/schema/raw/master/csl-citation.json"} </w:instrText>
            </w:r>
            <w:r w:rsidR="00AF6B7D" w:rsidRPr="008846E0">
              <w:rPr>
                <w:color w:val="FF0000"/>
                <w:lang w:val="en-US"/>
              </w:rPr>
              <w:fldChar w:fldCharType="separate"/>
            </w:r>
            <w:r w:rsidR="00E1392E" w:rsidRPr="00E1392E">
              <w:rPr>
                <w:vertAlign w:val="superscript"/>
                <w:lang w:val="en-US"/>
              </w:rPr>
              <w:t>34,38,39</w:t>
            </w:r>
            <w:r w:rsidR="00AF6B7D" w:rsidRPr="008846E0">
              <w:rPr>
                <w:color w:val="FF0000"/>
                <w:lang w:val="en-US"/>
              </w:rPr>
              <w:fldChar w:fldCharType="end"/>
            </w:r>
          </w:p>
        </w:tc>
      </w:tr>
      <w:tr w:rsidR="00CA0D55" w:rsidRPr="00526C5E" w14:paraId="718C5274" w14:textId="77777777" w:rsidTr="00004848">
        <w:tc>
          <w:tcPr>
            <w:tcW w:w="9016" w:type="dxa"/>
            <w:gridSpan w:val="3"/>
            <w:tcBorders>
              <w:top w:val="single" w:sz="4" w:space="0" w:color="auto"/>
              <w:left w:val="single" w:sz="4" w:space="0" w:color="auto"/>
              <w:bottom w:val="single" w:sz="4" w:space="0" w:color="auto"/>
              <w:right w:val="single" w:sz="4" w:space="0" w:color="auto"/>
            </w:tcBorders>
          </w:tcPr>
          <w:p w14:paraId="79CEA566" w14:textId="77777777" w:rsidR="00CA0D55" w:rsidRPr="00CA0D55" w:rsidRDefault="00CA0D55" w:rsidP="00CA0D55">
            <w:pPr>
              <w:rPr>
                <w:lang w:val="en-US"/>
              </w:rPr>
            </w:pPr>
            <w:r w:rsidRPr="00CA0D55">
              <w:rPr>
                <w:lang w:val="en-US"/>
              </w:rPr>
              <w:lastRenderedPageBreak/>
              <w:t>USDA - United States Department of Agriculture; NASS - National Agricultural Statistics Service, an agency responsible for collecting and reporting information related to agricultural production within the USDA</w:t>
            </w:r>
          </w:p>
          <w:p w14:paraId="07AC2176" w14:textId="77777777" w:rsidR="00CA0D55" w:rsidRPr="00CA0D55" w:rsidRDefault="00CA0D55" w:rsidP="00CA0D55">
            <w:pPr>
              <w:rPr>
                <w:lang w:val="en-US"/>
              </w:rPr>
            </w:pPr>
          </w:p>
        </w:tc>
      </w:tr>
    </w:tbl>
    <w:p w14:paraId="2F441AE3" w14:textId="77777777" w:rsidR="00CA0D55" w:rsidRPr="00CA0D55" w:rsidRDefault="00CA0D55" w:rsidP="00CA0D55">
      <w:pPr>
        <w:rPr>
          <w:b/>
          <w:bCs/>
          <w:lang w:val="en-US"/>
        </w:rPr>
      </w:pPr>
    </w:p>
    <w:p w14:paraId="70364622" w14:textId="77777777" w:rsidR="005E13CB" w:rsidRPr="008A169F" w:rsidRDefault="005E13CB" w:rsidP="008A169F">
      <w:pPr>
        <w:rPr>
          <w:lang w:val="en-US"/>
        </w:rPr>
      </w:pPr>
    </w:p>
    <w:sectPr w:rsidR="005E13CB" w:rsidRPr="008A169F" w:rsidSect="002E2390">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29A2"/>
    <w:multiLevelType w:val="multilevel"/>
    <w:tmpl w:val="BB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821C1"/>
    <w:multiLevelType w:val="hybridMultilevel"/>
    <w:tmpl w:val="E1A405A6"/>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E7712E5"/>
    <w:multiLevelType w:val="multilevel"/>
    <w:tmpl w:val="2F7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64296"/>
    <w:multiLevelType w:val="hybridMultilevel"/>
    <w:tmpl w:val="EB129A38"/>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1346262F"/>
    <w:multiLevelType w:val="hybridMultilevel"/>
    <w:tmpl w:val="C8FE5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55F6D"/>
    <w:multiLevelType w:val="multilevel"/>
    <w:tmpl w:val="49EC7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47E37"/>
    <w:multiLevelType w:val="hybridMultilevel"/>
    <w:tmpl w:val="73FCF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B70F4"/>
    <w:multiLevelType w:val="hybridMultilevel"/>
    <w:tmpl w:val="73FCFD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32BD4"/>
    <w:multiLevelType w:val="multilevel"/>
    <w:tmpl w:val="26FA9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AB766D"/>
    <w:multiLevelType w:val="multilevel"/>
    <w:tmpl w:val="1FC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693D7B"/>
    <w:multiLevelType w:val="multilevel"/>
    <w:tmpl w:val="AD6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F8425A"/>
    <w:multiLevelType w:val="hybridMultilevel"/>
    <w:tmpl w:val="7F54391E"/>
    <w:lvl w:ilvl="0" w:tplc="0406000F">
      <w:start w:val="1"/>
      <w:numFmt w:val="decimal"/>
      <w:lvlText w:val="%1."/>
      <w:lvlJc w:val="left"/>
      <w:pPr>
        <w:ind w:left="1080" w:hanging="360"/>
      </w:pPr>
      <w:rPr>
        <w:rFonts w:hint="default"/>
      </w:rPr>
    </w:lvl>
    <w:lvl w:ilvl="1" w:tplc="04060019">
      <w:start w:val="1"/>
      <w:numFmt w:val="lowerLetter"/>
      <w:lvlText w:val="%2."/>
      <w:lvlJc w:val="left"/>
      <w:pPr>
        <w:ind w:left="1800" w:hanging="360"/>
      </w:pPr>
    </w:lvl>
    <w:lvl w:ilvl="2" w:tplc="0406001B">
      <w:start w:val="1"/>
      <w:numFmt w:val="lowerRoman"/>
      <w:lvlText w:val="%3."/>
      <w:lvlJc w:val="right"/>
      <w:pPr>
        <w:ind w:left="2520" w:hanging="180"/>
      </w:pPr>
    </w:lvl>
    <w:lvl w:ilvl="3" w:tplc="0406000F">
      <w:start w:val="1"/>
      <w:numFmt w:val="decimal"/>
      <w:lvlText w:val="%4."/>
      <w:lvlJc w:val="left"/>
      <w:pPr>
        <w:ind w:left="3240" w:hanging="360"/>
      </w:pPr>
    </w:lvl>
    <w:lvl w:ilvl="4" w:tplc="04060019">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31901CE7"/>
    <w:multiLevelType w:val="hybridMultilevel"/>
    <w:tmpl w:val="EB129A38"/>
    <w:lvl w:ilvl="0" w:tplc="04060019">
      <w:start w:val="1"/>
      <w:numFmt w:val="lowerLetter"/>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3" w15:restartNumberingAfterBreak="0">
    <w:nsid w:val="37031E36"/>
    <w:multiLevelType w:val="multilevel"/>
    <w:tmpl w:val="5B7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025678"/>
    <w:multiLevelType w:val="hybridMultilevel"/>
    <w:tmpl w:val="7F54391E"/>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26041064">
    <w:abstractNumId w:val="11"/>
  </w:num>
  <w:num w:numId="2" w16cid:durableId="1973247952">
    <w:abstractNumId w:val="14"/>
  </w:num>
  <w:num w:numId="3" w16cid:durableId="403113598">
    <w:abstractNumId w:val="12"/>
  </w:num>
  <w:num w:numId="4" w16cid:durableId="904026108">
    <w:abstractNumId w:val="3"/>
  </w:num>
  <w:num w:numId="5" w16cid:durableId="567149860">
    <w:abstractNumId w:val="1"/>
  </w:num>
  <w:num w:numId="6" w16cid:durableId="1147165096">
    <w:abstractNumId w:val="2"/>
  </w:num>
  <w:num w:numId="7" w16cid:durableId="1156340078">
    <w:abstractNumId w:val="5"/>
  </w:num>
  <w:num w:numId="8" w16cid:durableId="871958497">
    <w:abstractNumId w:val="8"/>
  </w:num>
  <w:num w:numId="9" w16cid:durableId="781727128">
    <w:abstractNumId w:val="13"/>
  </w:num>
  <w:num w:numId="10" w16cid:durableId="1955944344">
    <w:abstractNumId w:val="6"/>
  </w:num>
  <w:num w:numId="11" w16cid:durableId="169876749">
    <w:abstractNumId w:val="10"/>
  </w:num>
  <w:num w:numId="12" w16cid:durableId="265964276">
    <w:abstractNumId w:val="7"/>
  </w:num>
  <w:num w:numId="13" w16cid:durableId="508062934">
    <w:abstractNumId w:val="0"/>
  </w:num>
  <w:num w:numId="14" w16cid:durableId="1828938765">
    <w:abstractNumId w:val="9"/>
  </w:num>
  <w:num w:numId="15" w16cid:durableId="1776708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23C"/>
    <w:rsid w:val="00001237"/>
    <w:rsid w:val="00003446"/>
    <w:rsid w:val="000041E4"/>
    <w:rsid w:val="00004848"/>
    <w:rsid w:val="0000722A"/>
    <w:rsid w:val="0001250B"/>
    <w:rsid w:val="00013787"/>
    <w:rsid w:val="00014184"/>
    <w:rsid w:val="0001493A"/>
    <w:rsid w:val="00014B75"/>
    <w:rsid w:val="00015B5D"/>
    <w:rsid w:val="00015B96"/>
    <w:rsid w:val="000179DC"/>
    <w:rsid w:val="00017ECD"/>
    <w:rsid w:val="000208F6"/>
    <w:rsid w:val="00020FFE"/>
    <w:rsid w:val="00027A60"/>
    <w:rsid w:val="00027EB8"/>
    <w:rsid w:val="000311E4"/>
    <w:rsid w:val="0003497B"/>
    <w:rsid w:val="00034A6D"/>
    <w:rsid w:val="000369A3"/>
    <w:rsid w:val="00042475"/>
    <w:rsid w:val="000434DE"/>
    <w:rsid w:val="000513B4"/>
    <w:rsid w:val="0005346B"/>
    <w:rsid w:val="000572BC"/>
    <w:rsid w:val="00061D65"/>
    <w:rsid w:val="00063703"/>
    <w:rsid w:val="00065B3B"/>
    <w:rsid w:val="00070DA5"/>
    <w:rsid w:val="000732A2"/>
    <w:rsid w:val="000732A5"/>
    <w:rsid w:val="00074D39"/>
    <w:rsid w:val="000768E7"/>
    <w:rsid w:val="00077C3A"/>
    <w:rsid w:val="000816CA"/>
    <w:rsid w:val="00081F09"/>
    <w:rsid w:val="00083C0B"/>
    <w:rsid w:val="0008451B"/>
    <w:rsid w:val="0008605E"/>
    <w:rsid w:val="00086D8C"/>
    <w:rsid w:val="000923F7"/>
    <w:rsid w:val="0009281A"/>
    <w:rsid w:val="00093453"/>
    <w:rsid w:val="00093B2C"/>
    <w:rsid w:val="000949BF"/>
    <w:rsid w:val="0009558F"/>
    <w:rsid w:val="00097AF5"/>
    <w:rsid w:val="000A15F4"/>
    <w:rsid w:val="000A1EBD"/>
    <w:rsid w:val="000A286F"/>
    <w:rsid w:val="000A4743"/>
    <w:rsid w:val="000A4D89"/>
    <w:rsid w:val="000A7509"/>
    <w:rsid w:val="000B54D4"/>
    <w:rsid w:val="000C432F"/>
    <w:rsid w:val="000C70FE"/>
    <w:rsid w:val="000C7806"/>
    <w:rsid w:val="000D16E3"/>
    <w:rsid w:val="000D284F"/>
    <w:rsid w:val="000D30DB"/>
    <w:rsid w:val="000D30DE"/>
    <w:rsid w:val="000D7352"/>
    <w:rsid w:val="000E1579"/>
    <w:rsid w:val="000E7DB5"/>
    <w:rsid w:val="000F1805"/>
    <w:rsid w:val="000F4919"/>
    <w:rsid w:val="000F4B31"/>
    <w:rsid w:val="000F6AB9"/>
    <w:rsid w:val="00101CF6"/>
    <w:rsid w:val="001059F2"/>
    <w:rsid w:val="0011019C"/>
    <w:rsid w:val="00112FF0"/>
    <w:rsid w:val="0011609C"/>
    <w:rsid w:val="00121249"/>
    <w:rsid w:val="00121EF4"/>
    <w:rsid w:val="0012252F"/>
    <w:rsid w:val="001227C2"/>
    <w:rsid w:val="00123E1A"/>
    <w:rsid w:val="0012423C"/>
    <w:rsid w:val="00124EC3"/>
    <w:rsid w:val="001263D3"/>
    <w:rsid w:val="001276AC"/>
    <w:rsid w:val="0013156B"/>
    <w:rsid w:val="00133B7A"/>
    <w:rsid w:val="0013498C"/>
    <w:rsid w:val="001357A2"/>
    <w:rsid w:val="00136412"/>
    <w:rsid w:val="0014002B"/>
    <w:rsid w:val="00142E76"/>
    <w:rsid w:val="00146801"/>
    <w:rsid w:val="00146F9D"/>
    <w:rsid w:val="001529B6"/>
    <w:rsid w:val="00152C2F"/>
    <w:rsid w:val="00155AF9"/>
    <w:rsid w:val="0015695F"/>
    <w:rsid w:val="00165DE4"/>
    <w:rsid w:val="00167D8E"/>
    <w:rsid w:val="001715DC"/>
    <w:rsid w:val="00172B03"/>
    <w:rsid w:val="00174198"/>
    <w:rsid w:val="0017561C"/>
    <w:rsid w:val="00177FF1"/>
    <w:rsid w:val="0018440F"/>
    <w:rsid w:val="001856E3"/>
    <w:rsid w:val="0019163D"/>
    <w:rsid w:val="00191CB0"/>
    <w:rsid w:val="00192AA2"/>
    <w:rsid w:val="0019603D"/>
    <w:rsid w:val="0019711C"/>
    <w:rsid w:val="00197361"/>
    <w:rsid w:val="001A0C93"/>
    <w:rsid w:val="001A22DC"/>
    <w:rsid w:val="001A28DE"/>
    <w:rsid w:val="001A43DA"/>
    <w:rsid w:val="001A640B"/>
    <w:rsid w:val="001B131C"/>
    <w:rsid w:val="001B71CF"/>
    <w:rsid w:val="001B77E8"/>
    <w:rsid w:val="001B78AE"/>
    <w:rsid w:val="001C3EE8"/>
    <w:rsid w:val="001C4A98"/>
    <w:rsid w:val="001C668F"/>
    <w:rsid w:val="001C69F7"/>
    <w:rsid w:val="001C6E5A"/>
    <w:rsid w:val="001C7591"/>
    <w:rsid w:val="001C7929"/>
    <w:rsid w:val="001D08B4"/>
    <w:rsid w:val="001D1E24"/>
    <w:rsid w:val="001D1FFB"/>
    <w:rsid w:val="001D43ED"/>
    <w:rsid w:val="001D4831"/>
    <w:rsid w:val="001D63CE"/>
    <w:rsid w:val="001D6797"/>
    <w:rsid w:val="001D7C5C"/>
    <w:rsid w:val="001E03F4"/>
    <w:rsid w:val="001E45B6"/>
    <w:rsid w:val="001E6AC2"/>
    <w:rsid w:val="001E6DEB"/>
    <w:rsid w:val="001E6F70"/>
    <w:rsid w:val="001F0B4C"/>
    <w:rsid w:val="001F2CAD"/>
    <w:rsid w:val="001F5FFE"/>
    <w:rsid w:val="001F647D"/>
    <w:rsid w:val="00200CAF"/>
    <w:rsid w:val="00200D9D"/>
    <w:rsid w:val="00202CF7"/>
    <w:rsid w:val="00203CB5"/>
    <w:rsid w:val="0020544A"/>
    <w:rsid w:val="00205B7A"/>
    <w:rsid w:val="0020694B"/>
    <w:rsid w:val="002133D9"/>
    <w:rsid w:val="00216162"/>
    <w:rsid w:val="00221628"/>
    <w:rsid w:val="00222C4B"/>
    <w:rsid w:val="002254CD"/>
    <w:rsid w:val="00227166"/>
    <w:rsid w:val="00230595"/>
    <w:rsid w:val="0023497B"/>
    <w:rsid w:val="00237847"/>
    <w:rsid w:val="00240036"/>
    <w:rsid w:val="00242C3A"/>
    <w:rsid w:val="00243455"/>
    <w:rsid w:val="002440B0"/>
    <w:rsid w:val="0024457A"/>
    <w:rsid w:val="002469FE"/>
    <w:rsid w:val="002540FF"/>
    <w:rsid w:val="002554C6"/>
    <w:rsid w:val="002554D1"/>
    <w:rsid w:val="00257261"/>
    <w:rsid w:val="00263F2A"/>
    <w:rsid w:val="00270076"/>
    <w:rsid w:val="00270305"/>
    <w:rsid w:val="00270BED"/>
    <w:rsid w:val="0027177D"/>
    <w:rsid w:val="0027207A"/>
    <w:rsid w:val="00276DDA"/>
    <w:rsid w:val="002779F1"/>
    <w:rsid w:val="00277B70"/>
    <w:rsid w:val="00277E2B"/>
    <w:rsid w:val="00280960"/>
    <w:rsid w:val="002817B7"/>
    <w:rsid w:val="00281E10"/>
    <w:rsid w:val="002827E9"/>
    <w:rsid w:val="00284C47"/>
    <w:rsid w:val="0029011A"/>
    <w:rsid w:val="00291DF9"/>
    <w:rsid w:val="002934D1"/>
    <w:rsid w:val="0029406B"/>
    <w:rsid w:val="00294719"/>
    <w:rsid w:val="002A34FD"/>
    <w:rsid w:val="002A52C1"/>
    <w:rsid w:val="002A5F23"/>
    <w:rsid w:val="002B0BB2"/>
    <w:rsid w:val="002B1246"/>
    <w:rsid w:val="002B15C0"/>
    <w:rsid w:val="002B2711"/>
    <w:rsid w:val="002B2B97"/>
    <w:rsid w:val="002B5F02"/>
    <w:rsid w:val="002B67B4"/>
    <w:rsid w:val="002B6E1B"/>
    <w:rsid w:val="002C0234"/>
    <w:rsid w:val="002C07B7"/>
    <w:rsid w:val="002C0F72"/>
    <w:rsid w:val="002C1FBB"/>
    <w:rsid w:val="002C20E9"/>
    <w:rsid w:val="002C3FC7"/>
    <w:rsid w:val="002C4B54"/>
    <w:rsid w:val="002C5D33"/>
    <w:rsid w:val="002C7496"/>
    <w:rsid w:val="002C7563"/>
    <w:rsid w:val="002D1920"/>
    <w:rsid w:val="002D2290"/>
    <w:rsid w:val="002D5221"/>
    <w:rsid w:val="002D5B69"/>
    <w:rsid w:val="002E01F1"/>
    <w:rsid w:val="002E104F"/>
    <w:rsid w:val="002E15CC"/>
    <w:rsid w:val="002E19F4"/>
    <w:rsid w:val="002E2390"/>
    <w:rsid w:val="002E2C68"/>
    <w:rsid w:val="002E3942"/>
    <w:rsid w:val="002F0E37"/>
    <w:rsid w:val="002F1A3B"/>
    <w:rsid w:val="002F2F00"/>
    <w:rsid w:val="002F2F63"/>
    <w:rsid w:val="002F4CE6"/>
    <w:rsid w:val="002F68BE"/>
    <w:rsid w:val="0030076E"/>
    <w:rsid w:val="00300F8A"/>
    <w:rsid w:val="003013EE"/>
    <w:rsid w:val="003019ED"/>
    <w:rsid w:val="00303FDE"/>
    <w:rsid w:val="00304B6E"/>
    <w:rsid w:val="003079CB"/>
    <w:rsid w:val="00311C47"/>
    <w:rsid w:val="00317CF0"/>
    <w:rsid w:val="00322756"/>
    <w:rsid w:val="00324BBB"/>
    <w:rsid w:val="00326AC1"/>
    <w:rsid w:val="00330877"/>
    <w:rsid w:val="003319F6"/>
    <w:rsid w:val="00331DD2"/>
    <w:rsid w:val="00336A9C"/>
    <w:rsid w:val="00337077"/>
    <w:rsid w:val="0033786C"/>
    <w:rsid w:val="00341278"/>
    <w:rsid w:val="0034283F"/>
    <w:rsid w:val="00343A9F"/>
    <w:rsid w:val="00347E34"/>
    <w:rsid w:val="003501C7"/>
    <w:rsid w:val="00353ABB"/>
    <w:rsid w:val="00357450"/>
    <w:rsid w:val="00357D37"/>
    <w:rsid w:val="003618A2"/>
    <w:rsid w:val="00364BEC"/>
    <w:rsid w:val="00365424"/>
    <w:rsid w:val="003658BF"/>
    <w:rsid w:val="00367CF8"/>
    <w:rsid w:val="00370593"/>
    <w:rsid w:val="00370775"/>
    <w:rsid w:val="003739B1"/>
    <w:rsid w:val="00375C24"/>
    <w:rsid w:val="00377972"/>
    <w:rsid w:val="0038243C"/>
    <w:rsid w:val="00382CF5"/>
    <w:rsid w:val="00383CA4"/>
    <w:rsid w:val="0038432A"/>
    <w:rsid w:val="00384F1B"/>
    <w:rsid w:val="00387D49"/>
    <w:rsid w:val="00390894"/>
    <w:rsid w:val="00392410"/>
    <w:rsid w:val="00394978"/>
    <w:rsid w:val="00394BCC"/>
    <w:rsid w:val="003955C8"/>
    <w:rsid w:val="0039604B"/>
    <w:rsid w:val="003970CF"/>
    <w:rsid w:val="003A030D"/>
    <w:rsid w:val="003A42F0"/>
    <w:rsid w:val="003B028F"/>
    <w:rsid w:val="003B13CE"/>
    <w:rsid w:val="003B21F9"/>
    <w:rsid w:val="003B28D0"/>
    <w:rsid w:val="003B4A09"/>
    <w:rsid w:val="003B6E42"/>
    <w:rsid w:val="003C03BB"/>
    <w:rsid w:val="003C3EE0"/>
    <w:rsid w:val="003C4BF5"/>
    <w:rsid w:val="003C5BB1"/>
    <w:rsid w:val="003C7FBF"/>
    <w:rsid w:val="003D1C2B"/>
    <w:rsid w:val="003D4DD4"/>
    <w:rsid w:val="003D520B"/>
    <w:rsid w:val="003D7803"/>
    <w:rsid w:val="003E01FF"/>
    <w:rsid w:val="003E0B2E"/>
    <w:rsid w:val="003E304E"/>
    <w:rsid w:val="003E4EBD"/>
    <w:rsid w:val="003F03F5"/>
    <w:rsid w:val="003F1594"/>
    <w:rsid w:val="003F22D7"/>
    <w:rsid w:val="003F2AD7"/>
    <w:rsid w:val="003F2EAF"/>
    <w:rsid w:val="00400119"/>
    <w:rsid w:val="00405547"/>
    <w:rsid w:val="00405A4C"/>
    <w:rsid w:val="00410950"/>
    <w:rsid w:val="00411E3A"/>
    <w:rsid w:val="00414ABC"/>
    <w:rsid w:val="00424324"/>
    <w:rsid w:val="004260D3"/>
    <w:rsid w:val="00426C62"/>
    <w:rsid w:val="00430422"/>
    <w:rsid w:val="004312E6"/>
    <w:rsid w:val="00441DC7"/>
    <w:rsid w:val="0044469E"/>
    <w:rsid w:val="00445D45"/>
    <w:rsid w:val="00447075"/>
    <w:rsid w:val="00455FB9"/>
    <w:rsid w:val="00456AD6"/>
    <w:rsid w:val="00461557"/>
    <w:rsid w:val="00464BD1"/>
    <w:rsid w:val="00467BD3"/>
    <w:rsid w:val="00474EA2"/>
    <w:rsid w:val="0047626B"/>
    <w:rsid w:val="0047685D"/>
    <w:rsid w:val="00476B73"/>
    <w:rsid w:val="004777A7"/>
    <w:rsid w:val="0047798B"/>
    <w:rsid w:val="00477D20"/>
    <w:rsid w:val="00477F72"/>
    <w:rsid w:val="00480DEA"/>
    <w:rsid w:val="00481653"/>
    <w:rsid w:val="00481783"/>
    <w:rsid w:val="00481C7D"/>
    <w:rsid w:val="0049009F"/>
    <w:rsid w:val="004918A4"/>
    <w:rsid w:val="004918CE"/>
    <w:rsid w:val="00492421"/>
    <w:rsid w:val="00492609"/>
    <w:rsid w:val="00493163"/>
    <w:rsid w:val="004A02F2"/>
    <w:rsid w:val="004A2080"/>
    <w:rsid w:val="004A756B"/>
    <w:rsid w:val="004B1395"/>
    <w:rsid w:val="004B186E"/>
    <w:rsid w:val="004B2CA9"/>
    <w:rsid w:val="004B348C"/>
    <w:rsid w:val="004B3A0C"/>
    <w:rsid w:val="004B48DF"/>
    <w:rsid w:val="004B79B8"/>
    <w:rsid w:val="004C06DA"/>
    <w:rsid w:val="004C52C2"/>
    <w:rsid w:val="004C5450"/>
    <w:rsid w:val="004C585D"/>
    <w:rsid w:val="004C5DE2"/>
    <w:rsid w:val="004D0179"/>
    <w:rsid w:val="004D3EAD"/>
    <w:rsid w:val="004D5302"/>
    <w:rsid w:val="004E2394"/>
    <w:rsid w:val="004E2C6B"/>
    <w:rsid w:val="004E66BE"/>
    <w:rsid w:val="004F1CF0"/>
    <w:rsid w:val="004F59E7"/>
    <w:rsid w:val="004F5CC1"/>
    <w:rsid w:val="004F637D"/>
    <w:rsid w:val="004F74BE"/>
    <w:rsid w:val="004F7CEA"/>
    <w:rsid w:val="005005CA"/>
    <w:rsid w:val="00500890"/>
    <w:rsid w:val="00502975"/>
    <w:rsid w:val="00503079"/>
    <w:rsid w:val="00507E6C"/>
    <w:rsid w:val="00511C53"/>
    <w:rsid w:val="005167FB"/>
    <w:rsid w:val="0051782B"/>
    <w:rsid w:val="00520667"/>
    <w:rsid w:val="005218F8"/>
    <w:rsid w:val="00526C5E"/>
    <w:rsid w:val="00526DFC"/>
    <w:rsid w:val="0052735F"/>
    <w:rsid w:val="005303F9"/>
    <w:rsid w:val="005327F4"/>
    <w:rsid w:val="00532BA2"/>
    <w:rsid w:val="005370FC"/>
    <w:rsid w:val="00537C38"/>
    <w:rsid w:val="00542928"/>
    <w:rsid w:val="00546CC0"/>
    <w:rsid w:val="00546D13"/>
    <w:rsid w:val="00551E8C"/>
    <w:rsid w:val="00551F22"/>
    <w:rsid w:val="005522EC"/>
    <w:rsid w:val="00555110"/>
    <w:rsid w:val="005553D6"/>
    <w:rsid w:val="00555E31"/>
    <w:rsid w:val="00555F99"/>
    <w:rsid w:val="00556EF7"/>
    <w:rsid w:val="005578A7"/>
    <w:rsid w:val="00561BF2"/>
    <w:rsid w:val="005622C2"/>
    <w:rsid w:val="0056662F"/>
    <w:rsid w:val="005672A8"/>
    <w:rsid w:val="0057072D"/>
    <w:rsid w:val="00570B26"/>
    <w:rsid w:val="00571F8D"/>
    <w:rsid w:val="00572F84"/>
    <w:rsid w:val="005740D3"/>
    <w:rsid w:val="0057732D"/>
    <w:rsid w:val="005822D8"/>
    <w:rsid w:val="00583BA0"/>
    <w:rsid w:val="0058694A"/>
    <w:rsid w:val="005904E5"/>
    <w:rsid w:val="0059083B"/>
    <w:rsid w:val="005965CE"/>
    <w:rsid w:val="005A00E0"/>
    <w:rsid w:val="005A16B1"/>
    <w:rsid w:val="005A37D1"/>
    <w:rsid w:val="005A54F6"/>
    <w:rsid w:val="005A665D"/>
    <w:rsid w:val="005A6816"/>
    <w:rsid w:val="005A6FD4"/>
    <w:rsid w:val="005B1CF4"/>
    <w:rsid w:val="005B3407"/>
    <w:rsid w:val="005B492B"/>
    <w:rsid w:val="005B6AC3"/>
    <w:rsid w:val="005C4F43"/>
    <w:rsid w:val="005D0548"/>
    <w:rsid w:val="005D0AB4"/>
    <w:rsid w:val="005E063C"/>
    <w:rsid w:val="005E13CB"/>
    <w:rsid w:val="005E1D20"/>
    <w:rsid w:val="005E5186"/>
    <w:rsid w:val="005E531C"/>
    <w:rsid w:val="005E688E"/>
    <w:rsid w:val="005E7AAE"/>
    <w:rsid w:val="005F0202"/>
    <w:rsid w:val="005F23AB"/>
    <w:rsid w:val="005F3291"/>
    <w:rsid w:val="005F442A"/>
    <w:rsid w:val="005F5DD2"/>
    <w:rsid w:val="005F7F3F"/>
    <w:rsid w:val="006002FF"/>
    <w:rsid w:val="00600E67"/>
    <w:rsid w:val="006035D7"/>
    <w:rsid w:val="00605270"/>
    <w:rsid w:val="0060586C"/>
    <w:rsid w:val="006075B5"/>
    <w:rsid w:val="0061086F"/>
    <w:rsid w:val="00611C62"/>
    <w:rsid w:val="0061375A"/>
    <w:rsid w:val="00613DCD"/>
    <w:rsid w:val="006212E1"/>
    <w:rsid w:val="006213E5"/>
    <w:rsid w:val="00621EB7"/>
    <w:rsid w:val="006237A3"/>
    <w:rsid w:val="006248D1"/>
    <w:rsid w:val="00624B16"/>
    <w:rsid w:val="006324EC"/>
    <w:rsid w:val="00632727"/>
    <w:rsid w:val="00632DA9"/>
    <w:rsid w:val="00632E00"/>
    <w:rsid w:val="006355F8"/>
    <w:rsid w:val="00635710"/>
    <w:rsid w:val="006377AD"/>
    <w:rsid w:val="006402A5"/>
    <w:rsid w:val="00641ABE"/>
    <w:rsid w:val="006426D8"/>
    <w:rsid w:val="00647412"/>
    <w:rsid w:val="00650554"/>
    <w:rsid w:val="00650D5D"/>
    <w:rsid w:val="00652FA1"/>
    <w:rsid w:val="00654727"/>
    <w:rsid w:val="0066073B"/>
    <w:rsid w:val="006653A5"/>
    <w:rsid w:val="00671B76"/>
    <w:rsid w:val="00672790"/>
    <w:rsid w:val="00673001"/>
    <w:rsid w:val="006735A7"/>
    <w:rsid w:val="00676709"/>
    <w:rsid w:val="00677699"/>
    <w:rsid w:val="006777C1"/>
    <w:rsid w:val="006818C7"/>
    <w:rsid w:val="006876E3"/>
    <w:rsid w:val="00692048"/>
    <w:rsid w:val="00692F29"/>
    <w:rsid w:val="006931DB"/>
    <w:rsid w:val="006A29CE"/>
    <w:rsid w:val="006A3B7E"/>
    <w:rsid w:val="006A3F10"/>
    <w:rsid w:val="006C190F"/>
    <w:rsid w:val="006C5FE3"/>
    <w:rsid w:val="006D11F1"/>
    <w:rsid w:val="006D1C64"/>
    <w:rsid w:val="006D2EA8"/>
    <w:rsid w:val="006D6BA1"/>
    <w:rsid w:val="006D7072"/>
    <w:rsid w:val="006E0DB7"/>
    <w:rsid w:val="006E3048"/>
    <w:rsid w:val="006E637E"/>
    <w:rsid w:val="006E71CD"/>
    <w:rsid w:val="006F2DAA"/>
    <w:rsid w:val="006F4235"/>
    <w:rsid w:val="006F5955"/>
    <w:rsid w:val="006F7050"/>
    <w:rsid w:val="006F7C62"/>
    <w:rsid w:val="007018EE"/>
    <w:rsid w:val="0070647C"/>
    <w:rsid w:val="00706C0A"/>
    <w:rsid w:val="00706E79"/>
    <w:rsid w:val="00707990"/>
    <w:rsid w:val="00710000"/>
    <w:rsid w:val="00711A2C"/>
    <w:rsid w:val="00711DDD"/>
    <w:rsid w:val="007123F8"/>
    <w:rsid w:val="00713AF0"/>
    <w:rsid w:val="00716EAE"/>
    <w:rsid w:val="0072260F"/>
    <w:rsid w:val="0072381E"/>
    <w:rsid w:val="00724B6E"/>
    <w:rsid w:val="00725207"/>
    <w:rsid w:val="007257A3"/>
    <w:rsid w:val="007258F3"/>
    <w:rsid w:val="00725DC3"/>
    <w:rsid w:val="00725FDB"/>
    <w:rsid w:val="00730860"/>
    <w:rsid w:val="0073106B"/>
    <w:rsid w:val="00732201"/>
    <w:rsid w:val="00732F00"/>
    <w:rsid w:val="00733760"/>
    <w:rsid w:val="00734E6F"/>
    <w:rsid w:val="00736E68"/>
    <w:rsid w:val="00740CB1"/>
    <w:rsid w:val="00742884"/>
    <w:rsid w:val="00742E34"/>
    <w:rsid w:val="00750AC7"/>
    <w:rsid w:val="0075515B"/>
    <w:rsid w:val="0075535E"/>
    <w:rsid w:val="00757B8D"/>
    <w:rsid w:val="00763314"/>
    <w:rsid w:val="00763871"/>
    <w:rsid w:val="00764860"/>
    <w:rsid w:val="00764B96"/>
    <w:rsid w:val="00766CF5"/>
    <w:rsid w:val="00766FDE"/>
    <w:rsid w:val="007678D8"/>
    <w:rsid w:val="00767AF2"/>
    <w:rsid w:val="007705CD"/>
    <w:rsid w:val="00770732"/>
    <w:rsid w:val="00772B8B"/>
    <w:rsid w:val="007759D7"/>
    <w:rsid w:val="00776860"/>
    <w:rsid w:val="00782351"/>
    <w:rsid w:val="007832C7"/>
    <w:rsid w:val="00784026"/>
    <w:rsid w:val="00787942"/>
    <w:rsid w:val="007922B7"/>
    <w:rsid w:val="00792BE4"/>
    <w:rsid w:val="00793686"/>
    <w:rsid w:val="00794063"/>
    <w:rsid w:val="007A1F5A"/>
    <w:rsid w:val="007A4C74"/>
    <w:rsid w:val="007A5B68"/>
    <w:rsid w:val="007B36AC"/>
    <w:rsid w:val="007B505D"/>
    <w:rsid w:val="007B5D82"/>
    <w:rsid w:val="007B6D82"/>
    <w:rsid w:val="007B7937"/>
    <w:rsid w:val="007C0BF0"/>
    <w:rsid w:val="007C17DC"/>
    <w:rsid w:val="007C2D7D"/>
    <w:rsid w:val="007C4855"/>
    <w:rsid w:val="007C6517"/>
    <w:rsid w:val="007C69A9"/>
    <w:rsid w:val="007C6F7A"/>
    <w:rsid w:val="007C6F93"/>
    <w:rsid w:val="007D03A3"/>
    <w:rsid w:val="007D1CDD"/>
    <w:rsid w:val="007D2199"/>
    <w:rsid w:val="007D2CD8"/>
    <w:rsid w:val="007D2F62"/>
    <w:rsid w:val="007D347A"/>
    <w:rsid w:val="007D4D9E"/>
    <w:rsid w:val="007E0262"/>
    <w:rsid w:val="007E0B12"/>
    <w:rsid w:val="007E4954"/>
    <w:rsid w:val="007E58D5"/>
    <w:rsid w:val="007E6D0D"/>
    <w:rsid w:val="007F10CD"/>
    <w:rsid w:val="007F2DD8"/>
    <w:rsid w:val="007F3335"/>
    <w:rsid w:val="007F57C7"/>
    <w:rsid w:val="007F5D45"/>
    <w:rsid w:val="0080198F"/>
    <w:rsid w:val="00803795"/>
    <w:rsid w:val="00804663"/>
    <w:rsid w:val="008063AB"/>
    <w:rsid w:val="00810A3C"/>
    <w:rsid w:val="00812C0D"/>
    <w:rsid w:val="00814DDD"/>
    <w:rsid w:val="00821D8B"/>
    <w:rsid w:val="00822A3A"/>
    <w:rsid w:val="0083017C"/>
    <w:rsid w:val="00830C57"/>
    <w:rsid w:val="00832084"/>
    <w:rsid w:val="008328EA"/>
    <w:rsid w:val="00836245"/>
    <w:rsid w:val="008370B8"/>
    <w:rsid w:val="00844FE3"/>
    <w:rsid w:val="008458AB"/>
    <w:rsid w:val="008458FD"/>
    <w:rsid w:val="00847492"/>
    <w:rsid w:val="0085121A"/>
    <w:rsid w:val="008526F6"/>
    <w:rsid w:val="00853202"/>
    <w:rsid w:val="00855D26"/>
    <w:rsid w:val="00856997"/>
    <w:rsid w:val="00863F31"/>
    <w:rsid w:val="00864973"/>
    <w:rsid w:val="008664CF"/>
    <w:rsid w:val="008673DD"/>
    <w:rsid w:val="008728E6"/>
    <w:rsid w:val="00872F1F"/>
    <w:rsid w:val="00873FDC"/>
    <w:rsid w:val="0087525B"/>
    <w:rsid w:val="008774CE"/>
    <w:rsid w:val="00883353"/>
    <w:rsid w:val="008834DD"/>
    <w:rsid w:val="00883EF3"/>
    <w:rsid w:val="008846E0"/>
    <w:rsid w:val="00886A8B"/>
    <w:rsid w:val="0089148D"/>
    <w:rsid w:val="00897AE7"/>
    <w:rsid w:val="008A169F"/>
    <w:rsid w:val="008A3399"/>
    <w:rsid w:val="008A34AE"/>
    <w:rsid w:val="008A4A87"/>
    <w:rsid w:val="008A52EC"/>
    <w:rsid w:val="008A64FD"/>
    <w:rsid w:val="008A6ED8"/>
    <w:rsid w:val="008B1D18"/>
    <w:rsid w:val="008B47B9"/>
    <w:rsid w:val="008B5808"/>
    <w:rsid w:val="008C1B0E"/>
    <w:rsid w:val="008C20AC"/>
    <w:rsid w:val="008C4D81"/>
    <w:rsid w:val="008D2ECE"/>
    <w:rsid w:val="008D31E6"/>
    <w:rsid w:val="008D4591"/>
    <w:rsid w:val="008D5296"/>
    <w:rsid w:val="008D5CBD"/>
    <w:rsid w:val="008E3006"/>
    <w:rsid w:val="008E4670"/>
    <w:rsid w:val="008E4F4B"/>
    <w:rsid w:val="008F0247"/>
    <w:rsid w:val="008F0E55"/>
    <w:rsid w:val="008F52DA"/>
    <w:rsid w:val="008F5D30"/>
    <w:rsid w:val="00900F87"/>
    <w:rsid w:val="0090571F"/>
    <w:rsid w:val="00906334"/>
    <w:rsid w:val="009147B2"/>
    <w:rsid w:val="00920104"/>
    <w:rsid w:val="009237C8"/>
    <w:rsid w:val="00926CF0"/>
    <w:rsid w:val="0093395F"/>
    <w:rsid w:val="0093543C"/>
    <w:rsid w:val="00935583"/>
    <w:rsid w:val="009413F1"/>
    <w:rsid w:val="009442EB"/>
    <w:rsid w:val="00953531"/>
    <w:rsid w:val="00953B32"/>
    <w:rsid w:val="00954393"/>
    <w:rsid w:val="00954CBC"/>
    <w:rsid w:val="00955CAF"/>
    <w:rsid w:val="009562A6"/>
    <w:rsid w:val="00956590"/>
    <w:rsid w:val="00960F74"/>
    <w:rsid w:val="009619C9"/>
    <w:rsid w:val="00967B5B"/>
    <w:rsid w:val="00967FC4"/>
    <w:rsid w:val="009724E3"/>
    <w:rsid w:val="0097277A"/>
    <w:rsid w:val="00975CB0"/>
    <w:rsid w:val="00980B84"/>
    <w:rsid w:val="00982FF3"/>
    <w:rsid w:val="00983565"/>
    <w:rsid w:val="009859E5"/>
    <w:rsid w:val="009868F6"/>
    <w:rsid w:val="00991FE8"/>
    <w:rsid w:val="009942D5"/>
    <w:rsid w:val="009A0D1A"/>
    <w:rsid w:val="009A141C"/>
    <w:rsid w:val="009A1F4F"/>
    <w:rsid w:val="009A267D"/>
    <w:rsid w:val="009A2AE3"/>
    <w:rsid w:val="009A6B1E"/>
    <w:rsid w:val="009B2AF7"/>
    <w:rsid w:val="009B5DF7"/>
    <w:rsid w:val="009C1104"/>
    <w:rsid w:val="009C1E3E"/>
    <w:rsid w:val="009C33CD"/>
    <w:rsid w:val="009C4921"/>
    <w:rsid w:val="009C7B86"/>
    <w:rsid w:val="009C7EA9"/>
    <w:rsid w:val="009D28FA"/>
    <w:rsid w:val="009D37A4"/>
    <w:rsid w:val="009D4689"/>
    <w:rsid w:val="009D6A2D"/>
    <w:rsid w:val="009D766B"/>
    <w:rsid w:val="009E473B"/>
    <w:rsid w:val="009E5B92"/>
    <w:rsid w:val="009E7155"/>
    <w:rsid w:val="009F6D33"/>
    <w:rsid w:val="00A017E3"/>
    <w:rsid w:val="00A02CE8"/>
    <w:rsid w:val="00A06BCD"/>
    <w:rsid w:val="00A15848"/>
    <w:rsid w:val="00A1659B"/>
    <w:rsid w:val="00A20A15"/>
    <w:rsid w:val="00A2432E"/>
    <w:rsid w:val="00A244D7"/>
    <w:rsid w:val="00A24B62"/>
    <w:rsid w:val="00A24E3E"/>
    <w:rsid w:val="00A26087"/>
    <w:rsid w:val="00A264BD"/>
    <w:rsid w:val="00A30416"/>
    <w:rsid w:val="00A30660"/>
    <w:rsid w:val="00A30E15"/>
    <w:rsid w:val="00A34416"/>
    <w:rsid w:val="00A40128"/>
    <w:rsid w:val="00A42909"/>
    <w:rsid w:val="00A42FCE"/>
    <w:rsid w:val="00A4510A"/>
    <w:rsid w:val="00A56E52"/>
    <w:rsid w:val="00A61915"/>
    <w:rsid w:val="00A6595D"/>
    <w:rsid w:val="00A66035"/>
    <w:rsid w:val="00A66F26"/>
    <w:rsid w:val="00A71213"/>
    <w:rsid w:val="00A81003"/>
    <w:rsid w:val="00A818B4"/>
    <w:rsid w:val="00A82325"/>
    <w:rsid w:val="00A86F8F"/>
    <w:rsid w:val="00A879AE"/>
    <w:rsid w:val="00A933CA"/>
    <w:rsid w:val="00A93421"/>
    <w:rsid w:val="00A97355"/>
    <w:rsid w:val="00AA0AAE"/>
    <w:rsid w:val="00AA48A9"/>
    <w:rsid w:val="00AA498C"/>
    <w:rsid w:val="00AA78D4"/>
    <w:rsid w:val="00AB0260"/>
    <w:rsid w:val="00AB2A8B"/>
    <w:rsid w:val="00AB7F3D"/>
    <w:rsid w:val="00AC6731"/>
    <w:rsid w:val="00AD0519"/>
    <w:rsid w:val="00AD2530"/>
    <w:rsid w:val="00AD588B"/>
    <w:rsid w:val="00AD58AF"/>
    <w:rsid w:val="00AD6ED0"/>
    <w:rsid w:val="00AD6FB8"/>
    <w:rsid w:val="00AD732E"/>
    <w:rsid w:val="00AE0FF5"/>
    <w:rsid w:val="00AE296C"/>
    <w:rsid w:val="00AF2F84"/>
    <w:rsid w:val="00AF349F"/>
    <w:rsid w:val="00AF4925"/>
    <w:rsid w:val="00AF58A9"/>
    <w:rsid w:val="00AF69AB"/>
    <w:rsid w:val="00AF6B7D"/>
    <w:rsid w:val="00AF6E1D"/>
    <w:rsid w:val="00B008D2"/>
    <w:rsid w:val="00B0213B"/>
    <w:rsid w:val="00B04EE2"/>
    <w:rsid w:val="00B067E5"/>
    <w:rsid w:val="00B075EE"/>
    <w:rsid w:val="00B11261"/>
    <w:rsid w:val="00B1388B"/>
    <w:rsid w:val="00B156BE"/>
    <w:rsid w:val="00B156DC"/>
    <w:rsid w:val="00B15954"/>
    <w:rsid w:val="00B16AFD"/>
    <w:rsid w:val="00B22D46"/>
    <w:rsid w:val="00B22E5D"/>
    <w:rsid w:val="00B2392A"/>
    <w:rsid w:val="00B25BC5"/>
    <w:rsid w:val="00B302F8"/>
    <w:rsid w:val="00B32D51"/>
    <w:rsid w:val="00B36200"/>
    <w:rsid w:val="00B3633F"/>
    <w:rsid w:val="00B4014F"/>
    <w:rsid w:val="00B41852"/>
    <w:rsid w:val="00B429F1"/>
    <w:rsid w:val="00B43A00"/>
    <w:rsid w:val="00B43CF3"/>
    <w:rsid w:val="00B43D1F"/>
    <w:rsid w:val="00B46472"/>
    <w:rsid w:val="00B4788C"/>
    <w:rsid w:val="00B51666"/>
    <w:rsid w:val="00B543A3"/>
    <w:rsid w:val="00B55C7F"/>
    <w:rsid w:val="00B55CD4"/>
    <w:rsid w:val="00B5639E"/>
    <w:rsid w:val="00B56E48"/>
    <w:rsid w:val="00B61769"/>
    <w:rsid w:val="00B61AB0"/>
    <w:rsid w:val="00B61CF4"/>
    <w:rsid w:val="00B64839"/>
    <w:rsid w:val="00B736CD"/>
    <w:rsid w:val="00B7371F"/>
    <w:rsid w:val="00B76E57"/>
    <w:rsid w:val="00B8062A"/>
    <w:rsid w:val="00B83893"/>
    <w:rsid w:val="00B85F6E"/>
    <w:rsid w:val="00B87081"/>
    <w:rsid w:val="00B94229"/>
    <w:rsid w:val="00B94D29"/>
    <w:rsid w:val="00BA117B"/>
    <w:rsid w:val="00BA1A76"/>
    <w:rsid w:val="00BA40EE"/>
    <w:rsid w:val="00BA5668"/>
    <w:rsid w:val="00BA6E69"/>
    <w:rsid w:val="00BA74FC"/>
    <w:rsid w:val="00BC0161"/>
    <w:rsid w:val="00BC0B3E"/>
    <w:rsid w:val="00BC13F2"/>
    <w:rsid w:val="00BC2BE9"/>
    <w:rsid w:val="00BC2FCD"/>
    <w:rsid w:val="00BC34A4"/>
    <w:rsid w:val="00BC43D6"/>
    <w:rsid w:val="00BC682E"/>
    <w:rsid w:val="00BC736E"/>
    <w:rsid w:val="00BC7700"/>
    <w:rsid w:val="00BD0D4E"/>
    <w:rsid w:val="00BD321A"/>
    <w:rsid w:val="00BD7024"/>
    <w:rsid w:val="00BE00FE"/>
    <w:rsid w:val="00BE05C4"/>
    <w:rsid w:val="00BE0E49"/>
    <w:rsid w:val="00BE2EB1"/>
    <w:rsid w:val="00BE7ABD"/>
    <w:rsid w:val="00BF015D"/>
    <w:rsid w:val="00BF0DD2"/>
    <w:rsid w:val="00BF15E7"/>
    <w:rsid w:val="00BF2CA1"/>
    <w:rsid w:val="00BF353D"/>
    <w:rsid w:val="00BF3C5E"/>
    <w:rsid w:val="00BF71EF"/>
    <w:rsid w:val="00C02BB0"/>
    <w:rsid w:val="00C03364"/>
    <w:rsid w:val="00C0354D"/>
    <w:rsid w:val="00C04C9C"/>
    <w:rsid w:val="00C06BF0"/>
    <w:rsid w:val="00C07160"/>
    <w:rsid w:val="00C07E8A"/>
    <w:rsid w:val="00C1010C"/>
    <w:rsid w:val="00C104F0"/>
    <w:rsid w:val="00C10AAB"/>
    <w:rsid w:val="00C10C7D"/>
    <w:rsid w:val="00C13479"/>
    <w:rsid w:val="00C1355B"/>
    <w:rsid w:val="00C153A3"/>
    <w:rsid w:val="00C17676"/>
    <w:rsid w:val="00C20510"/>
    <w:rsid w:val="00C21060"/>
    <w:rsid w:val="00C22426"/>
    <w:rsid w:val="00C273F5"/>
    <w:rsid w:val="00C31A82"/>
    <w:rsid w:val="00C3253A"/>
    <w:rsid w:val="00C337CF"/>
    <w:rsid w:val="00C40A06"/>
    <w:rsid w:val="00C42725"/>
    <w:rsid w:val="00C42FD0"/>
    <w:rsid w:val="00C46EB1"/>
    <w:rsid w:val="00C52005"/>
    <w:rsid w:val="00C534E2"/>
    <w:rsid w:val="00C54397"/>
    <w:rsid w:val="00C54AAB"/>
    <w:rsid w:val="00C55944"/>
    <w:rsid w:val="00C5624E"/>
    <w:rsid w:val="00C61B53"/>
    <w:rsid w:val="00C64FEA"/>
    <w:rsid w:val="00C65676"/>
    <w:rsid w:val="00C66D19"/>
    <w:rsid w:val="00C74757"/>
    <w:rsid w:val="00C74DB4"/>
    <w:rsid w:val="00C75D7B"/>
    <w:rsid w:val="00C7679D"/>
    <w:rsid w:val="00C770B9"/>
    <w:rsid w:val="00C82014"/>
    <w:rsid w:val="00C83D16"/>
    <w:rsid w:val="00C91CD8"/>
    <w:rsid w:val="00C9253A"/>
    <w:rsid w:val="00C941A3"/>
    <w:rsid w:val="00C94FC4"/>
    <w:rsid w:val="00C964CB"/>
    <w:rsid w:val="00CA0D55"/>
    <w:rsid w:val="00CA0DCE"/>
    <w:rsid w:val="00CA17CE"/>
    <w:rsid w:val="00CA2C6E"/>
    <w:rsid w:val="00CA3135"/>
    <w:rsid w:val="00CA66D9"/>
    <w:rsid w:val="00CA747F"/>
    <w:rsid w:val="00CB074B"/>
    <w:rsid w:val="00CB26B6"/>
    <w:rsid w:val="00CB3E56"/>
    <w:rsid w:val="00CB41B3"/>
    <w:rsid w:val="00CB44D5"/>
    <w:rsid w:val="00CB461D"/>
    <w:rsid w:val="00CC1B30"/>
    <w:rsid w:val="00CC264F"/>
    <w:rsid w:val="00CC38CF"/>
    <w:rsid w:val="00CC566B"/>
    <w:rsid w:val="00CC6847"/>
    <w:rsid w:val="00CC6DD8"/>
    <w:rsid w:val="00CF0BBF"/>
    <w:rsid w:val="00CF1CB3"/>
    <w:rsid w:val="00D00887"/>
    <w:rsid w:val="00D0354D"/>
    <w:rsid w:val="00D03902"/>
    <w:rsid w:val="00D04BE5"/>
    <w:rsid w:val="00D05CC6"/>
    <w:rsid w:val="00D06285"/>
    <w:rsid w:val="00D071A6"/>
    <w:rsid w:val="00D07C3B"/>
    <w:rsid w:val="00D10D16"/>
    <w:rsid w:val="00D1122F"/>
    <w:rsid w:val="00D1227D"/>
    <w:rsid w:val="00D12DC8"/>
    <w:rsid w:val="00D13DF3"/>
    <w:rsid w:val="00D16F57"/>
    <w:rsid w:val="00D20C25"/>
    <w:rsid w:val="00D20C63"/>
    <w:rsid w:val="00D21C70"/>
    <w:rsid w:val="00D21E13"/>
    <w:rsid w:val="00D24C6D"/>
    <w:rsid w:val="00D25072"/>
    <w:rsid w:val="00D253C3"/>
    <w:rsid w:val="00D27980"/>
    <w:rsid w:val="00D27AA2"/>
    <w:rsid w:val="00D32ED5"/>
    <w:rsid w:val="00D33AAF"/>
    <w:rsid w:val="00D33B00"/>
    <w:rsid w:val="00D35307"/>
    <w:rsid w:val="00D41E28"/>
    <w:rsid w:val="00D45E93"/>
    <w:rsid w:val="00D46EFB"/>
    <w:rsid w:val="00D50F2E"/>
    <w:rsid w:val="00D5119E"/>
    <w:rsid w:val="00D51DD6"/>
    <w:rsid w:val="00D52C99"/>
    <w:rsid w:val="00D54789"/>
    <w:rsid w:val="00D56A66"/>
    <w:rsid w:val="00D57AD9"/>
    <w:rsid w:val="00D60466"/>
    <w:rsid w:val="00D62C82"/>
    <w:rsid w:val="00D65312"/>
    <w:rsid w:val="00D6561E"/>
    <w:rsid w:val="00D65D64"/>
    <w:rsid w:val="00D71182"/>
    <w:rsid w:val="00D71F6C"/>
    <w:rsid w:val="00D77373"/>
    <w:rsid w:val="00D808F4"/>
    <w:rsid w:val="00D8407C"/>
    <w:rsid w:val="00D86529"/>
    <w:rsid w:val="00D86C79"/>
    <w:rsid w:val="00D90450"/>
    <w:rsid w:val="00D90B14"/>
    <w:rsid w:val="00D95F4F"/>
    <w:rsid w:val="00DA077E"/>
    <w:rsid w:val="00DA5CED"/>
    <w:rsid w:val="00DB466D"/>
    <w:rsid w:val="00DB59F6"/>
    <w:rsid w:val="00DC1226"/>
    <w:rsid w:val="00DC3B55"/>
    <w:rsid w:val="00DC4F67"/>
    <w:rsid w:val="00DC5CEF"/>
    <w:rsid w:val="00DC6E86"/>
    <w:rsid w:val="00DD0E18"/>
    <w:rsid w:val="00DD4147"/>
    <w:rsid w:val="00DE0AE3"/>
    <w:rsid w:val="00DE0B42"/>
    <w:rsid w:val="00DE285C"/>
    <w:rsid w:val="00DE355E"/>
    <w:rsid w:val="00DE4AD9"/>
    <w:rsid w:val="00DE55BE"/>
    <w:rsid w:val="00DE6F51"/>
    <w:rsid w:val="00DE7DCA"/>
    <w:rsid w:val="00DF1F38"/>
    <w:rsid w:val="00DF440E"/>
    <w:rsid w:val="00DF6316"/>
    <w:rsid w:val="00E000F5"/>
    <w:rsid w:val="00E03974"/>
    <w:rsid w:val="00E043CF"/>
    <w:rsid w:val="00E04D16"/>
    <w:rsid w:val="00E0695D"/>
    <w:rsid w:val="00E07DEA"/>
    <w:rsid w:val="00E119AA"/>
    <w:rsid w:val="00E12168"/>
    <w:rsid w:val="00E1221A"/>
    <w:rsid w:val="00E136FD"/>
    <w:rsid w:val="00E1392E"/>
    <w:rsid w:val="00E146F0"/>
    <w:rsid w:val="00E17414"/>
    <w:rsid w:val="00E2211F"/>
    <w:rsid w:val="00E238BF"/>
    <w:rsid w:val="00E24957"/>
    <w:rsid w:val="00E263B8"/>
    <w:rsid w:val="00E30B29"/>
    <w:rsid w:val="00E30F4E"/>
    <w:rsid w:val="00E311F8"/>
    <w:rsid w:val="00E31D33"/>
    <w:rsid w:val="00E339C6"/>
    <w:rsid w:val="00E366F8"/>
    <w:rsid w:val="00E41F04"/>
    <w:rsid w:val="00E4568A"/>
    <w:rsid w:val="00E467B0"/>
    <w:rsid w:val="00E4768E"/>
    <w:rsid w:val="00E51DDA"/>
    <w:rsid w:val="00E532E2"/>
    <w:rsid w:val="00E5368A"/>
    <w:rsid w:val="00E55852"/>
    <w:rsid w:val="00E60638"/>
    <w:rsid w:val="00E65BFE"/>
    <w:rsid w:val="00E67C40"/>
    <w:rsid w:val="00E719B5"/>
    <w:rsid w:val="00E759A5"/>
    <w:rsid w:val="00E77D87"/>
    <w:rsid w:val="00E838D0"/>
    <w:rsid w:val="00E8770F"/>
    <w:rsid w:val="00E92560"/>
    <w:rsid w:val="00E934D2"/>
    <w:rsid w:val="00E96628"/>
    <w:rsid w:val="00EA118E"/>
    <w:rsid w:val="00EA20E7"/>
    <w:rsid w:val="00EA2A4B"/>
    <w:rsid w:val="00EA42EA"/>
    <w:rsid w:val="00EA67BB"/>
    <w:rsid w:val="00EB106A"/>
    <w:rsid w:val="00EB123F"/>
    <w:rsid w:val="00EB2E61"/>
    <w:rsid w:val="00EB30E0"/>
    <w:rsid w:val="00EB3457"/>
    <w:rsid w:val="00EB34AA"/>
    <w:rsid w:val="00EB4FDF"/>
    <w:rsid w:val="00EC204E"/>
    <w:rsid w:val="00EC20B0"/>
    <w:rsid w:val="00EC2A38"/>
    <w:rsid w:val="00EC46BD"/>
    <w:rsid w:val="00EC4A93"/>
    <w:rsid w:val="00ED49D1"/>
    <w:rsid w:val="00ED4B10"/>
    <w:rsid w:val="00ED4E6D"/>
    <w:rsid w:val="00ED6A3B"/>
    <w:rsid w:val="00EE2872"/>
    <w:rsid w:val="00EE2BCE"/>
    <w:rsid w:val="00EE392E"/>
    <w:rsid w:val="00EE4BF7"/>
    <w:rsid w:val="00EE5623"/>
    <w:rsid w:val="00EE5936"/>
    <w:rsid w:val="00EF0FED"/>
    <w:rsid w:val="00EF21E3"/>
    <w:rsid w:val="00EF2F59"/>
    <w:rsid w:val="00EF4A52"/>
    <w:rsid w:val="00EF5550"/>
    <w:rsid w:val="00F007A6"/>
    <w:rsid w:val="00F00ECC"/>
    <w:rsid w:val="00F014B5"/>
    <w:rsid w:val="00F0353C"/>
    <w:rsid w:val="00F039E4"/>
    <w:rsid w:val="00F109E1"/>
    <w:rsid w:val="00F10AC4"/>
    <w:rsid w:val="00F15A28"/>
    <w:rsid w:val="00F16104"/>
    <w:rsid w:val="00F161F0"/>
    <w:rsid w:val="00F1647C"/>
    <w:rsid w:val="00F17C35"/>
    <w:rsid w:val="00F21A0C"/>
    <w:rsid w:val="00F23225"/>
    <w:rsid w:val="00F23D40"/>
    <w:rsid w:val="00F23DAE"/>
    <w:rsid w:val="00F251AD"/>
    <w:rsid w:val="00F2696B"/>
    <w:rsid w:val="00F278BF"/>
    <w:rsid w:val="00F32F7B"/>
    <w:rsid w:val="00F34564"/>
    <w:rsid w:val="00F34E68"/>
    <w:rsid w:val="00F351CC"/>
    <w:rsid w:val="00F358C6"/>
    <w:rsid w:val="00F367C5"/>
    <w:rsid w:val="00F36EEC"/>
    <w:rsid w:val="00F36F60"/>
    <w:rsid w:val="00F41BA4"/>
    <w:rsid w:val="00F42C3C"/>
    <w:rsid w:val="00F45E9F"/>
    <w:rsid w:val="00F46535"/>
    <w:rsid w:val="00F50C8B"/>
    <w:rsid w:val="00F51D31"/>
    <w:rsid w:val="00F56FBD"/>
    <w:rsid w:val="00F57CCD"/>
    <w:rsid w:val="00F57F48"/>
    <w:rsid w:val="00F62181"/>
    <w:rsid w:val="00F62C5B"/>
    <w:rsid w:val="00F63EC9"/>
    <w:rsid w:val="00F65930"/>
    <w:rsid w:val="00F67DEF"/>
    <w:rsid w:val="00F74EB8"/>
    <w:rsid w:val="00F75AAB"/>
    <w:rsid w:val="00F75FB2"/>
    <w:rsid w:val="00F76776"/>
    <w:rsid w:val="00F77422"/>
    <w:rsid w:val="00F824EE"/>
    <w:rsid w:val="00F8312C"/>
    <w:rsid w:val="00F83DA2"/>
    <w:rsid w:val="00F855FD"/>
    <w:rsid w:val="00F918E8"/>
    <w:rsid w:val="00F91AFA"/>
    <w:rsid w:val="00F966FB"/>
    <w:rsid w:val="00F96A47"/>
    <w:rsid w:val="00F96E71"/>
    <w:rsid w:val="00F97EE1"/>
    <w:rsid w:val="00FA02E9"/>
    <w:rsid w:val="00FA191B"/>
    <w:rsid w:val="00FA6328"/>
    <w:rsid w:val="00FA6610"/>
    <w:rsid w:val="00FB1519"/>
    <w:rsid w:val="00FB15D5"/>
    <w:rsid w:val="00FB1DC6"/>
    <w:rsid w:val="00FB3950"/>
    <w:rsid w:val="00FB3F65"/>
    <w:rsid w:val="00FC3258"/>
    <w:rsid w:val="00FC3C54"/>
    <w:rsid w:val="00FC3C55"/>
    <w:rsid w:val="00FC3C88"/>
    <w:rsid w:val="00FC41A2"/>
    <w:rsid w:val="00FC5B2D"/>
    <w:rsid w:val="00FD0378"/>
    <w:rsid w:val="00FD24F9"/>
    <w:rsid w:val="00FD2BC0"/>
    <w:rsid w:val="00FD485F"/>
    <w:rsid w:val="00FD5B22"/>
    <w:rsid w:val="00FE199B"/>
    <w:rsid w:val="00FE1B8B"/>
    <w:rsid w:val="00FE27E4"/>
    <w:rsid w:val="00FE28BD"/>
    <w:rsid w:val="00FE3A42"/>
    <w:rsid w:val="00FF043E"/>
    <w:rsid w:val="00FF471C"/>
    <w:rsid w:val="00FF663E"/>
    <w:rsid w:val="00FF6E8C"/>
    <w:rsid w:val="00FF710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E1C8"/>
  <w15:chartTrackingRefBased/>
  <w15:docId w15:val="{EB1F14EA-1D8E-4EEC-B227-B4F31E52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23C"/>
    <w:pPr>
      <w:spacing w:after="0" w:line="240" w:lineRule="auto"/>
    </w:pPr>
    <w:rPr>
      <w:rFonts w:ascii="Calibri" w:hAnsi="Calibri" w:cs="Calibri"/>
      <w:kern w:val="0"/>
    </w:rPr>
  </w:style>
  <w:style w:type="paragraph" w:styleId="Heading1">
    <w:name w:val="heading 1"/>
    <w:basedOn w:val="Normal"/>
    <w:next w:val="Normal"/>
    <w:link w:val="Heading1Char"/>
    <w:uiPriority w:val="9"/>
    <w:qFormat/>
    <w:rsid w:val="0012423C"/>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rPr>
  </w:style>
  <w:style w:type="paragraph" w:styleId="Heading2">
    <w:name w:val="heading 2"/>
    <w:basedOn w:val="Normal"/>
    <w:next w:val="Normal"/>
    <w:link w:val="Heading2Char"/>
    <w:uiPriority w:val="9"/>
    <w:unhideWhenUsed/>
    <w:qFormat/>
    <w:rsid w:val="0012423C"/>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rPr>
  </w:style>
  <w:style w:type="paragraph" w:styleId="Heading3">
    <w:name w:val="heading 3"/>
    <w:basedOn w:val="Normal"/>
    <w:next w:val="Normal"/>
    <w:link w:val="Heading3Char"/>
    <w:uiPriority w:val="9"/>
    <w:unhideWhenUsed/>
    <w:qFormat/>
    <w:rsid w:val="0012423C"/>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rPr>
  </w:style>
  <w:style w:type="paragraph" w:styleId="Heading4">
    <w:name w:val="heading 4"/>
    <w:basedOn w:val="Normal"/>
    <w:next w:val="Normal"/>
    <w:link w:val="Heading4Char"/>
    <w:uiPriority w:val="9"/>
    <w:unhideWhenUsed/>
    <w:qFormat/>
    <w:rsid w:val="0012423C"/>
    <w:pPr>
      <w:keepNext/>
      <w:keepLines/>
      <w:spacing w:before="80" w:after="40" w:line="259" w:lineRule="auto"/>
      <w:outlineLvl w:val="3"/>
    </w:pPr>
    <w:rPr>
      <w:rFonts w:asciiTheme="minorHAnsi" w:eastAsiaTheme="majorEastAsia" w:hAnsiTheme="minorHAnsi" w:cstheme="majorBidi"/>
      <w:i/>
      <w:iCs/>
      <w:color w:val="0F4761" w:themeColor="accent1" w:themeShade="BF"/>
      <w:kern w:val="2"/>
    </w:rPr>
  </w:style>
  <w:style w:type="paragraph" w:styleId="Heading5">
    <w:name w:val="heading 5"/>
    <w:basedOn w:val="Normal"/>
    <w:next w:val="Normal"/>
    <w:link w:val="Heading5Char"/>
    <w:uiPriority w:val="9"/>
    <w:semiHidden/>
    <w:unhideWhenUsed/>
    <w:qFormat/>
    <w:rsid w:val="0012423C"/>
    <w:pPr>
      <w:keepNext/>
      <w:keepLines/>
      <w:spacing w:before="80" w:after="40" w:line="259" w:lineRule="auto"/>
      <w:outlineLvl w:val="4"/>
    </w:pPr>
    <w:rPr>
      <w:rFonts w:asciiTheme="minorHAnsi" w:eastAsiaTheme="majorEastAsia" w:hAnsiTheme="minorHAnsi" w:cstheme="majorBidi"/>
      <w:color w:val="0F4761" w:themeColor="accent1" w:themeShade="BF"/>
      <w:kern w:val="2"/>
    </w:rPr>
  </w:style>
  <w:style w:type="paragraph" w:styleId="Heading6">
    <w:name w:val="heading 6"/>
    <w:basedOn w:val="Normal"/>
    <w:next w:val="Normal"/>
    <w:link w:val="Heading6Char"/>
    <w:uiPriority w:val="9"/>
    <w:semiHidden/>
    <w:unhideWhenUsed/>
    <w:qFormat/>
    <w:rsid w:val="0012423C"/>
    <w:pPr>
      <w:keepNext/>
      <w:keepLines/>
      <w:spacing w:before="40" w:line="259" w:lineRule="auto"/>
      <w:outlineLvl w:val="5"/>
    </w:pPr>
    <w:rPr>
      <w:rFonts w:asciiTheme="minorHAnsi" w:eastAsiaTheme="majorEastAsia" w:hAnsiTheme="minorHAnsi" w:cstheme="majorBidi"/>
      <w:i/>
      <w:iCs/>
      <w:color w:val="595959" w:themeColor="text1" w:themeTint="A6"/>
      <w:kern w:val="2"/>
    </w:rPr>
  </w:style>
  <w:style w:type="paragraph" w:styleId="Heading7">
    <w:name w:val="heading 7"/>
    <w:basedOn w:val="Normal"/>
    <w:next w:val="Normal"/>
    <w:link w:val="Heading7Char"/>
    <w:uiPriority w:val="9"/>
    <w:semiHidden/>
    <w:unhideWhenUsed/>
    <w:qFormat/>
    <w:rsid w:val="0012423C"/>
    <w:pPr>
      <w:keepNext/>
      <w:keepLines/>
      <w:spacing w:before="40" w:line="259" w:lineRule="auto"/>
      <w:outlineLvl w:val="6"/>
    </w:pPr>
    <w:rPr>
      <w:rFonts w:asciiTheme="minorHAnsi" w:eastAsiaTheme="majorEastAsia" w:hAnsiTheme="minorHAnsi" w:cstheme="majorBidi"/>
      <w:color w:val="595959" w:themeColor="text1" w:themeTint="A6"/>
      <w:kern w:val="2"/>
    </w:rPr>
  </w:style>
  <w:style w:type="paragraph" w:styleId="Heading8">
    <w:name w:val="heading 8"/>
    <w:basedOn w:val="Normal"/>
    <w:next w:val="Normal"/>
    <w:link w:val="Heading8Char"/>
    <w:uiPriority w:val="9"/>
    <w:semiHidden/>
    <w:unhideWhenUsed/>
    <w:qFormat/>
    <w:rsid w:val="0012423C"/>
    <w:pPr>
      <w:keepNext/>
      <w:keepLines/>
      <w:spacing w:line="259" w:lineRule="auto"/>
      <w:outlineLvl w:val="7"/>
    </w:pPr>
    <w:rPr>
      <w:rFonts w:asciiTheme="minorHAnsi" w:eastAsiaTheme="majorEastAsia" w:hAnsiTheme="minorHAnsi" w:cstheme="majorBidi"/>
      <w:i/>
      <w:iCs/>
      <w:color w:val="272727" w:themeColor="text1" w:themeTint="D8"/>
      <w:kern w:val="2"/>
    </w:rPr>
  </w:style>
  <w:style w:type="paragraph" w:styleId="Heading9">
    <w:name w:val="heading 9"/>
    <w:basedOn w:val="Normal"/>
    <w:next w:val="Normal"/>
    <w:link w:val="Heading9Char"/>
    <w:uiPriority w:val="9"/>
    <w:semiHidden/>
    <w:unhideWhenUsed/>
    <w:qFormat/>
    <w:rsid w:val="0012423C"/>
    <w:pPr>
      <w:keepNext/>
      <w:keepLines/>
      <w:spacing w:line="259" w:lineRule="auto"/>
      <w:outlineLvl w:val="8"/>
    </w:pPr>
    <w:rPr>
      <w:rFonts w:asciiTheme="minorHAnsi" w:eastAsiaTheme="majorEastAsia" w:hAnsiTheme="minorHAnsi" w:cstheme="majorBidi"/>
      <w:color w:val="272727" w:themeColor="text1" w:themeTint="D8"/>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2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42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42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42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42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42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42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42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423C"/>
    <w:rPr>
      <w:rFonts w:eastAsiaTheme="majorEastAsia" w:cstheme="majorBidi"/>
      <w:color w:val="272727" w:themeColor="text1" w:themeTint="D8"/>
    </w:rPr>
  </w:style>
  <w:style w:type="paragraph" w:styleId="Title">
    <w:name w:val="Title"/>
    <w:basedOn w:val="Normal"/>
    <w:next w:val="Normal"/>
    <w:link w:val="TitleChar"/>
    <w:uiPriority w:val="10"/>
    <w:qFormat/>
    <w:rsid w:val="001242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423C"/>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rPr>
  </w:style>
  <w:style w:type="character" w:customStyle="1" w:styleId="SubtitleChar">
    <w:name w:val="Subtitle Char"/>
    <w:basedOn w:val="DefaultParagraphFont"/>
    <w:link w:val="Subtitle"/>
    <w:uiPriority w:val="11"/>
    <w:rsid w:val="001242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423C"/>
    <w:pPr>
      <w:spacing w:before="160" w:after="160" w:line="259" w:lineRule="auto"/>
      <w:jc w:val="center"/>
    </w:pPr>
    <w:rPr>
      <w:rFonts w:asciiTheme="minorHAnsi" w:hAnsiTheme="minorHAnsi" w:cstheme="minorBidi"/>
      <w:i/>
      <w:iCs/>
      <w:color w:val="404040" w:themeColor="text1" w:themeTint="BF"/>
      <w:kern w:val="2"/>
    </w:rPr>
  </w:style>
  <w:style w:type="character" w:customStyle="1" w:styleId="QuoteChar">
    <w:name w:val="Quote Char"/>
    <w:basedOn w:val="DefaultParagraphFont"/>
    <w:link w:val="Quote"/>
    <w:uiPriority w:val="29"/>
    <w:rsid w:val="0012423C"/>
    <w:rPr>
      <w:i/>
      <w:iCs/>
      <w:color w:val="404040" w:themeColor="text1" w:themeTint="BF"/>
    </w:rPr>
  </w:style>
  <w:style w:type="paragraph" w:styleId="ListParagraph">
    <w:name w:val="List Paragraph"/>
    <w:basedOn w:val="Normal"/>
    <w:uiPriority w:val="34"/>
    <w:qFormat/>
    <w:rsid w:val="0012423C"/>
    <w:pPr>
      <w:spacing w:after="160" w:line="259" w:lineRule="auto"/>
      <w:ind w:left="720"/>
      <w:contextualSpacing/>
    </w:pPr>
    <w:rPr>
      <w:rFonts w:asciiTheme="minorHAnsi" w:hAnsiTheme="minorHAnsi" w:cstheme="minorBidi"/>
      <w:kern w:val="2"/>
    </w:rPr>
  </w:style>
  <w:style w:type="character" w:styleId="IntenseEmphasis">
    <w:name w:val="Intense Emphasis"/>
    <w:basedOn w:val="DefaultParagraphFont"/>
    <w:uiPriority w:val="21"/>
    <w:qFormat/>
    <w:rsid w:val="0012423C"/>
    <w:rPr>
      <w:i/>
      <w:iCs/>
      <w:color w:val="0F4761" w:themeColor="accent1" w:themeShade="BF"/>
    </w:rPr>
  </w:style>
  <w:style w:type="paragraph" w:styleId="IntenseQuote">
    <w:name w:val="Intense Quote"/>
    <w:basedOn w:val="Normal"/>
    <w:next w:val="Normal"/>
    <w:link w:val="IntenseQuoteChar"/>
    <w:uiPriority w:val="30"/>
    <w:qFormat/>
    <w:rsid w:val="0012423C"/>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rPr>
  </w:style>
  <w:style w:type="character" w:customStyle="1" w:styleId="IntenseQuoteChar">
    <w:name w:val="Intense Quote Char"/>
    <w:basedOn w:val="DefaultParagraphFont"/>
    <w:link w:val="IntenseQuote"/>
    <w:uiPriority w:val="30"/>
    <w:rsid w:val="0012423C"/>
    <w:rPr>
      <w:i/>
      <w:iCs/>
      <w:color w:val="0F4761" w:themeColor="accent1" w:themeShade="BF"/>
    </w:rPr>
  </w:style>
  <w:style w:type="character" w:styleId="IntenseReference">
    <w:name w:val="Intense Reference"/>
    <w:basedOn w:val="DefaultParagraphFont"/>
    <w:uiPriority w:val="32"/>
    <w:qFormat/>
    <w:rsid w:val="0012423C"/>
    <w:rPr>
      <w:b/>
      <w:bCs/>
      <w:smallCaps/>
      <w:color w:val="0F4761" w:themeColor="accent1" w:themeShade="BF"/>
      <w:spacing w:val="5"/>
    </w:rPr>
  </w:style>
  <w:style w:type="table" w:styleId="TableGrid">
    <w:name w:val="Table Grid"/>
    <w:basedOn w:val="TableNormal"/>
    <w:uiPriority w:val="39"/>
    <w:rsid w:val="007D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3902"/>
    <w:rPr>
      <w:i/>
      <w:iCs/>
    </w:rPr>
  </w:style>
  <w:style w:type="paragraph" w:styleId="NormalWeb">
    <w:name w:val="Normal (Web)"/>
    <w:basedOn w:val="Normal"/>
    <w:uiPriority w:val="99"/>
    <w:semiHidden/>
    <w:unhideWhenUsed/>
    <w:rsid w:val="00B7371F"/>
    <w:pPr>
      <w:spacing w:before="100" w:beforeAutospacing="1" w:after="100" w:afterAutospacing="1"/>
    </w:pPr>
    <w:rPr>
      <w:rFonts w:ascii="Times New Roman" w:eastAsia="Times New Roman" w:hAnsi="Times New Roman" w:cs="Times New Roman"/>
      <w:sz w:val="24"/>
      <w:szCs w:val="24"/>
      <w:lang w:eastAsia="da-DK"/>
      <w14:ligatures w14:val="none"/>
    </w:rPr>
  </w:style>
  <w:style w:type="paragraph" w:styleId="z-TopofForm">
    <w:name w:val="HTML Top of Form"/>
    <w:basedOn w:val="Normal"/>
    <w:next w:val="Normal"/>
    <w:link w:val="z-TopofFormChar"/>
    <w:hidden/>
    <w:uiPriority w:val="99"/>
    <w:semiHidden/>
    <w:unhideWhenUsed/>
    <w:rsid w:val="00B7371F"/>
    <w:pPr>
      <w:pBdr>
        <w:bottom w:val="single" w:sz="6" w:space="1" w:color="auto"/>
      </w:pBdr>
      <w:jc w:val="center"/>
    </w:pPr>
    <w:rPr>
      <w:rFonts w:ascii="Arial" w:eastAsia="Times New Roman" w:hAnsi="Arial" w:cs="Arial"/>
      <w:vanish/>
      <w:sz w:val="16"/>
      <w:szCs w:val="16"/>
      <w:lang w:eastAsia="da-DK"/>
      <w14:ligatures w14:val="none"/>
    </w:rPr>
  </w:style>
  <w:style w:type="character" w:customStyle="1" w:styleId="z-TopofFormChar">
    <w:name w:val="z-Top of Form Char"/>
    <w:basedOn w:val="DefaultParagraphFont"/>
    <w:link w:val="z-TopofForm"/>
    <w:uiPriority w:val="99"/>
    <w:semiHidden/>
    <w:rsid w:val="00B7371F"/>
    <w:rPr>
      <w:rFonts w:ascii="Arial" w:eastAsia="Times New Roman" w:hAnsi="Arial" w:cs="Arial"/>
      <w:vanish/>
      <w:kern w:val="0"/>
      <w:sz w:val="16"/>
      <w:szCs w:val="16"/>
      <w:lang w:eastAsia="da-DK"/>
      <w14:ligatures w14:val="none"/>
    </w:rPr>
  </w:style>
  <w:style w:type="character" w:styleId="Strong">
    <w:name w:val="Strong"/>
    <w:basedOn w:val="DefaultParagraphFont"/>
    <w:uiPriority w:val="22"/>
    <w:qFormat/>
    <w:rsid w:val="007C4855"/>
    <w:rPr>
      <w:b/>
      <w:bCs/>
    </w:rPr>
  </w:style>
  <w:style w:type="character" w:customStyle="1" w:styleId="dont-break-out">
    <w:name w:val="dont-break-out"/>
    <w:basedOn w:val="DefaultParagraphFont"/>
    <w:rsid w:val="0097277A"/>
  </w:style>
  <w:style w:type="character" w:styleId="Hyperlink">
    <w:name w:val="Hyperlink"/>
    <w:basedOn w:val="DefaultParagraphFont"/>
    <w:uiPriority w:val="99"/>
    <w:unhideWhenUsed/>
    <w:rsid w:val="00A15848"/>
    <w:rPr>
      <w:color w:val="467886" w:themeColor="hyperlink"/>
      <w:u w:val="single"/>
    </w:rPr>
  </w:style>
  <w:style w:type="character" w:styleId="UnresolvedMention">
    <w:name w:val="Unresolved Mention"/>
    <w:basedOn w:val="DefaultParagraphFont"/>
    <w:uiPriority w:val="99"/>
    <w:semiHidden/>
    <w:unhideWhenUsed/>
    <w:rsid w:val="00A15848"/>
    <w:rPr>
      <w:color w:val="605E5C"/>
      <w:shd w:val="clear" w:color="auto" w:fill="E1DFDD"/>
    </w:rPr>
  </w:style>
  <w:style w:type="character" w:styleId="CommentReference">
    <w:name w:val="annotation reference"/>
    <w:basedOn w:val="DefaultParagraphFont"/>
    <w:uiPriority w:val="99"/>
    <w:semiHidden/>
    <w:unhideWhenUsed/>
    <w:rsid w:val="00F109E1"/>
    <w:rPr>
      <w:sz w:val="16"/>
      <w:szCs w:val="16"/>
    </w:rPr>
  </w:style>
  <w:style w:type="paragraph" w:styleId="CommentText">
    <w:name w:val="annotation text"/>
    <w:basedOn w:val="Normal"/>
    <w:link w:val="CommentTextChar"/>
    <w:uiPriority w:val="99"/>
    <w:unhideWhenUsed/>
    <w:rsid w:val="00F109E1"/>
    <w:rPr>
      <w:sz w:val="20"/>
      <w:szCs w:val="20"/>
    </w:rPr>
  </w:style>
  <w:style w:type="character" w:customStyle="1" w:styleId="CommentTextChar">
    <w:name w:val="Comment Text Char"/>
    <w:basedOn w:val="DefaultParagraphFont"/>
    <w:link w:val="CommentText"/>
    <w:uiPriority w:val="99"/>
    <w:rsid w:val="00F109E1"/>
    <w:rPr>
      <w:rFonts w:ascii="Calibri" w:hAnsi="Calibri" w:cs="Calibri"/>
      <w:kern w:val="0"/>
      <w:sz w:val="20"/>
      <w:szCs w:val="20"/>
    </w:rPr>
  </w:style>
  <w:style w:type="paragraph" w:styleId="CommentSubject">
    <w:name w:val="annotation subject"/>
    <w:basedOn w:val="CommentText"/>
    <w:next w:val="CommentText"/>
    <w:link w:val="CommentSubjectChar"/>
    <w:uiPriority w:val="99"/>
    <w:semiHidden/>
    <w:unhideWhenUsed/>
    <w:rsid w:val="00F109E1"/>
    <w:rPr>
      <w:b/>
      <w:bCs/>
    </w:rPr>
  </w:style>
  <w:style w:type="character" w:customStyle="1" w:styleId="CommentSubjectChar">
    <w:name w:val="Comment Subject Char"/>
    <w:basedOn w:val="CommentTextChar"/>
    <w:link w:val="CommentSubject"/>
    <w:uiPriority w:val="99"/>
    <w:semiHidden/>
    <w:rsid w:val="00F109E1"/>
    <w:rPr>
      <w:rFonts w:ascii="Calibri" w:hAnsi="Calibri" w:cs="Calibri"/>
      <w:b/>
      <w:bCs/>
      <w:kern w:val="0"/>
      <w:sz w:val="20"/>
      <w:szCs w:val="20"/>
    </w:rPr>
  </w:style>
  <w:style w:type="paragraph" w:styleId="Revision">
    <w:name w:val="Revision"/>
    <w:hidden/>
    <w:uiPriority w:val="99"/>
    <w:semiHidden/>
    <w:rsid w:val="00C07E8A"/>
    <w:pPr>
      <w:spacing w:after="0" w:line="240" w:lineRule="auto"/>
    </w:pPr>
    <w:rPr>
      <w:rFonts w:ascii="Calibri" w:hAnsi="Calibri" w:cs="Calibri"/>
      <w:kern w:val="0"/>
    </w:rPr>
  </w:style>
  <w:style w:type="character" w:customStyle="1" w:styleId="cf01">
    <w:name w:val="cf01"/>
    <w:basedOn w:val="DefaultParagraphFont"/>
    <w:rsid w:val="00A26087"/>
    <w:rPr>
      <w:rFonts w:ascii="Segoe UI" w:hAnsi="Segoe UI" w:cs="Segoe UI" w:hint="default"/>
      <w:sz w:val="18"/>
      <w:szCs w:val="18"/>
    </w:rPr>
  </w:style>
  <w:style w:type="paragraph" w:styleId="NoSpacing">
    <w:name w:val="No Spacing"/>
    <w:uiPriority w:val="1"/>
    <w:qFormat/>
    <w:rsid w:val="00B15954"/>
    <w:pPr>
      <w:spacing w:after="0" w:line="240" w:lineRule="auto"/>
    </w:pPr>
    <w:rPr>
      <w:rFonts w:ascii="Calibri" w:hAnsi="Calibri" w:cs="Calibri"/>
      <w:kern w:val="0"/>
    </w:rPr>
  </w:style>
  <w:style w:type="character" w:styleId="FollowedHyperlink">
    <w:name w:val="FollowedHyperlink"/>
    <w:basedOn w:val="DefaultParagraphFont"/>
    <w:uiPriority w:val="99"/>
    <w:semiHidden/>
    <w:unhideWhenUsed/>
    <w:rsid w:val="00174198"/>
    <w:rPr>
      <w:color w:val="96607D" w:themeColor="followedHyperlink"/>
      <w:u w:val="single"/>
    </w:rPr>
  </w:style>
  <w:style w:type="paragraph" w:styleId="Bibliography">
    <w:name w:val="Bibliography"/>
    <w:basedOn w:val="Normal"/>
    <w:next w:val="Normal"/>
    <w:uiPriority w:val="37"/>
    <w:unhideWhenUsed/>
    <w:rsid w:val="0030076E"/>
  </w:style>
  <w:style w:type="character" w:styleId="LineNumber">
    <w:name w:val="line number"/>
    <w:basedOn w:val="DefaultParagraphFont"/>
    <w:uiPriority w:val="99"/>
    <w:semiHidden/>
    <w:unhideWhenUsed/>
    <w:rsid w:val="002E2390"/>
  </w:style>
  <w:style w:type="table" w:styleId="TableGridLight">
    <w:name w:val="Grid Table Light"/>
    <w:basedOn w:val="TableNormal"/>
    <w:uiPriority w:val="40"/>
    <w:rsid w:val="000125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046714">
      <w:bodyDiv w:val="1"/>
      <w:marLeft w:val="0"/>
      <w:marRight w:val="0"/>
      <w:marTop w:val="0"/>
      <w:marBottom w:val="0"/>
      <w:divBdr>
        <w:top w:val="none" w:sz="0" w:space="0" w:color="auto"/>
        <w:left w:val="none" w:sz="0" w:space="0" w:color="auto"/>
        <w:bottom w:val="none" w:sz="0" w:space="0" w:color="auto"/>
        <w:right w:val="none" w:sz="0" w:space="0" w:color="auto"/>
      </w:divBdr>
    </w:div>
    <w:div w:id="91292348">
      <w:bodyDiv w:val="1"/>
      <w:marLeft w:val="0"/>
      <w:marRight w:val="0"/>
      <w:marTop w:val="0"/>
      <w:marBottom w:val="0"/>
      <w:divBdr>
        <w:top w:val="none" w:sz="0" w:space="0" w:color="auto"/>
        <w:left w:val="none" w:sz="0" w:space="0" w:color="auto"/>
        <w:bottom w:val="none" w:sz="0" w:space="0" w:color="auto"/>
        <w:right w:val="none" w:sz="0" w:space="0" w:color="auto"/>
      </w:divBdr>
      <w:divsChild>
        <w:div w:id="2111003042">
          <w:marLeft w:val="0"/>
          <w:marRight w:val="0"/>
          <w:marTop w:val="0"/>
          <w:marBottom w:val="0"/>
          <w:divBdr>
            <w:top w:val="single" w:sz="2" w:space="0" w:color="E3E3E3"/>
            <w:left w:val="single" w:sz="2" w:space="0" w:color="E3E3E3"/>
            <w:bottom w:val="single" w:sz="2" w:space="0" w:color="E3E3E3"/>
            <w:right w:val="single" w:sz="2" w:space="0" w:color="E3E3E3"/>
          </w:divBdr>
          <w:divsChild>
            <w:div w:id="715861449">
              <w:marLeft w:val="0"/>
              <w:marRight w:val="0"/>
              <w:marTop w:val="0"/>
              <w:marBottom w:val="0"/>
              <w:divBdr>
                <w:top w:val="single" w:sz="2" w:space="0" w:color="E3E3E3"/>
                <w:left w:val="single" w:sz="2" w:space="0" w:color="E3E3E3"/>
                <w:bottom w:val="single" w:sz="2" w:space="0" w:color="E3E3E3"/>
                <w:right w:val="single" w:sz="2" w:space="0" w:color="E3E3E3"/>
              </w:divBdr>
              <w:divsChild>
                <w:div w:id="1939412754">
                  <w:marLeft w:val="0"/>
                  <w:marRight w:val="0"/>
                  <w:marTop w:val="0"/>
                  <w:marBottom w:val="0"/>
                  <w:divBdr>
                    <w:top w:val="single" w:sz="2" w:space="0" w:color="E3E3E3"/>
                    <w:left w:val="single" w:sz="2" w:space="0" w:color="E3E3E3"/>
                    <w:bottom w:val="single" w:sz="2" w:space="0" w:color="E3E3E3"/>
                    <w:right w:val="single" w:sz="2" w:space="0" w:color="E3E3E3"/>
                  </w:divBdr>
                  <w:divsChild>
                    <w:div w:id="410203776">
                      <w:marLeft w:val="0"/>
                      <w:marRight w:val="0"/>
                      <w:marTop w:val="0"/>
                      <w:marBottom w:val="0"/>
                      <w:divBdr>
                        <w:top w:val="single" w:sz="2" w:space="0" w:color="E3E3E3"/>
                        <w:left w:val="single" w:sz="2" w:space="0" w:color="E3E3E3"/>
                        <w:bottom w:val="single" w:sz="2" w:space="0" w:color="E3E3E3"/>
                        <w:right w:val="single" w:sz="2" w:space="0" w:color="E3E3E3"/>
                      </w:divBdr>
                      <w:divsChild>
                        <w:div w:id="765228795">
                          <w:marLeft w:val="0"/>
                          <w:marRight w:val="0"/>
                          <w:marTop w:val="0"/>
                          <w:marBottom w:val="0"/>
                          <w:divBdr>
                            <w:top w:val="single" w:sz="2" w:space="0" w:color="E3E3E3"/>
                            <w:left w:val="single" w:sz="2" w:space="0" w:color="E3E3E3"/>
                            <w:bottom w:val="single" w:sz="2" w:space="0" w:color="E3E3E3"/>
                            <w:right w:val="single" w:sz="2" w:space="0" w:color="E3E3E3"/>
                          </w:divBdr>
                          <w:divsChild>
                            <w:div w:id="1635678414">
                              <w:marLeft w:val="0"/>
                              <w:marRight w:val="0"/>
                              <w:marTop w:val="0"/>
                              <w:marBottom w:val="0"/>
                              <w:divBdr>
                                <w:top w:val="single" w:sz="2" w:space="0" w:color="E3E3E3"/>
                                <w:left w:val="single" w:sz="2" w:space="0" w:color="E3E3E3"/>
                                <w:bottom w:val="single" w:sz="2" w:space="0" w:color="E3E3E3"/>
                                <w:right w:val="single" w:sz="2" w:space="0" w:color="E3E3E3"/>
                              </w:divBdr>
                              <w:divsChild>
                                <w:div w:id="797602496">
                                  <w:marLeft w:val="0"/>
                                  <w:marRight w:val="0"/>
                                  <w:marTop w:val="100"/>
                                  <w:marBottom w:val="100"/>
                                  <w:divBdr>
                                    <w:top w:val="single" w:sz="2" w:space="0" w:color="E3E3E3"/>
                                    <w:left w:val="single" w:sz="2" w:space="0" w:color="E3E3E3"/>
                                    <w:bottom w:val="single" w:sz="2" w:space="0" w:color="E3E3E3"/>
                                    <w:right w:val="single" w:sz="2" w:space="0" w:color="E3E3E3"/>
                                  </w:divBdr>
                                  <w:divsChild>
                                    <w:div w:id="1991857676">
                                      <w:marLeft w:val="0"/>
                                      <w:marRight w:val="0"/>
                                      <w:marTop w:val="0"/>
                                      <w:marBottom w:val="0"/>
                                      <w:divBdr>
                                        <w:top w:val="single" w:sz="2" w:space="0" w:color="E3E3E3"/>
                                        <w:left w:val="single" w:sz="2" w:space="0" w:color="E3E3E3"/>
                                        <w:bottom w:val="single" w:sz="2" w:space="0" w:color="E3E3E3"/>
                                        <w:right w:val="single" w:sz="2" w:space="0" w:color="E3E3E3"/>
                                      </w:divBdr>
                                      <w:divsChild>
                                        <w:div w:id="1483690039">
                                          <w:marLeft w:val="0"/>
                                          <w:marRight w:val="0"/>
                                          <w:marTop w:val="0"/>
                                          <w:marBottom w:val="0"/>
                                          <w:divBdr>
                                            <w:top w:val="single" w:sz="2" w:space="0" w:color="E3E3E3"/>
                                            <w:left w:val="single" w:sz="2" w:space="0" w:color="E3E3E3"/>
                                            <w:bottom w:val="single" w:sz="2" w:space="0" w:color="E3E3E3"/>
                                            <w:right w:val="single" w:sz="2" w:space="0" w:color="E3E3E3"/>
                                          </w:divBdr>
                                          <w:divsChild>
                                            <w:div w:id="345641711">
                                              <w:marLeft w:val="0"/>
                                              <w:marRight w:val="0"/>
                                              <w:marTop w:val="0"/>
                                              <w:marBottom w:val="0"/>
                                              <w:divBdr>
                                                <w:top w:val="single" w:sz="2" w:space="0" w:color="E3E3E3"/>
                                                <w:left w:val="single" w:sz="2" w:space="0" w:color="E3E3E3"/>
                                                <w:bottom w:val="single" w:sz="2" w:space="0" w:color="E3E3E3"/>
                                                <w:right w:val="single" w:sz="2" w:space="0" w:color="E3E3E3"/>
                                              </w:divBdr>
                                              <w:divsChild>
                                                <w:div w:id="1409576491">
                                                  <w:marLeft w:val="0"/>
                                                  <w:marRight w:val="0"/>
                                                  <w:marTop w:val="0"/>
                                                  <w:marBottom w:val="0"/>
                                                  <w:divBdr>
                                                    <w:top w:val="single" w:sz="2" w:space="0" w:color="E3E3E3"/>
                                                    <w:left w:val="single" w:sz="2" w:space="0" w:color="E3E3E3"/>
                                                    <w:bottom w:val="single" w:sz="2" w:space="0" w:color="E3E3E3"/>
                                                    <w:right w:val="single" w:sz="2" w:space="0" w:color="E3E3E3"/>
                                                  </w:divBdr>
                                                  <w:divsChild>
                                                    <w:div w:id="1003514432">
                                                      <w:marLeft w:val="0"/>
                                                      <w:marRight w:val="0"/>
                                                      <w:marTop w:val="0"/>
                                                      <w:marBottom w:val="0"/>
                                                      <w:divBdr>
                                                        <w:top w:val="single" w:sz="2" w:space="0" w:color="E3E3E3"/>
                                                        <w:left w:val="single" w:sz="2" w:space="0" w:color="E3E3E3"/>
                                                        <w:bottom w:val="single" w:sz="2" w:space="0" w:color="E3E3E3"/>
                                                        <w:right w:val="single" w:sz="2" w:space="0" w:color="E3E3E3"/>
                                                      </w:divBdr>
                                                      <w:divsChild>
                                                        <w:div w:id="135673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7751099">
          <w:marLeft w:val="0"/>
          <w:marRight w:val="0"/>
          <w:marTop w:val="0"/>
          <w:marBottom w:val="0"/>
          <w:divBdr>
            <w:top w:val="none" w:sz="0" w:space="0" w:color="auto"/>
            <w:left w:val="none" w:sz="0" w:space="0" w:color="auto"/>
            <w:bottom w:val="none" w:sz="0" w:space="0" w:color="auto"/>
            <w:right w:val="none" w:sz="0" w:space="0" w:color="auto"/>
          </w:divBdr>
        </w:div>
      </w:divsChild>
    </w:div>
    <w:div w:id="113522664">
      <w:bodyDiv w:val="1"/>
      <w:marLeft w:val="0"/>
      <w:marRight w:val="0"/>
      <w:marTop w:val="0"/>
      <w:marBottom w:val="0"/>
      <w:divBdr>
        <w:top w:val="none" w:sz="0" w:space="0" w:color="auto"/>
        <w:left w:val="none" w:sz="0" w:space="0" w:color="auto"/>
        <w:bottom w:val="none" w:sz="0" w:space="0" w:color="auto"/>
        <w:right w:val="none" w:sz="0" w:space="0" w:color="auto"/>
      </w:divBdr>
    </w:div>
    <w:div w:id="227419291">
      <w:bodyDiv w:val="1"/>
      <w:marLeft w:val="0"/>
      <w:marRight w:val="0"/>
      <w:marTop w:val="0"/>
      <w:marBottom w:val="0"/>
      <w:divBdr>
        <w:top w:val="none" w:sz="0" w:space="0" w:color="auto"/>
        <w:left w:val="none" w:sz="0" w:space="0" w:color="auto"/>
        <w:bottom w:val="none" w:sz="0" w:space="0" w:color="auto"/>
        <w:right w:val="none" w:sz="0" w:space="0" w:color="auto"/>
      </w:divBdr>
      <w:divsChild>
        <w:div w:id="1745108650">
          <w:marLeft w:val="0"/>
          <w:marRight w:val="0"/>
          <w:marTop w:val="0"/>
          <w:marBottom w:val="0"/>
          <w:divBdr>
            <w:top w:val="single" w:sz="2" w:space="0" w:color="E3E3E3"/>
            <w:left w:val="single" w:sz="2" w:space="0" w:color="E3E3E3"/>
            <w:bottom w:val="single" w:sz="2" w:space="0" w:color="E3E3E3"/>
            <w:right w:val="single" w:sz="2" w:space="0" w:color="E3E3E3"/>
          </w:divBdr>
          <w:divsChild>
            <w:div w:id="1425422299">
              <w:marLeft w:val="0"/>
              <w:marRight w:val="0"/>
              <w:marTop w:val="0"/>
              <w:marBottom w:val="0"/>
              <w:divBdr>
                <w:top w:val="single" w:sz="2" w:space="0" w:color="E3E3E3"/>
                <w:left w:val="single" w:sz="2" w:space="0" w:color="E3E3E3"/>
                <w:bottom w:val="single" w:sz="2" w:space="0" w:color="E3E3E3"/>
                <w:right w:val="single" w:sz="2" w:space="0" w:color="E3E3E3"/>
              </w:divBdr>
              <w:divsChild>
                <w:div w:id="516626562">
                  <w:marLeft w:val="0"/>
                  <w:marRight w:val="0"/>
                  <w:marTop w:val="0"/>
                  <w:marBottom w:val="0"/>
                  <w:divBdr>
                    <w:top w:val="single" w:sz="2" w:space="0" w:color="E3E3E3"/>
                    <w:left w:val="single" w:sz="2" w:space="0" w:color="E3E3E3"/>
                    <w:bottom w:val="single" w:sz="2" w:space="0" w:color="E3E3E3"/>
                    <w:right w:val="single" w:sz="2" w:space="0" w:color="E3E3E3"/>
                  </w:divBdr>
                  <w:divsChild>
                    <w:div w:id="2097165390">
                      <w:marLeft w:val="0"/>
                      <w:marRight w:val="0"/>
                      <w:marTop w:val="0"/>
                      <w:marBottom w:val="0"/>
                      <w:divBdr>
                        <w:top w:val="single" w:sz="2" w:space="0" w:color="E3E3E3"/>
                        <w:left w:val="single" w:sz="2" w:space="0" w:color="E3E3E3"/>
                        <w:bottom w:val="single" w:sz="2" w:space="0" w:color="E3E3E3"/>
                        <w:right w:val="single" w:sz="2" w:space="0" w:color="E3E3E3"/>
                      </w:divBdr>
                      <w:divsChild>
                        <w:div w:id="726537020">
                          <w:marLeft w:val="0"/>
                          <w:marRight w:val="0"/>
                          <w:marTop w:val="0"/>
                          <w:marBottom w:val="0"/>
                          <w:divBdr>
                            <w:top w:val="single" w:sz="2" w:space="0" w:color="E3E3E3"/>
                            <w:left w:val="single" w:sz="2" w:space="0" w:color="E3E3E3"/>
                            <w:bottom w:val="single" w:sz="2" w:space="0" w:color="E3E3E3"/>
                            <w:right w:val="single" w:sz="2" w:space="0" w:color="E3E3E3"/>
                          </w:divBdr>
                          <w:divsChild>
                            <w:div w:id="672685427">
                              <w:marLeft w:val="0"/>
                              <w:marRight w:val="0"/>
                              <w:marTop w:val="0"/>
                              <w:marBottom w:val="0"/>
                              <w:divBdr>
                                <w:top w:val="single" w:sz="2" w:space="0" w:color="E3E3E3"/>
                                <w:left w:val="single" w:sz="2" w:space="0" w:color="E3E3E3"/>
                                <w:bottom w:val="single" w:sz="2" w:space="0" w:color="E3E3E3"/>
                                <w:right w:val="single" w:sz="2" w:space="0" w:color="E3E3E3"/>
                              </w:divBdr>
                              <w:divsChild>
                                <w:div w:id="94635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249775590">
                                      <w:marLeft w:val="0"/>
                                      <w:marRight w:val="0"/>
                                      <w:marTop w:val="0"/>
                                      <w:marBottom w:val="0"/>
                                      <w:divBdr>
                                        <w:top w:val="single" w:sz="2" w:space="0" w:color="E3E3E3"/>
                                        <w:left w:val="single" w:sz="2" w:space="0" w:color="E3E3E3"/>
                                        <w:bottom w:val="single" w:sz="2" w:space="0" w:color="E3E3E3"/>
                                        <w:right w:val="single" w:sz="2" w:space="0" w:color="E3E3E3"/>
                                      </w:divBdr>
                                      <w:divsChild>
                                        <w:div w:id="1922593367">
                                          <w:marLeft w:val="0"/>
                                          <w:marRight w:val="0"/>
                                          <w:marTop w:val="0"/>
                                          <w:marBottom w:val="0"/>
                                          <w:divBdr>
                                            <w:top w:val="single" w:sz="2" w:space="0" w:color="E3E3E3"/>
                                            <w:left w:val="single" w:sz="2" w:space="0" w:color="E3E3E3"/>
                                            <w:bottom w:val="single" w:sz="2" w:space="0" w:color="E3E3E3"/>
                                            <w:right w:val="single" w:sz="2" w:space="0" w:color="E3E3E3"/>
                                          </w:divBdr>
                                          <w:divsChild>
                                            <w:div w:id="1321231490">
                                              <w:marLeft w:val="0"/>
                                              <w:marRight w:val="0"/>
                                              <w:marTop w:val="0"/>
                                              <w:marBottom w:val="0"/>
                                              <w:divBdr>
                                                <w:top w:val="single" w:sz="2" w:space="0" w:color="E3E3E3"/>
                                                <w:left w:val="single" w:sz="2" w:space="0" w:color="E3E3E3"/>
                                                <w:bottom w:val="single" w:sz="2" w:space="0" w:color="E3E3E3"/>
                                                <w:right w:val="single" w:sz="2" w:space="0" w:color="E3E3E3"/>
                                              </w:divBdr>
                                              <w:divsChild>
                                                <w:div w:id="362366743">
                                                  <w:marLeft w:val="0"/>
                                                  <w:marRight w:val="0"/>
                                                  <w:marTop w:val="0"/>
                                                  <w:marBottom w:val="0"/>
                                                  <w:divBdr>
                                                    <w:top w:val="single" w:sz="2" w:space="0" w:color="E3E3E3"/>
                                                    <w:left w:val="single" w:sz="2" w:space="0" w:color="E3E3E3"/>
                                                    <w:bottom w:val="single" w:sz="2" w:space="0" w:color="E3E3E3"/>
                                                    <w:right w:val="single" w:sz="2" w:space="0" w:color="E3E3E3"/>
                                                  </w:divBdr>
                                                  <w:divsChild>
                                                    <w:div w:id="545794902">
                                                      <w:marLeft w:val="0"/>
                                                      <w:marRight w:val="0"/>
                                                      <w:marTop w:val="0"/>
                                                      <w:marBottom w:val="0"/>
                                                      <w:divBdr>
                                                        <w:top w:val="single" w:sz="2" w:space="0" w:color="E3E3E3"/>
                                                        <w:left w:val="single" w:sz="2" w:space="0" w:color="E3E3E3"/>
                                                        <w:bottom w:val="single" w:sz="2" w:space="0" w:color="E3E3E3"/>
                                                        <w:right w:val="single" w:sz="2" w:space="0" w:color="E3E3E3"/>
                                                      </w:divBdr>
                                                      <w:divsChild>
                                                        <w:div w:id="626089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2006192">
          <w:marLeft w:val="0"/>
          <w:marRight w:val="0"/>
          <w:marTop w:val="0"/>
          <w:marBottom w:val="0"/>
          <w:divBdr>
            <w:top w:val="none" w:sz="0" w:space="0" w:color="auto"/>
            <w:left w:val="none" w:sz="0" w:space="0" w:color="auto"/>
            <w:bottom w:val="none" w:sz="0" w:space="0" w:color="auto"/>
            <w:right w:val="none" w:sz="0" w:space="0" w:color="auto"/>
          </w:divBdr>
        </w:div>
      </w:divsChild>
    </w:div>
    <w:div w:id="286350552">
      <w:bodyDiv w:val="1"/>
      <w:marLeft w:val="0"/>
      <w:marRight w:val="0"/>
      <w:marTop w:val="0"/>
      <w:marBottom w:val="0"/>
      <w:divBdr>
        <w:top w:val="none" w:sz="0" w:space="0" w:color="auto"/>
        <w:left w:val="none" w:sz="0" w:space="0" w:color="auto"/>
        <w:bottom w:val="none" w:sz="0" w:space="0" w:color="auto"/>
        <w:right w:val="none" w:sz="0" w:space="0" w:color="auto"/>
      </w:divBdr>
    </w:div>
    <w:div w:id="292638894">
      <w:bodyDiv w:val="1"/>
      <w:marLeft w:val="0"/>
      <w:marRight w:val="0"/>
      <w:marTop w:val="0"/>
      <w:marBottom w:val="0"/>
      <w:divBdr>
        <w:top w:val="none" w:sz="0" w:space="0" w:color="auto"/>
        <w:left w:val="none" w:sz="0" w:space="0" w:color="auto"/>
        <w:bottom w:val="none" w:sz="0" w:space="0" w:color="auto"/>
        <w:right w:val="none" w:sz="0" w:space="0" w:color="auto"/>
      </w:divBdr>
      <w:divsChild>
        <w:div w:id="138693790">
          <w:marLeft w:val="0"/>
          <w:marRight w:val="0"/>
          <w:marTop w:val="0"/>
          <w:marBottom w:val="0"/>
          <w:divBdr>
            <w:top w:val="single" w:sz="2" w:space="0" w:color="E3E3E3"/>
            <w:left w:val="single" w:sz="2" w:space="0" w:color="E3E3E3"/>
            <w:bottom w:val="single" w:sz="2" w:space="0" w:color="E3E3E3"/>
            <w:right w:val="single" w:sz="2" w:space="0" w:color="E3E3E3"/>
          </w:divBdr>
          <w:divsChild>
            <w:div w:id="552891394">
              <w:marLeft w:val="0"/>
              <w:marRight w:val="0"/>
              <w:marTop w:val="0"/>
              <w:marBottom w:val="0"/>
              <w:divBdr>
                <w:top w:val="single" w:sz="2" w:space="0" w:color="E3E3E3"/>
                <w:left w:val="single" w:sz="2" w:space="0" w:color="E3E3E3"/>
                <w:bottom w:val="single" w:sz="2" w:space="0" w:color="E3E3E3"/>
                <w:right w:val="single" w:sz="2" w:space="0" w:color="E3E3E3"/>
              </w:divBdr>
              <w:divsChild>
                <w:div w:id="631985285">
                  <w:marLeft w:val="0"/>
                  <w:marRight w:val="0"/>
                  <w:marTop w:val="0"/>
                  <w:marBottom w:val="0"/>
                  <w:divBdr>
                    <w:top w:val="single" w:sz="2" w:space="0" w:color="E3E3E3"/>
                    <w:left w:val="single" w:sz="2" w:space="0" w:color="E3E3E3"/>
                    <w:bottom w:val="single" w:sz="2" w:space="0" w:color="E3E3E3"/>
                    <w:right w:val="single" w:sz="2" w:space="0" w:color="E3E3E3"/>
                  </w:divBdr>
                  <w:divsChild>
                    <w:div w:id="155536307">
                      <w:marLeft w:val="0"/>
                      <w:marRight w:val="0"/>
                      <w:marTop w:val="0"/>
                      <w:marBottom w:val="0"/>
                      <w:divBdr>
                        <w:top w:val="single" w:sz="2" w:space="0" w:color="E3E3E3"/>
                        <w:left w:val="single" w:sz="2" w:space="0" w:color="E3E3E3"/>
                        <w:bottom w:val="single" w:sz="2" w:space="0" w:color="E3E3E3"/>
                        <w:right w:val="single" w:sz="2" w:space="0" w:color="E3E3E3"/>
                      </w:divBdr>
                      <w:divsChild>
                        <w:div w:id="1618022017">
                          <w:marLeft w:val="0"/>
                          <w:marRight w:val="0"/>
                          <w:marTop w:val="0"/>
                          <w:marBottom w:val="0"/>
                          <w:divBdr>
                            <w:top w:val="single" w:sz="2" w:space="0" w:color="E3E3E3"/>
                            <w:left w:val="single" w:sz="2" w:space="0" w:color="E3E3E3"/>
                            <w:bottom w:val="single" w:sz="2" w:space="0" w:color="E3E3E3"/>
                            <w:right w:val="single" w:sz="2" w:space="0" w:color="E3E3E3"/>
                          </w:divBdr>
                          <w:divsChild>
                            <w:div w:id="1644432464">
                              <w:marLeft w:val="0"/>
                              <w:marRight w:val="0"/>
                              <w:marTop w:val="0"/>
                              <w:marBottom w:val="0"/>
                              <w:divBdr>
                                <w:top w:val="single" w:sz="2" w:space="0" w:color="E3E3E3"/>
                                <w:left w:val="single" w:sz="2" w:space="0" w:color="E3E3E3"/>
                                <w:bottom w:val="single" w:sz="2" w:space="0" w:color="E3E3E3"/>
                                <w:right w:val="single" w:sz="2" w:space="0" w:color="E3E3E3"/>
                              </w:divBdr>
                              <w:divsChild>
                                <w:div w:id="24110911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8989581">
                                      <w:marLeft w:val="0"/>
                                      <w:marRight w:val="0"/>
                                      <w:marTop w:val="0"/>
                                      <w:marBottom w:val="0"/>
                                      <w:divBdr>
                                        <w:top w:val="single" w:sz="2" w:space="0" w:color="E3E3E3"/>
                                        <w:left w:val="single" w:sz="2" w:space="0" w:color="E3E3E3"/>
                                        <w:bottom w:val="single" w:sz="2" w:space="0" w:color="E3E3E3"/>
                                        <w:right w:val="single" w:sz="2" w:space="0" w:color="E3E3E3"/>
                                      </w:divBdr>
                                      <w:divsChild>
                                        <w:div w:id="2051805667">
                                          <w:marLeft w:val="0"/>
                                          <w:marRight w:val="0"/>
                                          <w:marTop w:val="0"/>
                                          <w:marBottom w:val="0"/>
                                          <w:divBdr>
                                            <w:top w:val="single" w:sz="2" w:space="0" w:color="E3E3E3"/>
                                            <w:left w:val="single" w:sz="2" w:space="0" w:color="E3E3E3"/>
                                            <w:bottom w:val="single" w:sz="2" w:space="0" w:color="E3E3E3"/>
                                            <w:right w:val="single" w:sz="2" w:space="0" w:color="E3E3E3"/>
                                          </w:divBdr>
                                          <w:divsChild>
                                            <w:div w:id="978531221">
                                              <w:marLeft w:val="0"/>
                                              <w:marRight w:val="0"/>
                                              <w:marTop w:val="0"/>
                                              <w:marBottom w:val="0"/>
                                              <w:divBdr>
                                                <w:top w:val="single" w:sz="2" w:space="0" w:color="E3E3E3"/>
                                                <w:left w:val="single" w:sz="2" w:space="0" w:color="E3E3E3"/>
                                                <w:bottom w:val="single" w:sz="2" w:space="0" w:color="E3E3E3"/>
                                                <w:right w:val="single" w:sz="2" w:space="0" w:color="E3E3E3"/>
                                              </w:divBdr>
                                              <w:divsChild>
                                                <w:div w:id="351998305">
                                                  <w:marLeft w:val="0"/>
                                                  <w:marRight w:val="0"/>
                                                  <w:marTop w:val="0"/>
                                                  <w:marBottom w:val="0"/>
                                                  <w:divBdr>
                                                    <w:top w:val="single" w:sz="2" w:space="0" w:color="E3E3E3"/>
                                                    <w:left w:val="single" w:sz="2" w:space="0" w:color="E3E3E3"/>
                                                    <w:bottom w:val="single" w:sz="2" w:space="0" w:color="E3E3E3"/>
                                                    <w:right w:val="single" w:sz="2" w:space="0" w:color="E3E3E3"/>
                                                  </w:divBdr>
                                                  <w:divsChild>
                                                    <w:div w:id="714817991">
                                                      <w:marLeft w:val="0"/>
                                                      <w:marRight w:val="0"/>
                                                      <w:marTop w:val="0"/>
                                                      <w:marBottom w:val="0"/>
                                                      <w:divBdr>
                                                        <w:top w:val="single" w:sz="2" w:space="0" w:color="E3E3E3"/>
                                                        <w:left w:val="single" w:sz="2" w:space="0" w:color="E3E3E3"/>
                                                        <w:bottom w:val="single" w:sz="2" w:space="0" w:color="E3E3E3"/>
                                                        <w:right w:val="single" w:sz="2" w:space="0" w:color="E3E3E3"/>
                                                      </w:divBdr>
                                                      <w:divsChild>
                                                        <w:div w:id="8553844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27709">
          <w:marLeft w:val="0"/>
          <w:marRight w:val="0"/>
          <w:marTop w:val="0"/>
          <w:marBottom w:val="0"/>
          <w:divBdr>
            <w:top w:val="none" w:sz="0" w:space="0" w:color="auto"/>
            <w:left w:val="none" w:sz="0" w:space="0" w:color="auto"/>
            <w:bottom w:val="none" w:sz="0" w:space="0" w:color="auto"/>
            <w:right w:val="none" w:sz="0" w:space="0" w:color="auto"/>
          </w:divBdr>
        </w:div>
      </w:divsChild>
    </w:div>
    <w:div w:id="473988986">
      <w:bodyDiv w:val="1"/>
      <w:marLeft w:val="0"/>
      <w:marRight w:val="0"/>
      <w:marTop w:val="0"/>
      <w:marBottom w:val="0"/>
      <w:divBdr>
        <w:top w:val="none" w:sz="0" w:space="0" w:color="auto"/>
        <w:left w:val="none" w:sz="0" w:space="0" w:color="auto"/>
        <w:bottom w:val="none" w:sz="0" w:space="0" w:color="auto"/>
        <w:right w:val="none" w:sz="0" w:space="0" w:color="auto"/>
      </w:divBdr>
    </w:div>
    <w:div w:id="568730686">
      <w:bodyDiv w:val="1"/>
      <w:marLeft w:val="0"/>
      <w:marRight w:val="0"/>
      <w:marTop w:val="0"/>
      <w:marBottom w:val="0"/>
      <w:divBdr>
        <w:top w:val="none" w:sz="0" w:space="0" w:color="auto"/>
        <w:left w:val="none" w:sz="0" w:space="0" w:color="auto"/>
        <w:bottom w:val="none" w:sz="0" w:space="0" w:color="auto"/>
        <w:right w:val="none" w:sz="0" w:space="0" w:color="auto"/>
      </w:divBdr>
    </w:div>
    <w:div w:id="612638811">
      <w:bodyDiv w:val="1"/>
      <w:marLeft w:val="0"/>
      <w:marRight w:val="0"/>
      <w:marTop w:val="0"/>
      <w:marBottom w:val="0"/>
      <w:divBdr>
        <w:top w:val="none" w:sz="0" w:space="0" w:color="auto"/>
        <w:left w:val="none" w:sz="0" w:space="0" w:color="auto"/>
        <w:bottom w:val="none" w:sz="0" w:space="0" w:color="auto"/>
        <w:right w:val="none" w:sz="0" w:space="0" w:color="auto"/>
      </w:divBdr>
    </w:div>
    <w:div w:id="702905103">
      <w:bodyDiv w:val="1"/>
      <w:marLeft w:val="0"/>
      <w:marRight w:val="0"/>
      <w:marTop w:val="0"/>
      <w:marBottom w:val="0"/>
      <w:divBdr>
        <w:top w:val="none" w:sz="0" w:space="0" w:color="auto"/>
        <w:left w:val="none" w:sz="0" w:space="0" w:color="auto"/>
        <w:bottom w:val="none" w:sz="0" w:space="0" w:color="auto"/>
        <w:right w:val="none" w:sz="0" w:space="0" w:color="auto"/>
      </w:divBdr>
    </w:div>
    <w:div w:id="728962857">
      <w:bodyDiv w:val="1"/>
      <w:marLeft w:val="0"/>
      <w:marRight w:val="0"/>
      <w:marTop w:val="0"/>
      <w:marBottom w:val="0"/>
      <w:divBdr>
        <w:top w:val="none" w:sz="0" w:space="0" w:color="auto"/>
        <w:left w:val="none" w:sz="0" w:space="0" w:color="auto"/>
        <w:bottom w:val="none" w:sz="0" w:space="0" w:color="auto"/>
        <w:right w:val="none" w:sz="0" w:space="0" w:color="auto"/>
      </w:divBdr>
    </w:div>
    <w:div w:id="746152561">
      <w:bodyDiv w:val="1"/>
      <w:marLeft w:val="0"/>
      <w:marRight w:val="0"/>
      <w:marTop w:val="0"/>
      <w:marBottom w:val="0"/>
      <w:divBdr>
        <w:top w:val="none" w:sz="0" w:space="0" w:color="auto"/>
        <w:left w:val="none" w:sz="0" w:space="0" w:color="auto"/>
        <w:bottom w:val="none" w:sz="0" w:space="0" w:color="auto"/>
        <w:right w:val="none" w:sz="0" w:space="0" w:color="auto"/>
      </w:divBdr>
    </w:div>
    <w:div w:id="1043167322">
      <w:bodyDiv w:val="1"/>
      <w:marLeft w:val="0"/>
      <w:marRight w:val="0"/>
      <w:marTop w:val="0"/>
      <w:marBottom w:val="0"/>
      <w:divBdr>
        <w:top w:val="none" w:sz="0" w:space="0" w:color="auto"/>
        <w:left w:val="none" w:sz="0" w:space="0" w:color="auto"/>
        <w:bottom w:val="none" w:sz="0" w:space="0" w:color="auto"/>
        <w:right w:val="none" w:sz="0" w:space="0" w:color="auto"/>
      </w:divBdr>
    </w:div>
    <w:div w:id="1076780518">
      <w:bodyDiv w:val="1"/>
      <w:marLeft w:val="0"/>
      <w:marRight w:val="0"/>
      <w:marTop w:val="0"/>
      <w:marBottom w:val="0"/>
      <w:divBdr>
        <w:top w:val="none" w:sz="0" w:space="0" w:color="auto"/>
        <w:left w:val="none" w:sz="0" w:space="0" w:color="auto"/>
        <w:bottom w:val="none" w:sz="0" w:space="0" w:color="auto"/>
        <w:right w:val="none" w:sz="0" w:space="0" w:color="auto"/>
      </w:divBdr>
    </w:div>
    <w:div w:id="1320771706">
      <w:bodyDiv w:val="1"/>
      <w:marLeft w:val="0"/>
      <w:marRight w:val="0"/>
      <w:marTop w:val="0"/>
      <w:marBottom w:val="0"/>
      <w:divBdr>
        <w:top w:val="none" w:sz="0" w:space="0" w:color="auto"/>
        <w:left w:val="none" w:sz="0" w:space="0" w:color="auto"/>
        <w:bottom w:val="none" w:sz="0" w:space="0" w:color="auto"/>
        <w:right w:val="none" w:sz="0" w:space="0" w:color="auto"/>
      </w:divBdr>
    </w:div>
    <w:div w:id="1401708339">
      <w:bodyDiv w:val="1"/>
      <w:marLeft w:val="0"/>
      <w:marRight w:val="0"/>
      <w:marTop w:val="0"/>
      <w:marBottom w:val="0"/>
      <w:divBdr>
        <w:top w:val="none" w:sz="0" w:space="0" w:color="auto"/>
        <w:left w:val="none" w:sz="0" w:space="0" w:color="auto"/>
        <w:bottom w:val="none" w:sz="0" w:space="0" w:color="auto"/>
        <w:right w:val="none" w:sz="0" w:space="0" w:color="auto"/>
      </w:divBdr>
    </w:div>
    <w:div w:id="1508449011">
      <w:bodyDiv w:val="1"/>
      <w:marLeft w:val="0"/>
      <w:marRight w:val="0"/>
      <w:marTop w:val="0"/>
      <w:marBottom w:val="0"/>
      <w:divBdr>
        <w:top w:val="none" w:sz="0" w:space="0" w:color="auto"/>
        <w:left w:val="none" w:sz="0" w:space="0" w:color="auto"/>
        <w:bottom w:val="none" w:sz="0" w:space="0" w:color="auto"/>
        <w:right w:val="none" w:sz="0" w:space="0" w:color="auto"/>
      </w:divBdr>
    </w:div>
    <w:div w:id="1533613004">
      <w:bodyDiv w:val="1"/>
      <w:marLeft w:val="0"/>
      <w:marRight w:val="0"/>
      <w:marTop w:val="0"/>
      <w:marBottom w:val="0"/>
      <w:divBdr>
        <w:top w:val="none" w:sz="0" w:space="0" w:color="auto"/>
        <w:left w:val="none" w:sz="0" w:space="0" w:color="auto"/>
        <w:bottom w:val="none" w:sz="0" w:space="0" w:color="auto"/>
        <w:right w:val="none" w:sz="0" w:space="0" w:color="auto"/>
      </w:divBdr>
      <w:divsChild>
        <w:div w:id="1977486217">
          <w:marLeft w:val="0"/>
          <w:marRight w:val="0"/>
          <w:marTop w:val="0"/>
          <w:marBottom w:val="0"/>
          <w:divBdr>
            <w:top w:val="single" w:sz="2" w:space="0" w:color="E3E3E3"/>
            <w:left w:val="single" w:sz="2" w:space="0" w:color="E3E3E3"/>
            <w:bottom w:val="single" w:sz="2" w:space="0" w:color="E3E3E3"/>
            <w:right w:val="single" w:sz="2" w:space="0" w:color="E3E3E3"/>
          </w:divBdr>
          <w:divsChild>
            <w:div w:id="127432632">
              <w:marLeft w:val="0"/>
              <w:marRight w:val="0"/>
              <w:marTop w:val="0"/>
              <w:marBottom w:val="0"/>
              <w:divBdr>
                <w:top w:val="single" w:sz="2" w:space="0" w:color="E3E3E3"/>
                <w:left w:val="single" w:sz="2" w:space="0" w:color="E3E3E3"/>
                <w:bottom w:val="single" w:sz="2" w:space="0" w:color="E3E3E3"/>
                <w:right w:val="single" w:sz="2" w:space="0" w:color="E3E3E3"/>
              </w:divBdr>
              <w:divsChild>
                <w:div w:id="1838686584">
                  <w:marLeft w:val="0"/>
                  <w:marRight w:val="0"/>
                  <w:marTop w:val="0"/>
                  <w:marBottom w:val="0"/>
                  <w:divBdr>
                    <w:top w:val="single" w:sz="2" w:space="0" w:color="E3E3E3"/>
                    <w:left w:val="single" w:sz="2" w:space="0" w:color="E3E3E3"/>
                    <w:bottom w:val="single" w:sz="2" w:space="0" w:color="E3E3E3"/>
                    <w:right w:val="single" w:sz="2" w:space="0" w:color="E3E3E3"/>
                  </w:divBdr>
                  <w:divsChild>
                    <w:div w:id="494223891">
                      <w:marLeft w:val="0"/>
                      <w:marRight w:val="0"/>
                      <w:marTop w:val="0"/>
                      <w:marBottom w:val="0"/>
                      <w:divBdr>
                        <w:top w:val="single" w:sz="2" w:space="0" w:color="E3E3E3"/>
                        <w:left w:val="single" w:sz="2" w:space="0" w:color="E3E3E3"/>
                        <w:bottom w:val="single" w:sz="2" w:space="0" w:color="E3E3E3"/>
                        <w:right w:val="single" w:sz="2" w:space="0" w:color="E3E3E3"/>
                      </w:divBdr>
                      <w:divsChild>
                        <w:div w:id="1968506738">
                          <w:marLeft w:val="0"/>
                          <w:marRight w:val="0"/>
                          <w:marTop w:val="0"/>
                          <w:marBottom w:val="0"/>
                          <w:divBdr>
                            <w:top w:val="single" w:sz="2" w:space="0" w:color="E3E3E3"/>
                            <w:left w:val="single" w:sz="2" w:space="0" w:color="E3E3E3"/>
                            <w:bottom w:val="single" w:sz="2" w:space="0" w:color="E3E3E3"/>
                            <w:right w:val="single" w:sz="2" w:space="0" w:color="E3E3E3"/>
                          </w:divBdr>
                          <w:divsChild>
                            <w:div w:id="577399725">
                              <w:marLeft w:val="0"/>
                              <w:marRight w:val="0"/>
                              <w:marTop w:val="0"/>
                              <w:marBottom w:val="0"/>
                              <w:divBdr>
                                <w:top w:val="single" w:sz="2" w:space="0" w:color="E3E3E3"/>
                                <w:left w:val="single" w:sz="2" w:space="0" w:color="E3E3E3"/>
                                <w:bottom w:val="single" w:sz="2" w:space="0" w:color="E3E3E3"/>
                                <w:right w:val="single" w:sz="2" w:space="0" w:color="E3E3E3"/>
                              </w:divBdr>
                              <w:divsChild>
                                <w:div w:id="662968916">
                                  <w:marLeft w:val="0"/>
                                  <w:marRight w:val="0"/>
                                  <w:marTop w:val="100"/>
                                  <w:marBottom w:val="100"/>
                                  <w:divBdr>
                                    <w:top w:val="single" w:sz="2" w:space="0" w:color="E3E3E3"/>
                                    <w:left w:val="single" w:sz="2" w:space="0" w:color="E3E3E3"/>
                                    <w:bottom w:val="single" w:sz="2" w:space="0" w:color="E3E3E3"/>
                                    <w:right w:val="single" w:sz="2" w:space="0" w:color="E3E3E3"/>
                                  </w:divBdr>
                                  <w:divsChild>
                                    <w:div w:id="865142388">
                                      <w:marLeft w:val="0"/>
                                      <w:marRight w:val="0"/>
                                      <w:marTop w:val="0"/>
                                      <w:marBottom w:val="0"/>
                                      <w:divBdr>
                                        <w:top w:val="single" w:sz="2" w:space="0" w:color="E3E3E3"/>
                                        <w:left w:val="single" w:sz="2" w:space="0" w:color="E3E3E3"/>
                                        <w:bottom w:val="single" w:sz="2" w:space="0" w:color="E3E3E3"/>
                                        <w:right w:val="single" w:sz="2" w:space="0" w:color="E3E3E3"/>
                                      </w:divBdr>
                                      <w:divsChild>
                                        <w:div w:id="1854957390">
                                          <w:marLeft w:val="0"/>
                                          <w:marRight w:val="0"/>
                                          <w:marTop w:val="0"/>
                                          <w:marBottom w:val="0"/>
                                          <w:divBdr>
                                            <w:top w:val="single" w:sz="2" w:space="0" w:color="E3E3E3"/>
                                            <w:left w:val="single" w:sz="2" w:space="0" w:color="E3E3E3"/>
                                            <w:bottom w:val="single" w:sz="2" w:space="0" w:color="E3E3E3"/>
                                            <w:right w:val="single" w:sz="2" w:space="0" w:color="E3E3E3"/>
                                          </w:divBdr>
                                          <w:divsChild>
                                            <w:div w:id="1951353961">
                                              <w:marLeft w:val="0"/>
                                              <w:marRight w:val="0"/>
                                              <w:marTop w:val="0"/>
                                              <w:marBottom w:val="0"/>
                                              <w:divBdr>
                                                <w:top w:val="single" w:sz="2" w:space="0" w:color="E3E3E3"/>
                                                <w:left w:val="single" w:sz="2" w:space="0" w:color="E3E3E3"/>
                                                <w:bottom w:val="single" w:sz="2" w:space="0" w:color="E3E3E3"/>
                                                <w:right w:val="single" w:sz="2" w:space="0" w:color="E3E3E3"/>
                                              </w:divBdr>
                                              <w:divsChild>
                                                <w:div w:id="1220284483">
                                                  <w:marLeft w:val="0"/>
                                                  <w:marRight w:val="0"/>
                                                  <w:marTop w:val="0"/>
                                                  <w:marBottom w:val="0"/>
                                                  <w:divBdr>
                                                    <w:top w:val="single" w:sz="2" w:space="0" w:color="E3E3E3"/>
                                                    <w:left w:val="single" w:sz="2" w:space="0" w:color="E3E3E3"/>
                                                    <w:bottom w:val="single" w:sz="2" w:space="0" w:color="E3E3E3"/>
                                                    <w:right w:val="single" w:sz="2" w:space="0" w:color="E3E3E3"/>
                                                  </w:divBdr>
                                                  <w:divsChild>
                                                    <w:div w:id="1837724929">
                                                      <w:marLeft w:val="0"/>
                                                      <w:marRight w:val="0"/>
                                                      <w:marTop w:val="0"/>
                                                      <w:marBottom w:val="0"/>
                                                      <w:divBdr>
                                                        <w:top w:val="single" w:sz="2" w:space="0" w:color="E3E3E3"/>
                                                        <w:left w:val="single" w:sz="2" w:space="0" w:color="E3E3E3"/>
                                                        <w:bottom w:val="single" w:sz="2" w:space="0" w:color="E3E3E3"/>
                                                        <w:right w:val="single" w:sz="2" w:space="0" w:color="E3E3E3"/>
                                                      </w:divBdr>
                                                      <w:divsChild>
                                                        <w:div w:id="213077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34915935">
          <w:marLeft w:val="0"/>
          <w:marRight w:val="0"/>
          <w:marTop w:val="0"/>
          <w:marBottom w:val="0"/>
          <w:divBdr>
            <w:top w:val="none" w:sz="0" w:space="0" w:color="auto"/>
            <w:left w:val="none" w:sz="0" w:space="0" w:color="auto"/>
            <w:bottom w:val="none" w:sz="0" w:space="0" w:color="auto"/>
            <w:right w:val="none" w:sz="0" w:space="0" w:color="auto"/>
          </w:divBdr>
        </w:div>
      </w:divsChild>
    </w:div>
    <w:div w:id="1851026259">
      <w:bodyDiv w:val="1"/>
      <w:marLeft w:val="0"/>
      <w:marRight w:val="0"/>
      <w:marTop w:val="0"/>
      <w:marBottom w:val="0"/>
      <w:divBdr>
        <w:top w:val="none" w:sz="0" w:space="0" w:color="auto"/>
        <w:left w:val="none" w:sz="0" w:space="0" w:color="auto"/>
        <w:bottom w:val="none" w:sz="0" w:space="0" w:color="auto"/>
        <w:right w:val="none" w:sz="0" w:space="0" w:color="auto"/>
      </w:divBdr>
    </w:div>
    <w:div w:id="1876963205">
      <w:bodyDiv w:val="1"/>
      <w:marLeft w:val="0"/>
      <w:marRight w:val="0"/>
      <w:marTop w:val="0"/>
      <w:marBottom w:val="0"/>
      <w:divBdr>
        <w:top w:val="none" w:sz="0" w:space="0" w:color="auto"/>
        <w:left w:val="none" w:sz="0" w:space="0" w:color="auto"/>
        <w:bottom w:val="none" w:sz="0" w:space="0" w:color="auto"/>
        <w:right w:val="none" w:sz="0" w:space="0" w:color="auto"/>
      </w:divBdr>
    </w:div>
    <w:div w:id="1898278014">
      <w:bodyDiv w:val="1"/>
      <w:marLeft w:val="0"/>
      <w:marRight w:val="0"/>
      <w:marTop w:val="0"/>
      <w:marBottom w:val="0"/>
      <w:divBdr>
        <w:top w:val="none" w:sz="0" w:space="0" w:color="auto"/>
        <w:left w:val="none" w:sz="0" w:space="0" w:color="auto"/>
        <w:bottom w:val="none" w:sz="0" w:space="0" w:color="auto"/>
        <w:right w:val="none" w:sz="0" w:space="0" w:color="auto"/>
      </w:divBdr>
    </w:div>
    <w:div w:id="19719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75DB1-5350-4FF7-903F-5E17CA889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4810</Words>
  <Characters>29348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34090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cp:lastPrinted>2024-10-17T08:30:00Z</cp:lastPrinted>
  <dcterms:created xsi:type="dcterms:W3CDTF">2024-10-17T09:39:00Z</dcterms:created>
  <dcterms:modified xsi:type="dcterms:W3CDTF">2024-10-17T09:39:00Z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id="0i1rTmIt"/&gt;&lt;style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