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8D7E" w14:textId="063CBA4F" w:rsidR="00CA0D55" w:rsidRPr="003B1604" w:rsidRDefault="00CA0D55" w:rsidP="00455FB9">
      <w:pPr>
        <w:pStyle w:val="Heading3"/>
        <w:rPr>
          <w:rStyle w:val="Emphasis"/>
          <w:i w:val="0"/>
          <w:iCs w:val="0"/>
          <w:color w:val="auto"/>
          <w:lang w:val="en-US"/>
        </w:rPr>
      </w:pPr>
      <w:r w:rsidRPr="003B1604">
        <w:rPr>
          <w:rStyle w:val="Emphasis"/>
          <w:i w:val="0"/>
          <w:iCs w:val="0"/>
          <w:color w:val="auto"/>
          <w:lang w:val="en-US"/>
        </w:rPr>
        <w:t>Table 2. Domains through which power may be experienced as a woman farmer</w:t>
      </w:r>
      <w:r w:rsidR="00EE2872" w:rsidRPr="003B1604">
        <w:rPr>
          <w:rStyle w:val="Emphasis"/>
          <w:i w:val="0"/>
          <w:iCs w:val="0"/>
          <w:color w:val="auto"/>
          <w:lang w:val="en-US"/>
        </w:rPr>
        <w:t>/landowner</w:t>
      </w:r>
      <w:r w:rsidRPr="003B1604">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3B1604" w:rsidRPr="003B1604"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3B1604" w:rsidRDefault="00CA0D55" w:rsidP="00CA0D55">
            <w:pPr>
              <w:rPr>
                <w:b/>
                <w:bCs/>
              </w:rPr>
            </w:pPr>
            <w:r w:rsidRPr="003B1604">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3B1604" w:rsidRDefault="00CA0D55" w:rsidP="00CA0D55">
            <w:pPr>
              <w:rPr>
                <w:b/>
                <w:bCs/>
                <w:lang w:val="en-US"/>
              </w:rPr>
            </w:pPr>
            <w:r w:rsidRPr="003B1604">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3B1604" w:rsidRDefault="00CA0D55" w:rsidP="00CA0D55">
            <w:pPr>
              <w:rPr>
                <w:b/>
                <w:bCs/>
                <w:lang w:val="en-US"/>
              </w:rPr>
            </w:pPr>
            <w:r w:rsidRPr="003B1604">
              <w:rPr>
                <w:b/>
                <w:bCs/>
                <w:lang w:val="en-US"/>
              </w:rPr>
              <w:t>Example power disparity</w:t>
            </w:r>
          </w:p>
        </w:tc>
      </w:tr>
      <w:tr w:rsidR="003B1604" w:rsidRPr="003B1604"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3B1604" w:rsidRDefault="00CA0D55" w:rsidP="00CA0D55">
            <w:pPr>
              <w:rPr>
                <w:b/>
                <w:bCs/>
                <w:lang w:val="en-US"/>
              </w:rPr>
            </w:pPr>
            <w:r w:rsidRPr="003B1604">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3B1604" w:rsidRDefault="00CA0D55" w:rsidP="00CA0D55">
            <w:pPr>
              <w:rPr>
                <w:lang w:val="en-US"/>
              </w:rPr>
            </w:pPr>
            <w:r w:rsidRPr="003B1604">
              <w:rPr>
                <w:lang w:val="en-US"/>
              </w:rPr>
              <w:t>Laws and policies that distribute power</w:t>
            </w:r>
            <w:r w:rsidR="002F68BE" w:rsidRPr="003B1604">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3B1604" w:rsidRDefault="00D77373" w:rsidP="00EE2872">
            <w:pPr>
              <w:rPr>
                <w:lang w:val="en-US"/>
              </w:rPr>
            </w:pPr>
            <w:r w:rsidRPr="003B1604">
              <w:rPr>
                <w:lang w:val="en-US"/>
              </w:rPr>
              <w:t>The US Government distributed land</w:t>
            </w:r>
            <w:r w:rsidR="00EE2872" w:rsidRPr="003B1604">
              <w:rPr>
                <w:lang w:val="en-US"/>
              </w:rPr>
              <w:t xml:space="preserve"> with a gender (and racial) bias under p</w:t>
            </w:r>
            <w:r w:rsidRPr="003B1604">
              <w:rPr>
                <w:lang w:val="en-US"/>
              </w:rPr>
              <w:t>atrilineal inheritance, thus privileging</w:t>
            </w:r>
            <w:r w:rsidR="00CA0D55" w:rsidRPr="003B1604">
              <w:rPr>
                <w:lang w:val="en-US"/>
              </w:rPr>
              <w:t xml:space="preserve"> </w:t>
            </w:r>
            <w:r w:rsidRPr="003B1604">
              <w:rPr>
                <w:lang w:val="en-US"/>
              </w:rPr>
              <w:t xml:space="preserve">male </w:t>
            </w:r>
            <w:r w:rsidR="00CA0D55" w:rsidRPr="003B1604">
              <w:rPr>
                <w:lang w:val="en-US"/>
              </w:rPr>
              <w:t>white settlers</w:t>
            </w:r>
            <w:r w:rsidR="00EE2872" w:rsidRPr="003B1604">
              <w:rPr>
                <w:lang w:val="en-US"/>
              </w:rPr>
              <w:fldChar w:fldCharType="begin"/>
            </w:r>
            <w:r w:rsidR="00EE2872" w:rsidRPr="003B1604">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3B1604">
              <w:rPr>
                <w:lang w:val="en-US"/>
              </w:rPr>
              <w:fldChar w:fldCharType="separate"/>
            </w:r>
            <w:r w:rsidR="00EE2872" w:rsidRPr="003B1604">
              <w:rPr>
                <w:vertAlign w:val="superscript"/>
                <w:lang w:val="en-US"/>
              </w:rPr>
              <w:t>24</w:t>
            </w:r>
            <w:r w:rsidR="00EE2872" w:rsidRPr="003B1604">
              <w:rPr>
                <w:lang w:val="en-US"/>
              </w:rPr>
              <w:fldChar w:fldCharType="end"/>
            </w:r>
            <w:r w:rsidR="00DE4AD9" w:rsidRPr="003B1604">
              <w:rPr>
                <w:lang w:val="en-US"/>
              </w:rPr>
              <w:t xml:space="preserve">. </w:t>
            </w:r>
            <w:r w:rsidR="00AD6FB8" w:rsidRPr="003B1604">
              <w:rPr>
                <w:lang w:val="en-US"/>
              </w:rPr>
              <w:t>Subsequent laws granted limited rights to white women married to white men</w:t>
            </w:r>
            <w:r w:rsidR="00EE5936" w:rsidRPr="003B1604">
              <w:rPr>
                <w:lang w:val="en-US"/>
              </w:rPr>
              <w:fldChar w:fldCharType="begin"/>
            </w:r>
            <w:r w:rsidR="00EE5936" w:rsidRPr="003B1604">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3B1604">
              <w:rPr>
                <w:lang w:val="en-US"/>
              </w:rPr>
              <w:fldChar w:fldCharType="separate"/>
            </w:r>
            <w:r w:rsidR="00EE5936" w:rsidRPr="003B1604">
              <w:rPr>
                <w:vertAlign w:val="superscript"/>
                <w:lang w:val="en-US"/>
              </w:rPr>
              <w:t>25</w:t>
            </w:r>
            <w:r w:rsidR="00EE5936" w:rsidRPr="003B1604">
              <w:rPr>
                <w:lang w:val="en-US"/>
              </w:rPr>
              <w:fldChar w:fldCharType="end"/>
            </w:r>
            <w:r w:rsidR="00AD6FB8" w:rsidRPr="003B1604">
              <w:rPr>
                <w:lang w:val="en-US"/>
              </w:rPr>
              <w:t>, yet t</w:t>
            </w:r>
            <w:r w:rsidR="00492421" w:rsidRPr="003B1604">
              <w:rPr>
                <w:lang w:val="en-US"/>
              </w:rPr>
              <w:t>hrough</w:t>
            </w:r>
            <w:r w:rsidR="00AD6FB8" w:rsidRPr="003B1604">
              <w:rPr>
                <w:lang w:val="en-US"/>
              </w:rPr>
              <w:t xml:space="preserve"> the mid-20</w:t>
            </w:r>
            <w:r w:rsidR="00AD6FB8" w:rsidRPr="003B1604">
              <w:rPr>
                <w:vertAlign w:val="superscript"/>
                <w:lang w:val="en-US"/>
              </w:rPr>
              <w:t>th</w:t>
            </w:r>
            <w:r w:rsidR="00AD6FB8" w:rsidRPr="003B1604">
              <w:rPr>
                <w:lang w:val="en-US"/>
              </w:rPr>
              <w:t xml:space="preserve"> century numerous laws prevented women from independently owning and operating farms and accessing credit</w:t>
            </w:r>
            <w:r w:rsidR="00AD6FB8" w:rsidRPr="003B1604">
              <w:fldChar w:fldCharType="begin"/>
            </w:r>
            <w:r w:rsidR="00AD6FB8" w:rsidRPr="003B1604">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3B1604">
              <w:fldChar w:fldCharType="separate"/>
            </w:r>
            <w:r w:rsidR="00AD6FB8" w:rsidRPr="003B1604">
              <w:rPr>
                <w:vertAlign w:val="superscript"/>
                <w:lang w:val="en-US"/>
              </w:rPr>
              <w:t>24</w:t>
            </w:r>
            <w:r w:rsidR="00AD6FB8" w:rsidRPr="003B1604">
              <w:fldChar w:fldCharType="end"/>
            </w:r>
            <w:r w:rsidR="00AD6FB8" w:rsidRPr="003B1604">
              <w:rPr>
                <w:lang w:val="en-US"/>
              </w:rPr>
              <w:t>. As recently as 1974 women were not permitted to</w:t>
            </w:r>
            <w:r w:rsidR="00481C7D" w:rsidRPr="003B1604">
              <w:rPr>
                <w:lang w:val="en-US"/>
              </w:rPr>
              <w:t xml:space="preserve"> apply for</w:t>
            </w:r>
            <w:r w:rsidR="00AD6FB8" w:rsidRPr="003B1604">
              <w:rPr>
                <w:lang w:val="en-US"/>
              </w:rPr>
              <w:t xml:space="preserve"> a credit card </w:t>
            </w:r>
            <w:r w:rsidR="00F42C3C" w:rsidRPr="003B1604">
              <w:rPr>
                <w:lang w:val="en-US"/>
              </w:rPr>
              <w:t>without a male co-applicant</w:t>
            </w:r>
            <w:r w:rsidR="00AD6FB8" w:rsidRPr="003B1604">
              <w:rPr>
                <w:lang w:val="en-US"/>
              </w:rPr>
              <w:fldChar w:fldCharType="begin"/>
            </w:r>
            <w:r w:rsidR="00EE5936" w:rsidRPr="003B1604">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3B1604">
              <w:rPr>
                <w:lang w:val="en-US"/>
              </w:rPr>
              <w:fldChar w:fldCharType="separate"/>
            </w:r>
            <w:r w:rsidR="00EE5936" w:rsidRPr="003B1604">
              <w:rPr>
                <w:vertAlign w:val="superscript"/>
                <w:lang w:val="en-US"/>
              </w:rPr>
              <w:t>26</w:t>
            </w:r>
            <w:r w:rsidR="00AD6FB8" w:rsidRPr="003B1604">
              <w:rPr>
                <w:lang w:val="en-US"/>
              </w:rPr>
              <w:fldChar w:fldCharType="end"/>
            </w:r>
            <w:r w:rsidR="00AD6FB8" w:rsidRPr="003B1604">
              <w:rPr>
                <w:lang w:val="en-US"/>
              </w:rPr>
              <w:t xml:space="preserve">. </w:t>
            </w:r>
            <w:r w:rsidR="00DE0AE3" w:rsidRPr="003B1604">
              <w:rPr>
                <w:lang w:val="en-US"/>
              </w:rPr>
              <w:t xml:space="preserve">Laws such as these also </w:t>
            </w:r>
            <w:r w:rsidR="00AD6FB8" w:rsidRPr="003B1604">
              <w:rPr>
                <w:lang w:val="en-US"/>
              </w:rPr>
              <w:t>shap</w:t>
            </w:r>
            <w:r w:rsidR="00DE0AE3" w:rsidRPr="003B1604">
              <w:rPr>
                <w:lang w:val="en-US"/>
              </w:rPr>
              <w:t>ed hegemonic and interpersonal inequities in power that continue today</w:t>
            </w:r>
            <w:r w:rsidR="00DE0AE3" w:rsidRPr="003B1604">
              <w:rPr>
                <w:lang w:val="en-US"/>
              </w:rPr>
              <w:fldChar w:fldCharType="begin"/>
            </w:r>
            <w:r w:rsidR="00CC1B30" w:rsidRPr="003B1604">
              <w:rPr>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3B1604">
              <w:rPr>
                <w:lang w:val="en-US"/>
              </w:rPr>
              <w:fldChar w:fldCharType="separate"/>
            </w:r>
            <w:r w:rsidR="00EE5936" w:rsidRPr="003B1604">
              <w:rPr>
                <w:vertAlign w:val="superscript"/>
              </w:rPr>
              <w:t>27</w:t>
            </w:r>
            <w:r w:rsidR="00DE0AE3" w:rsidRPr="003B1604">
              <w:rPr>
                <w:lang w:val="en-US"/>
              </w:rPr>
              <w:fldChar w:fldCharType="end"/>
            </w:r>
            <w:r w:rsidR="00DE0AE3" w:rsidRPr="003B1604">
              <w:rPr>
                <w:lang w:val="en-US"/>
              </w:rPr>
              <w:t xml:space="preserve">. </w:t>
            </w:r>
          </w:p>
          <w:p w14:paraId="3F13CE93" w14:textId="77777777" w:rsidR="00AD6FB8" w:rsidRPr="003B1604" w:rsidRDefault="00AD6FB8" w:rsidP="00EE2872">
            <w:pPr>
              <w:rPr>
                <w:lang w:val="en-US"/>
              </w:rPr>
            </w:pPr>
          </w:p>
          <w:p w14:paraId="195E8648" w14:textId="77777777" w:rsidR="00AD6FB8" w:rsidRPr="003B1604" w:rsidRDefault="00AD6FB8" w:rsidP="00EE2872">
            <w:pPr>
              <w:rPr>
                <w:lang w:val="en-US"/>
              </w:rPr>
            </w:pPr>
          </w:p>
          <w:p w14:paraId="05FC8B85" w14:textId="3D06E324" w:rsidR="00CA0D55" w:rsidRPr="003B1604" w:rsidRDefault="00DE4AD9" w:rsidP="00EE2872">
            <w:pPr>
              <w:rPr>
                <w:lang w:val="en-US"/>
              </w:rPr>
            </w:pPr>
            <w:r w:rsidRPr="003B1604">
              <w:rPr>
                <w:lang w:val="en-US"/>
              </w:rPr>
              <w:t xml:space="preserve"> </w:t>
            </w:r>
          </w:p>
        </w:tc>
      </w:tr>
      <w:tr w:rsidR="003B1604" w:rsidRPr="003B1604"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3B1604" w:rsidRDefault="00CA0D55" w:rsidP="00CA0D55">
            <w:pPr>
              <w:rPr>
                <w:lang w:val="en-US"/>
              </w:rPr>
            </w:pPr>
            <w:r w:rsidRPr="003B1604">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3B1604" w:rsidRDefault="00CA0D55" w:rsidP="00CA0D55">
            <w:pPr>
              <w:rPr>
                <w:lang w:val="en-US"/>
              </w:rPr>
            </w:pPr>
            <w:r w:rsidRPr="003B1604">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Pr="003B1604" w:rsidRDefault="00CA0D55" w:rsidP="007922B7">
            <w:pPr>
              <w:rPr>
                <w:lang w:val="en-US"/>
              </w:rPr>
            </w:pPr>
            <w:r w:rsidRPr="003B1604">
              <w:rPr>
                <w:lang w:val="en-US"/>
              </w:rPr>
              <w:t>The USDA has discriminated based on gender when granting credit</w:t>
            </w:r>
            <w:r w:rsidRPr="003B1604">
              <w:rPr>
                <w:lang w:val="en-US"/>
              </w:rPr>
              <w:fldChar w:fldCharType="begin"/>
            </w:r>
            <w:r w:rsidR="00CC1B30" w:rsidRPr="003B1604">
              <w:rPr>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3B1604">
              <w:rPr>
                <w:lang w:val="en-US"/>
              </w:rPr>
              <w:fldChar w:fldCharType="separate"/>
            </w:r>
            <w:r w:rsidR="00EE5936" w:rsidRPr="003B1604">
              <w:rPr>
                <w:vertAlign w:val="superscript"/>
                <w:lang w:val="en-US"/>
              </w:rPr>
              <w:t>28</w:t>
            </w:r>
            <w:r w:rsidRPr="003B1604">
              <w:rPr>
                <w:lang w:val="en-US"/>
              </w:rPr>
              <w:fldChar w:fldCharType="end"/>
            </w:r>
            <w:r w:rsidR="00F76776" w:rsidRPr="003B1604">
              <w:rPr>
                <w:lang w:val="en-US"/>
              </w:rPr>
              <w:t xml:space="preserve">. Effects of such discrimination (e.g., wealth accumulation, type of agricultural production) continue; </w:t>
            </w:r>
            <w:r w:rsidR="007922B7" w:rsidRPr="003B1604">
              <w:rPr>
                <w:lang w:val="en-US"/>
              </w:rPr>
              <w:t>after controlling for farm size and type</w:t>
            </w:r>
            <w:r w:rsidR="00F76776" w:rsidRPr="003B1604">
              <w:rPr>
                <w:lang w:val="en-US"/>
              </w:rPr>
              <w:t>,</w:t>
            </w:r>
            <w:r w:rsidR="007922B7" w:rsidRPr="003B1604">
              <w:rPr>
                <w:lang w:val="en-US"/>
              </w:rPr>
              <w:t xml:space="preserve"> </w:t>
            </w:r>
            <w:r w:rsidR="00405547" w:rsidRPr="003B1604">
              <w:rPr>
                <w:lang w:val="en-US"/>
              </w:rPr>
              <w:t xml:space="preserve">farming </w:t>
            </w:r>
            <w:r w:rsidR="007922B7" w:rsidRPr="003B1604">
              <w:rPr>
                <w:lang w:val="en-US"/>
              </w:rPr>
              <w:t xml:space="preserve">still </w:t>
            </w:r>
            <w:r w:rsidR="00405547" w:rsidRPr="003B1604">
              <w:rPr>
                <w:lang w:val="en-US"/>
              </w:rPr>
              <w:t>has one of the largest</w:t>
            </w:r>
            <w:r w:rsidR="007922B7" w:rsidRPr="003B1604">
              <w:rPr>
                <w:lang w:val="en-US"/>
              </w:rPr>
              <w:t xml:space="preserve"> (40%)</w:t>
            </w:r>
            <w:r w:rsidR="00405547" w:rsidRPr="003B1604">
              <w:rPr>
                <w:lang w:val="en-US"/>
              </w:rPr>
              <w:t xml:space="preserve"> gender-wage gaps </w:t>
            </w:r>
            <w:r w:rsidR="00F76776" w:rsidRPr="003B1604">
              <w:rPr>
                <w:lang w:val="en-US"/>
              </w:rPr>
              <w:t>of US professions</w:t>
            </w:r>
            <w:r w:rsidR="007922B7" w:rsidRPr="003B1604">
              <w:rPr>
                <w:lang w:val="en-US"/>
              </w:rPr>
              <w:fldChar w:fldCharType="begin"/>
            </w:r>
            <w:r w:rsidR="00EE5936" w:rsidRPr="003B1604">
              <w:rPr>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3B1604">
              <w:rPr>
                <w:lang w:val="en-US"/>
              </w:rPr>
              <w:fldChar w:fldCharType="separate"/>
            </w:r>
            <w:r w:rsidR="00EE5936" w:rsidRPr="003B1604">
              <w:rPr>
                <w:vertAlign w:val="superscript"/>
                <w:lang w:val="en-US"/>
              </w:rPr>
              <w:t>29</w:t>
            </w:r>
            <w:r w:rsidR="007922B7" w:rsidRPr="003B1604">
              <w:rPr>
                <w:lang w:val="en-US"/>
              </w:rPr>
              <w:fldChar w:fldCharType="end"/>
            </w:r>
          </w:p>
          <w:p w14:paraId="0D3CA754" w14:textId="03ABE372" w:rsidR="00B43CF3" w:rsidRPr="003B1604" w:rsidRDefault="00B43CF3" w:rsidP="00F76776">
            <w:pPr>
              <w:rPr>
                <w:lang w:val="en-US"/>
              </w:rPr>
            </w:pPr>
          </w:p>
        </w:tc>
      </w:tr>
      <w:tr w:rsidR="003B1604" w:rsidRPr="003B1604"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3B1604" w:rsidRDefault="00CA0D55" w:rsidP="00CA0D55">
            <w:pPr>
              <w:rPr>
                <w:b/>
                <w:bCs/>
                <w:lang w:val="en-US"/>
              </w:rPr>
            </w:pPr>
            <w:r w:rsidRPr="003B1604">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3B1604" w:rsidRDefault="00CA0D55" w:rsidP="00CA0D55">
            <w:pPr>
              <w:rPr>
                <w:b/>
                <w:bCs/>
                <w:lang w:val="en-US"/>
              </w:rPr>
            </w:pPr>
            <w:r w:rsidRPr="003B1604">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3B1604" w:rsidRDefault="00D27980" w:rsidP="00F42C3C">
            <w:pPr>
              <w:rPr>
                <w:lang w:val="en-US"/>
              </w:rPr>
            </w:pPr>
            <w:r w:rsidRPr="003B1604">
              <w:rPr>
                <w:lang w:val="en-US"/>
              </w:rPr>
              <w:t xml:space="preserve">Until 2017, </w:t>
            </w:r>
            <w:r w:rsidR="00CA0D55" w:rsidRPr="003B1604">
              <w:rPr>
                <w:lang w:val="en-US"/>
              </w:rPr>
              <w:t>USDA NASS census collection formats allowed for only one farm operator</w:t>
            </w:r>
            <w:r w:rsidR="009D28FA" w:rsidRPr="003B1604">
              <w:rPr>
                <w:lang w:val="en-US"/>
              </w:rPr>
              <w:t xml:space="preserve">. This </w:t>
            </w:r>
            <w:r w:rsidR="00CA0D55" w:rsidRPr="003B1604">
              <w:rPr>
                <w:lang w:val="en-US"/>
              </w:rPr>
              <w:t>exclud</w:t>
            </w:r>
            <w:r w:rsidR="001D1FFB" w:rsidRPr="003B1604">
              <w:rPr>
                <w:lang w:val="en-US"/>
              </w:rPr>
              <w:t>ed</w:t>
            </w:r>
            <w:r w:rsidR="00CA0D55" w:rsidRPr="003B1604">
              <w:rPr>
                <w:lang w:val="en-US"/>
              </w:rPr>
              <w:t xml:space="preserve"> many women from identifying as farm operators</w:t>
            </w:r>
            <w:r w:rsidR="00CA0D55" w:rsidRPr="003B1604">
              <w:rPr>
                <w:lang w:val="en-US"/>
              </w:rPr>
              <w:fldChar w:fldCharType="begin"/>
            </w:r>
            <w:r w:rsidR="00AF6B7D" w:rsidRPr="003B1604">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3B1604">
              <w:rPr>
                <w:lang w:val="en-US"/>
              </w:rPr>
              <w:fldChar w:fldCharType="separate"/>
            </w:r>
            <w:r w:rsidR="00AF6B7D" w:rsidRPr="003B1604">
              <w:rPr>
                <w:vertAlign w:val="superscript"/>
                <w:lang w:val="en-US"/>
              </w:rPr>
              <w:t>30</w:t>
            </w:r>
            <w:r w:rsidR="00CA0D55" w:rsidRPr="003B1604">
              <w:rPr>
                <w:lang w:val="en-US"/>
              </w:rPr>
              <w:fldChar w:fldCharType="end"/>
            </w:r>
            <w:r w:rsidR="009D28FA" w:rsidRPr="003B1604">
              <w:rPr>
                <w:lang w:val="en-US"/>
              </w:rPr>
              <w:t xml:space="preserve">. Forcing a farm to identify a single operator also </w:t>
            </w:r>
            <w:r w:rsidR="001D1FFB" w:rsidRPr="003B1604">
              <w:rPr>
                <w:lang w:val="en-US"/>
              </w:rPr>
              <w:t xml:space="preserve">reinforced </w:t>
            </w:r>
            <w:r w:rsidR="003D520B" w:rsidRPr="003B1604">
              <w:rPr>
                <w:lang w:val="en-US"/>
              </w:rPr>
              <w:t xml:space="preserve">patriarchal </w:t>
            </w:r>
            <w:r w:rsidR="001D1FFB" w:rsidRPr="003B1604">
              <w:rPr>
                <w:lang w:val="en-US"/>
              </w:rPr>
              <w:t xml:space="preserve">stereotypes about </w:t>
            </w:r>
            <w:r w:rsidR="003D520B" w:rsidRPr="003B1604">
              <w:rPr>
                <w:lang w:val="en-US"/>
              </w:rPr>
              <w:t xml:space="preserve">exclusive and unilateral </w:t>
            </w:r>
            <w:r w:rsidR="00B43CF3" w:rsidRPr="003B1604">
              <w:rPr>
                <w:lang w:val="en-US"/>
              </w:rPr>
              <w:t>(</w:t>
            </w:r>
            <w:r w:rsidR="003D520B" w:rsidRPr="003B1604">
              <w:rPr>
                <w:lang w:val="en-US"/>
              </w:rPr>
              <w:t>rather than joint</w:t>
            </w:r>
            <w:r w:rsidR="00B43CF3" w:rsidRPr="003B1604">
              <w:rPr>
                <w:lang w:val="en-US"/>
              </w:rPr>
              <w:t>)</w:t>
            </w:r>
            <w:r w:rsidR="003D520B" w:rsidRPr="003B1604">
              <w:rPr>
                <w:lang w:val="en-US"/>
              </w:rPr>
              <w:t xml:space="preserve"> d</w:t>
            </w:r>
            <w:r w:rsidR="001D1FFB" w:rsidRPr="003B1604">
              <w:rPr>
                <w:lang w:val="en-US"/>
              </w:rPr>
              <w:t>ecision-making power</w:t>
            </w:r>
            <w:r w:rsidR="00B43CF3" w:rsidRPr="003B1604">
              <w:rPr>
                <w:lang w:val="en-US"/>
              </w:rPr>
              <w:fldChar w:fldCharType="begin"/>
            </w:r>
            <w:r w:rsidR="00AF6B7D" w:rsidRPr="003B1604">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3B1604">
              <w:rPr>
                <w:lang w:val="en-US"/>
              </w:rPr>
              <w:fldChar w:fldCharType="separate"/>
            </w:r>
            <w:r w:rsidR="00AF6B7D" w:rsidRPr="003B1604">
              <w:rPr>
                <w:vertAlign w:val="superscript"/>
                <w:lang w:val="en-US"/>
              </w:rPr>
              <w:t>31</w:t>
            </w:r>
            <w:r w:rsidR="00B43CF3" w:rsidRPr="003B1604">
              <w:rPr>
                <w:lang w:val="en-US"/>
              </w:rPr>
              <w:fldChar w:fldCharType="end"/>
            </w:r>
            <w:r w:rsidR="00492421" w:rsidRPr="003B1604">
              <w:rPr>
                <w:lang w:val="en-US"/>
              </w:rPr>
              <w:t xml:space="preserve">. </w:t>
            </w:r>
            <w:r w:rsidR="00AF6B7D" w:rsidRPr="003B1604">
              <w:rPr>
                <w:lang w:val="en-US"/>
              </w:rPr>
              <w:t>A</w:t>
            </w:r>
            <w:r w:rsidRPr="003B1604">
              <w:rPr>
                <w:lang w:val="en-US"/>
              </w:rPr>
              <w:t xml:space="preserve"> study completed in </w:t>
            </w:r>
            <w:r w:rsidR="00CA0D55" w:rsidRPr="003B1604">
              <w:rPr>
                <w:lang w:val="en-US"/>
              </w:rPr>
              <w:t>2024</w:t>
            </w:r>
            <w:r w:rsidRPr="003B1604">
              <w:rPr>
                <w:lang w:val="en-US"/>
              </w:rPr>
              <w:t xml:space="preserve"> </w:t>
            </w:r>
            <w:r w:rsidR="00B43CF3" w:rsidRPr="003B1604">
              <w:rPr>
                <w:lang w:val="en-US"/>
              </w:rPr>
              <w:t>found</w:t>
            </w:r>
            <w:r w:rsidRPr="003B1604">
              <w:rPr>
                <w:lang w:val="en-US"/>
              </w:rPr>
              <w:t xml:space="preserve"> </w:t>
            </w:r>
            <w:r w:rsidR="00C42725" w:rsidRPr="003B1604">
              <w:rPr>
                <w:lang w:val="en-US"/>
              </w:rPr>
              <w:t xml:space="preserve">that </w:t>
            </w:r>
            <w:r w:rsidR="00CA0D55" w:rsidRPr="003B1604">
              <w:rPr>
                <w:lang w:val="en-US"/>
              </w:rPr>
              <w:t>online image searches in the US for ‘farmer’ preferentially return images of men</w:t>
            </w:r>
            <w:r w:rsidR="001D1FFB" w:rsidRPr="003B1604">
              <w:rPr>
                <w:lang w:val="en-US"/>
              </w:rPr>
              <w:t xml:space="preserve"> at a rate disproportional</w:t>
            </w:r>
            <w:r w:rsidR="00B43CF3" w:rsidRPr="003B1604">
              <w:rPr>
                <w:lang w:val="en-US"/>
              </w:rPr>
              <w:t xml:space="preserve">ly higher </w:t>
            </w:r>
            <w:r w:rsidR="00EE5936" w:rsidRPr="003B1604">
              <w:rPr>
                <w:lang w:val="en-US"/>
              </w:rPr>
              <w:t xml:space="preserve">than expected even using the </w:t>
            </w:r>
            <w:r w:rsidR="00AF6B7D" w:rsidRPr="003B1604">
              <w:rPr>
                <w:lang w:val="en-US"/>
              </w:rPr>
              <w:t xml:space="preserve">pre-2017 </w:t>
            </w:r>
            <w:r w:rsidR="00EE5936" w:rsidRPr="003B1604">
              <w:rPr>
                <w:lang w:val="en-US"/>
              </w:rPr>
              <w:t>census values</w:t>
            </w:r>
            <w:r w:rsidR="00CA0D55" w:rsidRPr="003B1604">
              <w:rPr>
                <w:lang w:val="en-US"/>
              </w:rPr>
              <w:fldChar w:fldCharType="begin"/>
            </w:r>
            <w:r w:rsidR="00AF6B7D" w:rsidRPr="003B1604">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3B1604">
              <w:rPr>
                <w:lang w:val="en-US"/>
              </w:rPr>
              <w:fldChar w:fldCharType="separate"/>
            </w:r>
            <w:r w:rsidR="00AF6B7D" w:rsidRPr="003B1604">
              <w:rPr>
                <w:vertAlign w:val="superscript"/>
                <w:lang w:val="en-US"/>
              </w:rPr>
              <w:t>32</w:t>
            </w:r>
            <w:r w:rsidR="00CA0D55" w:rsidRPr="003B1604">
              <w:rPr>
                <w:lang w:val="en-US"/>
              </w:rPr>
              <w:fldChar w:fldCharType="end"/>
            </w:r>
            <w:r w:rsidR="00B43CF3" w:rsidRPr="003B1604">
              <w:rPr>
                <w:lang w:val="en-US"/>
              </w:rPr>
              <w:t>, meaning women</w:t>
            </w:r>
            <w:r w:rsidR="00EE5936" w:rsidRPr="003B1604">
              <w:rPr>
                <w:lang w:val="en-US"/>
              </w:rPr>
              <w:t xml:space="preserve"> farmers</w:t>
            </w:r>
            <w:r w:rsidR="00B43CF3" w:rsidRPr="003B1604">
              <w:rPr>
                <w:lang w:val="en-US"/>
              </w:rPr>
              <w:t>, even by conservative estimates, are under-represented in visual media.</w:t>
            </w:r>
            <w:r w:rsidR="00F42C3C" w:rsidRPr="003B1604">
              <w:rPr>
                <w:lang w:val="en-US"/>
              </w:rPr>
              <w:t xml:space="preserve"> Additionally, w</w:t>
            </w:r>
            <w:r w:rsidR="0003497B" w:rsidRPr="003B1604">
              <w:rPr>
                <w:lang w:val="en-US"/>
              </w:rPr>
              <w:t xml:space="preserve">omen landowners are </w:t>
            </w:r>
            <w:r w:rsidR="00004848" w:rsidRPr="003B1604">
              <w:rPr>
                <w:lang w:val="en-US"/>
              </w:rPr>
              <w:t xml:space="preserve">‘not on the radar’ of </w:t>
            </w:r>
            <w:r w:rsidR="0003497B" w:rsidRPr="003B1604">
              <w:rPr>
                <w:lang w:val="en-US"/>
              </w:rPr>
              <w:t>agricultural professionals who distribute funds and technical assistance</w:t>
            </w:r>
            <w:r w:rsidR="0003497B" w:rsidRPr="003B1604">
              <w:rPr>
                <w:lang w:val="en-US"/>
              </w:rPr>
              <w:fldChar w:fldCharType="begin"/>
            </w:r>
            <w:r w:rsidR="00AF6B7D" w:rsidRPr="003B1604">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3B1604">
              <w:rPr>
                <w:lang w:val="en-US"/>
              </w:rPr>
              <w:fldChar w:fldCharType="separate"/>
            </w:r>
            <w:r w:rsidR="00AF6B7D" w:rsidRPr="003B1604">
              <w:rPr>
                <w:vertAlign w:val="superscript"/>
                <w:lang w:val="en-US"/>
              </w:rPr>
              <w:t>33</w:t>
            </w:r>
            <w:r w:rsidR="0003497B" w:rsidRPr="003B1604">
              <w:rPr>
                <w:lang w:val="en-US"/>
              </w:rPr>
              <w:fldChar w:fldCharType="end"/>
            </w:r>
            <w:r w:rsidR="0003497B" w:rsidRPr="003B1604">
              <w:rPr>
                <w:lang w:val="en-US"/>
              </w:rPr>
              <w:t xml:space="preserve"> which limits their access to needed resources</w:t>
            </w:r>
            <w:r w:rsidR="0003497B" w:rsidRPr="003B1604">
              <w:rPr>
                <w:lang w:val="en-US"/>
              </w:rPr>
              <w:fldChar w:fldCharType="begin"/>
            </w:r>
            <w:r w:rsidR="00AF6B7D" w:rsidRPr="003B1604">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3B1604">
              <w:rPr>
                <w:lang w:val="en-US"/>
              </w:rPr>
              <w:fldChar w:fldCharType="separate"/>
            </w:r>
            <w:r w:rsidR="00AF6B7D" w:rsidRPr="003B1604">
              <w:rPr>
                <w:vertAlign w:val="superscript"/>
                <w:lang w:val="en-US"/>
              </w:rPr>
              <w:t>34</w:t>
            </w:r>
            <w:r w:rsidR="0003497B" w:rsidRPr="003B1604">
              <w:rPr>
                <w:lang w:val="en-US"/>
              </w:rPr>
              <w:fldChar w:fldCharType="end"/>
            </w:r>
            <w:r w:rsidR="0003497B" w:rsidRPr="003B1604">
              <w:rPr>
                <w:lang w:val="en-US"/>
              </w:rPr>
              <w:t xml:space="preserve">. </w:t>
            </w:r>
            <w:r w:rsidR="00004848" w:rsidRPr="003B1604">
              <w:rPr>
                <w:lang w:val="en-US"/>
              </w:rPr>
              <w:t>Even f</w:t>
            </w:r>
            <w:r w:rsidR="0003497B" w:rsidRPr="003B1604">
              <w:rPr>
                <w:lang w:val="en-US"/>
              </w:rPr>
              <w:t>uture agricultural professionals undervalue the experiences and knowledge of women landowners</w:t>
            </w:r>
            <w:r w:rsidR="00004848" w:rsidRPr="003B1604">
              <w:rPr>
                <w:lang w:val="en-US"/>
              </w:rPr>
              <w:fldChar w:fldCharType="begin"/>
            </w:r>
            <w:r w:rsidR="00AF6B7D" w:rsidRPr="003B1604">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3B1604">
              <w:rPr>
                <w:lang w:val="en-US"/>
              </w:rPr>
              <w:fldChar w:fldCharType="separate"/>
            </w:r>
            <w:r w:rsidR="00AF6B7D" w:rsidRPr="003B1604">
              <w:rPr>
                <w:vertAlign w:val="superscript"/>
              </w:rPr>
              <w:t>35</w:t>
            </w:r>
            <w:r w:rsidR="00004848" w:rsidRPr="003B1604">
              <w:rPr>
                <w:lang w:val="en-US"/>
              </w:rPr>
              <w:fldChar w:fldCharType="end"/>
            </w:r>
            <w:r w:rsidR="00004848" w:rsidRPr="003B1604">
              <w:rPr>
                <w:lang w:val="en-US"/>
              </w:rPr>
              <w:t>.</w:t>
            </w:r>
          </w:p>
        </w:tc>
      </w:tr>
      <w:tr w:rsidR="003B1604" w:rsidRPr="003B1604"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3B1604" w:rsidRDefault="00CA0D55" w:rsidP="00CA0D55">
            <w:pPr>
              <w:rPr>
                <w:b/>
                <w:bCs/>
                <w:lang w:val="en-US"/>
              </w:rPr>
            </w:pPr>
            <w:r w:rsidRPr="003B1604">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3B1604" w:rsidRDefault="00CA0D55" w:rsidP="00CA0D55">
            <w:pPr>
              <w:rPr>
                <w:b/>
                <w:bCs/>
                <w:lang w:val="en-US"/>
              </w:rPr>
            </w:pPr>
            <w:r w:rsidRPr="003B1604">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3B1604" w:rsidRDefault="00CA0D55" w:rsidP="00CA0D55">
            <w:pPr>
              <w:rPr>
                <w:lang w:val="en-US"/>
              </w:rPr>
            </w:pPr>
            <w:r w:rsidRPr="003B1604">
              <w:rPr>
                <w:lang w:val="en-US"/>
              </w:rPr>
              <w:t>Women farmers and landowners are</w:t>
            </w:r>
            <w:r w:rsidR="00C42725" w:rsidRPr="003B1604">
              <w:rPr>
                <w:lang w:val="en-US"/>
              </w:rPr>
              <w:t xml:space="preserve"> rendered invisible by </w:t>
            </w:r>
            <w:r w:rsidR="00E2211F" w:rsidRPr="003B1604">
              <w:rPr>
                <w:lang w:val="en-US"/>
              </w:rPr>
              <w:t xml:space="preserve">male-centric </w:t>
            </w:r>
            <w:r w:rsidR="00370775" w:rsidRPr="003B1604">
              <w:rPr>
                <w:lang w:val="en-US"/>
              </w:rPr>
              <w:t>material in popular media</w:t>
            </w:r>
            <w:r w:rsidR="00E1392E" w:rsidRPr="003B1604">
              <w:rPr>
                <w:lang w:val="en-US"/>
              </w:rPr>
              <w:fldChar w:fldCharType="begin"/>
            </w:r>
            <w:r w:rsidR="00E1392E" w:rsidRPr="003B1604">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3B1604">
              <w:rPr>
                <w:lang w:val="en-US"/>
              </w:rPr>
              <w:fldChar w:fldCharType="separate"/>
            </w:r>
            <w:r w:rsidR="00E1392E" w:rsidRPr="003B1604">
              <w:rPr>
                <w:vertAlign w:val="superscript"/>
                <w:lang w:val="en-US"/>
              </w:rPr>
              <w:t>36</w:t>
            </w:r>
            <w:r w:rsidR="00E1392E" w:rsidRPr="003B1604">
              <w:rPr>
                <w:lang w:val="en-US"/>
              </w:rPr>
              <w:fldChar w:fldCharType="end"/>
            </w:r>
            <w:r w:rsidR="00370775" w:rsidRPr="003B1604">
              <w:rPr>
                <w:lang w:val="en-US"/>
              </w:rPr>
              <w:t xml:space="preserve"> and by the abundant use of male </w:t>
            </w:r>
            <w:r w:rsidR="00E2211F" w:rsidRPr="003B1604">
              <w:rPr>
                <w:lang w:val="en-US"/>
              </w:rPr>
              <w:t>pronoun</w:t>
            </w:r>
            <w:r w:rsidR="00370775" w:rsidRPr="003B1604">
              <w:rPr>
                <w:lang w:val="en-US"/>
              </w:rPr>
              <w:t>s</w:t>
            </w:r>
            <w:r w:rsidR="00E2211F" w:rsidRPr="003B1604">
              <w:rPr>
                <w:lang w:val="en-US"/>
              </w:rPr>
              <w:t xml:space="preserve"> </w:t>
            </w:r>
            <w:r w:rsidR="00E1392E" w:rsidRPr="003B1604">
              <w:rPr>
                <w:lang w:val="en-US"/>
              </w:rPr>
              <w:t xml:space="preserve">used in agricultural settings </w:t>
            </w:r>
            <w:r w:rsidR="00370775" w:rsidRPr="003B1604">
              <w:rPr>
                <w:lang w:val="en-US"/>
              </w:rPr>
              <w:t>when referring to a generic farmer</w:t>
            </w:r>
            <w:r w:rsidR="00C42725" w:rsidRPr="003B1604">
              <w:rPr>
                <w:lang w:val="en-US"/>
              </w:rPr>
              <w:fldChar w:fldCharType="begin"/>
            </w:r>
            <w:r w:rsidR="00E1392E" w:rsidRPr="003B1604">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3B1604">
              <w:rPr>
                <w:lang w:val="en-US"/>
              </w:rPr>
              <w:fldChar w:fldCharType="separate"/>
            </w:r>
            <w:r w:rsidR="00E1392E" w:rsidRPr="003B1604">
              <w:rPr>
                <w:vertAlign w:val="superscript"/>
                <w:lang w:val="en-US"/>
              </w:rPr>
              <w:t>37</w:t>
            </w:r>
            <w:r w:rsidR="00C42725" w:rsidRPr="003B1604">
              <w:rPr>
                <w:lang w:val="en-US"/>
              </w:rPr>
              <w:fldChar w:fldCharType="end"/>
            </w:r>
            <w:r w:rsidR="00C42725" w:rsidRPr="003B1604">
              <w:rPr>
                <w:lang w:val="en-US"/>
              </w:rPr>
              <w:t>. Women are</w:t>
            </w:r>
            <w:r w:rsidRPr="003B1604">
              <w:rPr>
                <w:lang w:val="en-US"/>
              </w:rPr>
              <w:t xml:space="preserve"> not perceived as having decision-making authority</w:t>
            </w:r>
            <w:r w:rsidR="00004848" w:rsidRPr="003B1604">
              <w:rPr>
                <w:lang w:val="en-US"/>
              </w:rPr>
              <w:t xml:space="preserve"> and experience gender-based discrimination from tenants, neighbors, lenders, and service providers preventing them from equitable access to agricultural programs, information, and networks</w:t>
            </w:r>
            <w:r w:rsidR="00AF6B7D" w:rsidRPr="003B1604">
              <w:rPr>
                <w:lang w:val="en-US"/>
              </w:rPr>
              <w:fldChar w:fldCharType="begin"/>
            </w:r>
            <w:r w:rsidR="00CC1B30" w:rsidRPr="003B1604">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3B1604">
              <w:rPr>
                <w:lang w:val="en-US"/>
              </w:rPr>
              <w:fldChar w:fldCharType="separate"/>
            </w:r>
            <w:r w:rsidR="00E1392E" w:rsidRPr="003B1604">
              <w:rPr>
                <w:vertAlign w:val="superscript"/>
                <w:lang w:val="en-US"/>
              </w:rPr>
              <w:t>34,38,39</w:t>
            </w:r>
            <w:r w:rsidR="00AF6B7D" w:rsidRPr="003B1604">
              <w:rPr>
                <w:lang w:val="en-US"/>
              </w:rPr>
              <w:fldChar w:fldCharType="end"/>
            </w:r>
          </w:p>
        </w:tc>
      </w:tr>
      <w:tr w:rsidR="003B1604" w:rsidRPr="003B1604"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3B1604" w:rsidRDefault="00CA0D55" w:rsidP="00CA0D55">
            <w:pPr>
              <w:rPr>
                <w:lang w:val="en-US"/>
              </w:rPr>
            </w:pPr>
            <w:r w:rsidRPr="003B1604">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3B1604" w:rsidRDefault="00CA0D55" w:rsidP="00CA0D55">
            <w:pPr>
              <w:rPr>
                <w:lang w:val="en-US"/>
              </w:rPr>
            </w:pPr>
          </w:p>
        </w:tc>
      </w:tr>
    </w:tbl>
    <w:p w14:paraId="2F441AE3" w14:textId="77777777" w:rsidR="00CA0D55" w:rsidRPr="003B1604" w:rsidRDefault="00CA0D55" w:rsidP="00CA0D55">
      <w:pPr>
        <w:rPr>
          <w:b/>
          <w:bCs/>
          <w:lang w:val="en-US"/>
        </w:rPr>
      </w:pPr>
    </w:p>
    <w:p w14:paraId="70364622" w14:textId="77777777" w:rsidR="005E13CB" w:rsidRPr="003B1604" w:rsidRDefault="005E13CB" w:rsidP="008A169F">
      <w:pPr>
        <w:rPr>
          <w:lang w:val="en-US"/>
        </w:rPr>
      </w:pPr>
    </w:p>
    <w:sectPr w:rsidR="005E13CB" w:rsidRPr="003B1604" w:rsidSect="007F2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885"/>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1604"/>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56AD6"/>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C5E"/>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308"/>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909"/>
    <w:rsid w:val="00A42FCE"/>
    <w:rsid w:val="00A4510A"/>
    <w:rsid w:val="00A56E52"/>
    <w:rsid w:val="00A61915"/>
    <w:rsid w:val="00A6595D"/>
    <w:rsid w:val="00A66035"/>
    <w:rsid w:val="00A66F26"/>
    <w:rsid w:val="00A71213"/>
    <w:rsid w:val="00A81003"/>
    <w:rsid w:val="00A818B4"/>
    <w:rsid w:val="00A82325"/>
    <w:rsid w:val="00A86F8F"/>
    <w:rsid w:val="00A879AE"/>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1E72"/>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4810</Words>
  <Characters>29348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2024-10-17T08:30:00Z</cp:lastPrinted>
  <dcterms:created xsi:type="dcterms:W3CDTF">2024-11-04T12:27:00Z</dcterms:created>
  <dcterms:modified xsi:type="dcterms:W3CDTF">2024-11-04T12:28:00Z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