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4B2DE" w14:textId="77777777" w:rsidR="00F0691B" w:rsidRPr="00F0691B" w:rsidRDefault="00F0691B" w:rsidP="00F0691B">
      <w:pPr>
        <w:rPr>
          <w:lang w:val="en-US"/>
        </w:rPr>
      </w:pPr>
      <w:r w:rsidRPr="00F0691B">
        <w:rPr>
          <w:lang w:val="en-US"/>
        </w:rPr>
        <w:t>Reviewer 1</w:t>
      </w:r>
    </w:p>
    <w:p w14:paraId="058EBD41" w14:textId="77777777" w:rsidR="00F0691B" w:rsidRPr="00F0691B" w:rsidRDefault="00F0691B" w:rsidP="00F0691B">
      <w:pPr>
        <w:rPr>
          <w:lang w:val="en-US"/>
        </w:rPr>
      </w:pPr>
      <w:r w:rsidRPr="00F0691B">
        <w:rPr>
          <w:lang w:val="en-US"/>
        </w:rPr>
        <w:t>General comments:</w:t>
      </w:r>
    </w:p>
    <w:p w14:paraId="4FFF087B" w14:textId="77777777" w:rsidR="00F0691B" w:rsidRPr="00F0691B" w:rsidRDefault="00F0691B" w:rsidP="00F0691B">
      <w:pPr>
        <w:rPr>
          <w:lang w:val="en-US"/>
        </w:rPr>
      </w:pPr>
      <w:r w:rsidRPr="00F0691B">
        <w:rPr>
          <w:lang w:val="en-US"/>
        </w:rPr>
        <w:t xml:space="preserve">This is a well written and timely commentary that links a theoretical framework of data feminism to specific examples for how it can be applied to agricultural science. My only suggestion is to provide clearer evidence of the following statement in the abstract: “we present evidence that explicit attention to power and values concomitantly fosters research creativity and leads to positive societal outcomes.” There are many examples provided from the work of the Practical Farmers of Iowa and specific outcomes are described for fostering new approaches to research, but it is not clear what impact those approaches have had on reducing power differences/improving equity. One data point could be the socio-economic demographics of PFI membership over time or in contrast to other </w:t>
      </w:r>
      <w:proofErr w:type="gramStart"/>
      <w:r w:rsidRPr="00F0691B">
        <w:rPr>
          <w:lang w:val="en-US"/>
        </w:rPr>
        <w:t>farmer</w:t>
      </w:r>
      <w:proofErr w:type="gramEnd"/>
      <w:r w:rsidRPr="00F0691B">
        <w:rPr>
          <w:lang w:val="en-US"/>
        </w:rPr>
        <w:t xml:space="preserve"> organizations in the same region, or land tenure in the region, or at least some discussion of how that might be assessed.</w:t>
      </w:r>
    </w:p>
    <w:p w14:paraId="05F5346C" w14:textId="77777777" w:rsidR="00F0691B" w:rsidRPr="00F0691B" w:rsidRDefault="00F0691B" w:rsidP="00F0691B">
      <w:pPr>
        <w:rPr>
          <w:lang w:val="en-US"/>
        </w:rPr>
      </w:pPr>
    </w:p>
    <w:p w14:paraId="2AE8CFA1" w14:textId="77777777" w:rsidR="00F0691B" w:rsidRPr="00F0691B" w:rsidRDefault="00F0691B" w:rsidP="00F0691B">
      <w:pPr>
        <w:rPr>
          <w:lang w:val="en-US"/>
        </w:rPr>
      </w:pPr>
      <w:r w:rsidRPr="00F0691B">
        <w:rPr>
          <w:lang w:val="en-US"/>
        </w:rPr>
        <w:t xml:space="preserve">Specific comments: </w:t>
      </w:r>
    </w:p>
    <w:p w14:paraId="40721666" w14:textId="77777777" w:rsidR="00F0691B" w:rsidRPr="00F0691B" w:rsidRDefault="00F0691B" w:rsidP="00F0691B">
      <w:pPr>
        <w:rPr>
          <w:lang w:val="en-US"/>
        </w:rPr>
      </w:pPr>
      <w:r w:rsidRPr="00F0691B">
        <w:rPr>
          <w:lang w:val="en-US"/>
        </w:rPr>
        <w:t>The final sentence of the abstract (</w:t>
      </w:r>
      <w:proofErr w:type="spellStart"/>
      <w:r w:rsidRPr="00F0691B">
        <w:rPr>
          <w:lang w:val="en-US"/>
        </w:rPr>
        <w:t>esp</w:t>
      </w:r>
      <w:proofErr w:type="spellEnd"/>
      <w:r w:rsidRPr="00F0691B">
        <w:rPr>
          <w:lang w:val="en-US"/>
        </w:rPr>
        <w:t xml:space="preserve"> on Line 17) is not grammatically correct and seems to be missing multiple words.</w:t>
      </w:r>
    </w:p>
    <w:p w14:paraId="73D228C2" w14:textId="77777777" w:rsidR="00F0691B" w:rsidRPr="00F0691B" w:rsidRDefault="00F0691B" w:rsidP="00F0691B">
      <w:pPr>
        <w:rPr>
          <w:lang w:val="en-US"/>
        </w:rPr>
      </w:pPr>
    </w:p>
    <w:p w14:paraId="60729548" w14:textId="77777777" w:rsidR="00F0691B" w:rsidRPr="00F0691B" w:rsidRDefault="00F0691B" w:rsidP="00F0691B">
      <w:pPr>
        <w:rPr>
          <w:lang w:val="en-US"/>
        </w:rPr>
      </w:pPr>
      <w:r w:rsidRPr="00F0691B">
        <w:rPr>
          <w:lang w:val="en-US"/>
        </w:rPr>
        <w:t xml:space="preserve">Lines 262-264: I would take this a step further to explicitly explain how scientists’ identities and value systems influence all components of research: the questions that are asked, who is engaged in (and who informs) the research, what is measured and how results are interpreted and communicated. </w:t>
      </w:r>
    </w:p>
    <w:p w14:paraId="26D5E045" w14:textId="77777777" w:rsidR="00F0691B" w:rsidRPr="00F0691B" w:rsidRDefault="00F0691B" w:rsidP="00F0691B">
      <w:pPr>
        <w:rPr>
          <w:lang w:val="en-US"/>
        </w:rPr>
      </w:pPr>
    </w:p>
    <w:p w14:paraId="468DD39C" w14:textId="77777777" w:rsidR="006D1D79" w:rsidRPr="006D1D79" w:rsidRDefault="006D1D79" w:rsidP="006D1D79">
      <w:pPr>
        <w:numPr>
          <w:ilvl w:val="0"/>
          <w:numId w:val="1"/>
        </w:numPr>
        <w:rPr>
          <w:lang w:val="en-US"/>
        </w:rPr>
      </w:pPr>
      <w:r w:rsidRPr="006D1D79">
        <w:rPr>
          <w:lang w:val="en-US"/>
        </w:rPr>
        <w:t>N-FACT has had over 3,000 unique users since the launch three months ago.</w:t>
      </w:r>
    </w:p>
    <w:p w14:paraId="49FBEFE6" w14:textId="77777777" w:rsidR="006D1D79" w:rsidRPr="006D1D79" w:rsidRDefault="006D1D79" w:rsidP="006D1D79">
      <w:pPr>
        <w:numPr>
          <w:ilvl w:val="0"/>
          <w:numId w:val="1"/>
        </w:numPr>
        <w:rPr>
          <w:lang w:val="en-US"/>
        </w:rPr>
      </w:pPr>
      <w:r w:rsidRPr="006D1D79">
        <w:rPr>
          <w:lang w:val="en-US"/>
        </w:rPr>
        <w:t xml:space="preserve">We give approximately 30 presentations a year, reaching over 4,000 farmers and stakeholders since August of 2022. This is in addition to nearly 60 webinars, podcasts, radio interviews, and media articles (farm journals, popular press). </w:t>
      </w:r>
    </w:p>
    <w:p w14:paraId="612F176E" w14:textId="77777777" w:rsidR="006D1D79" w:rsidRPr="006D1D79" w:rsidRDefault="006D1D79" w:rsidP="006D1D79">
      <w:pPr>
        <w:numPr>
          <w:ilvl w:val="0"/>
          <w:numId w:val="1"/>
        </w:numPr>
        <w:rPr>
          <w:lang w:val="en-US"/>
        </w:rPr>
      </w:pPr>
      <w:r w:rsidRPr="006D1D79">
        <w:rPr>
          <w:lang w:val="en-US"/>
        </w:rPr>
        <w:t xml:space="preserve">We’ve worked with 185 farmers to place on-farm trials over the past three growing seasons. So far this year, over half of our farmers are new to the program. </w:t>
      </w:r>
    </w:p>
    <w:p w14:paraId="66A2BEBC" w14:textId="77777777" w:rsidR="006D1D79" w:rsidRPr="006D1D79" w:rsidRDefault="006D1D79" w:rsidP="006D1D79">
      <w:pPr>
        <w:rPr>
          <w:lang w:val="en-US"/>
        </w:rPr>
      </w:pPr>
    </w:p>
    <w:p w14:paraId="76098D3B" w14:textId="77777777" w:rsidR="00F0691B" w:rsidRPr="00F0691B" w:rsidRDefault="00F0691B" w:rsidP="00F0691B">
      <w:pPr>
        <w:rPr>
          <w:lang w:val="en-US"/>
        </w:rPr>
      </w:pPr>
    </w:p>
    <w:p w14:paraId="187C4A86" w14:textId="77777777" w:rsidR="00B067E5" w:rsidRPr="00F0691B" w:rsidRDefault="00B067E5">
      <w:pPr>
        <w:rPr>
          <w:lang w:val="en-US"/>
        </w:rPr>
      </w:pPr>
    </w:p>
    <w:sectPr w:rsidR="00B067E5" w:rsidRPr="00F0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240C"/>
    <w:multiLevelType w:val="hybridMultilevel"/>
    <w:tmpl w:val="C97E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138022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1B"/>
    <w:rsid w:val="000055B5"/>
    <w:rsid w:val="000572BC"/>
    <w:rsid w:val="006C7F90"/>
    <w:rsid w:val="006D1D79"/>
    <w:rsid w:val="00B067E5"/>
    <w:rsid w:val="00D42B57"/>
    <w:rsid w:val="00F069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8442B"/>
  <w15:chartTrackingRefBased/>
  <w15:docId w15:val="{F503860D-DD26-4E7C-B5F0-5CB88710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91B"/>
    <w:rPr>
      <w:rFonts w:eastAsiaTheme="majorEastAsia" w:cstheme="majorBidi"/>
      <w:color w:val="272727" w:themeColor="text1" w:themeTint="D8"/>
    </w:rPr>
  </w:style>
  <w:style w:type="paragraph" w:styleId="Title">
    <w:name w:val="Title"/>
    <w:basedOn w:val="Normal"/>
    <w:next w:val="Normal"/>
    <w:link w:val="TitleChar"/>
    <w:uiPriority w:val="10"/>
    <w:qFormat/>
    <w:rsid w:val="00F06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91B"/>
    <w:pPr>
      <w:spacing w:before="160"/>
      <w:jc w:val="center"/>
    </w:pPr>
    <w:rPr>
      <w:i/>
      <w:iCs/>
      <w:color w:val="404040" w:themeColor="text1" w:themeTint="BF"/>
    </w:rPr>
  </w:style>
  <w:style w:type="character" w:customStyle="1" w:styleId="QuoteChar">
    <w:name w:val="Quote Char"/>
    <w:basedOn w:val="DefaultParagraphFont"/>
    <w:link w:val="Quote"/>
    <w:uiPriority w:val="29"/>
    <w:rsid w:val="00F0691B"/>
    <w:rPr>
      <w:i/>
      <w:iCs/>
      <w:color w:val="404040" w:themeColor="text1" w:themeTint="BF"/>
    </w:rPr>
  </w:style>
  <w:style w:type="paragraph" w:styleId="ListParagraph">
    <w:name w:val="List Paragraph"/>
    <w:basedOn w:val="Normal"/>
    <w:uiPriority w:val="34"/>
    <w:qFormat/>
    <w:rsid w:val="00F0691B"/>
    <w:pPr>
      <w:ind w:left="720"/>
      <w:contextualSpacing/>
    </w:pPr>
  </w:style>
  <w:style w:type="character" w:styleId="IntenseEmphasis">
    <w:name w:val="Intense Emphasis"/>
    <w:basedOn w:val="DefaultParagraphFont"/>
    <w:uiPriority w:val="21"/>
    <w:qFormat/>
    <w:rsid w:val="00F0691B"/>
    <w:rPr>
      <w:i/>
      <w:iCs/>
      <w:color w:val="0F4761" w:themeColor="accent1" w:themeShade="BF"/>
    </w:rPr>
  </w:style>
  <w:style w:type="paragraph" w:styleId="IntenseQuote">
    <w:name w:val="Intense Quote"/>
    <w:basedOn w:val="Normal"/>
    <w:next w:val="Normal"/>
    <w:link w:val="IntenseQuoteChar"/>
    <w:uiPriority w:val="30"/>
    <w:qFormat/>
    <w:rsid w:val="00F06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91B"/>
    <w:rPr>
      <w:i/>
      <w:iCs/>
      <w:color w:val="0F4761" w:themeColor="accent1" w:themeShade="BF"/>
    </w:rPr>
  </w:style>
  <w:style w:type="character" w:styleId="IntenseReference">
    <w:name w:val="Intense Reference"/>
    <w:basedOn w:val="DefaultParagraphFont"/>
    <w:uiPriority w:val="32"/>
    <w:qFormat/>
    <w:rsid w:val="00F06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8617">
      <w:bodyDiv w:val="1"/>
      <w:marLeft w:val="0"/>
      <w:marRight w:val="0"/>
      <w:marTop w:val="0"/>
      <w:marBottom w:val="0"/>
      <w:divBdr>
        <w:top w:val="none" w:sz="0" w:space="0" w:color="auto"/>
        <w:left w:val="none" w:sz="0" w:space="0" w:color="auto"/>
        <w:bottom w:val="none" w:sz="0" w:space="0" w:color="auto"/>
        <w:right w:val="none" w:sz="0" w:space="0" w:color="auto"/>
      </w:divBdr>
    </w:div>
    <w:div w:id="287586980">
      <w:bodyDiv w:val="1"/>
      <w:marLeft w:val="0"/>
      <w:marRight w:val="0"/>
      <w:marTop w:val="0"/>
      <w:marBottom w:val="0"/>
      <w:divBdr>
        <w:top w:val="none" w:sz="0" w:space="0" w:color="auto"/>
        <w:left w:val="none" w:sz="0" w:space="0" w:color="auto"/>
        <w:bottom w:val="none" w:sz="0" w:space="0" w:color="auto"/>
        <w:right w:val="none" w:sz="0" w:space="0" w:color="auto"/>
      </w:divBdr>
    </w:div>
    <w:div w:id="1297373364">
      <w:bodyDiv w:val="1"/>
      <w:marLeft w:val="0"/>
      <w:marRight w:val="0"/>
      <w:marTop w:val="0"/>
      <w:marBottom w:val="0"/>
      <w:divBdr>
        <w:top w:val="none" w:sz="0" w:space="0" w:color="auto"/>
        <w:left w:val="none" w:sz="0" w:space="0" w:color="auto"/>
        <w:bottom w:val="none" w:sz="0" w:space="0" w:color="auto"/>
        <w:right w:val="none" w:sz="0" w:space="0" w:color="auto"/>
      </w:divBdr>
    </w:div>
    <w:div w:id="19708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296</Words>
  <Characters>1558</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788757 788757</dc:creator>
  <cp:keywords/>
  <dc:description/>
  <cp:lastModifiedBy>Virginia Anne Nichols</cp:lastModifiedBy>
  <cp:revision>3</cp:revision>
  <dcterms:created xsi:type="dcterms:W3CDTF">2025-04-25T07:51:00Z</dcterms:created>
  <dcterms:modified xsi:type="dcterms:W3CDTF">2025-05-13T05:43:00Z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be3a4d7e-02a0-4b78-bdd3-29208783f28d</vt:lpwstr>
  </property>
</Properties>
</file>