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F46AF" w14:textId="77777777" w:rsidR="001D0870" w:rsidRPr="00F10F56" w:rsidRDefault="001D0870">
      <w:pPr>
        <w:rPr>
          <w:rFonts w:ascii="Avenir LT Std 55 Roman" w:hAnsi="Avenir LT Std 55 Roman"/>
        </w:rPr>
      </w:pPr>
    </w:p>
    <w:p w14:paraId="131766E4" w14:textId="77777777" w:rsidR="001D0870" w:rsidRPr="00F10F56" w:rsidRDefault="001D0870">
      <w:pPr>
        <w:rPr>
          <w:rFonts w:ascii="Avenir LT Std 55 Roman" w:hAnsi="Avenir LT Std 55 Roman"/>
        </w:rPr>
      </w:pPr>
    </w:p>
    <w:p w14:paraId="03D2FEF7" w14:textId="77777777" w:rsidR="008B5301" w:rsidRPr="00DD39AF" w:rsidRDefault="009A6275" w:rsidP="0069676C">
      <w:pPr>
        <w:jc w:val="center"/>
        <w:rPr>
          <w:rFonts w:ascii="Avenir LT Std 55 Roman" w:hAnsi="Avenir LT Std 55 Roman"/>
        </w:rPr>
      </w:pPr>
      <w:r>
        <w:rPr>
          <w:rFonts w:ascii="Avenir LT Std 55 Roman" w:hAnsi="Avenir LT Std 55 Roman"/>
          <w:noProof/>
        </w:rPr>
        <w:drawing>
          <wp:inline distT="0" distB="0" distL="0" distR="0" wp14:anchorId="750EE2C3" wp14:editId="571E4A59">
            <wp:extent cx="3002280" cy="716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2280" cy="716280"/>
                    </a:xfrm>
                    <a:prstGeom prst="rect">
                      <a:avLst/>
                    </a:prstGeom>
                    <a:noFill/>
                    <a:ln>
                      <a:noFill/>
                    </a:ln>
                  </pic:spPr>
                </pic:pic>
              </a:graphicData>
            </a:graphic>
          </wp:inline>
        </w:drawing>
      </w:r>
    </w:p>
    <w:p w14:paraId="508BFDCE" w14:textId="77777777" w:rsidR="00F30FAF" w:rsidRDefault="00F30FAF">
      <w:pPr>
        <w:rPr>
          <w:rFonts w:ascii="Calibri" w:hAnsi="Calibri" w:cs="Calibri"/>
        </w:rPr>
      </w:pPr>
    </w:p>
    <w:p w14:paraId="2594AAE5" w14:textId="7B4271DC" w:rsidR="00522933" w:rsidRPr="0069676C" w:rsidRDefault="0069676C">
      <w:r w:rsidRPr="0069676C">
        <w:t>marcher@sciencesocieties.org</w:t>
      </w:r>
    </w:p>
    <w:p w14:paraId="536CCB9D" w14:textId="77777777" w:rsidR="00F30FAF" w:rsidRPr="0069676C" w:rsidRDefault="00F30FAF"/>
    <w:p w14:paraId="0FCC1743" w14:textId="10243948" w:rsidR="001D0870" w:rsidRPr="0069676C" w:rsidRDefault="00E0740D">
      <w:r>
        <w:t>December 15, 2021</w:t>
      </w:r>
    </w:p>
    <w:p w14:paraId="23A514EC" w14:textId="77777777" w:rsidR="00F3438A" w:rsidRPr="0069676C" w:rsidRDefault="00F3438A"/>
    <w:p w14:paraId="0F206253" w14:textId="0BEF35F2" w:rsidR="0021093D" w:rsidRPr="0069676C" w:rsidRDefault="00E0740D">
      <w:r w:rsidRPr="001067D5">
        <w:rPr>
          <w:rStyle w:val="Email"/>
        </w:rPr>
        <w:t>virginia.nichols@gmail.com</w:t>
      </w:r>
    </w:p>
    <w:p w14:paraId="6868D3A8" w14:textId="77777777" w:rsidR="00792042" w:rsidRPr="0069676C" w:rsidRDefault="00792042"/>
    <w:p w14:paraId="188CB524" w14:textId="67A9E04A" w:rsidR="001D0870" w:rsidRPr="0069676C" w:rsidRDefault="0021093D">
      <w:r w:rsidRPr="0069676C">
        <w:t xml:space="preserve">Dear </w:t>
      </w:r>
      <w:r w:rsidR="00E0740D">
        <w:t>Dr. Nichols</w:t>
      </w:r>
      <w:r w:rsidR="003D5D20" w:rsidRPr="0069676C">
        <w:t>,</w:t>
      </w:r>
    </w:p>
    <w:p w14:paraId="690DE923" w14:textId="77777777" w:rsidR="001D0870" w:rsidRPr="0069676C" w:rsidRDefault="001D0870"/>
    <w:p w14:paraId="55B5D35B" w14:textId="629AC688" w:rsidR="001D0870" w:rsidRPr="0069676C" w:rsidRDefault="001D0870" w:rsidP="001D0870">
      <w:bookmarkStart w:id="0" w:name="OLE_LINK1"/>
      <w:bookmarkStart w:id="1" w:name="OLE_LINK2"/>
      <w:r w:rsidRPr="0069676C">
        <w:t>I am writing with editorial comments regarding</w:t>
      </w:r>
      <w:r w:rsidR="007B4C29" w:rsidRPr="0069676C">
        <w:t xml:space="preserve"> your article</w:t>
      </w:r>
      <w:r w:rsidRPr="0069676C">
        <w:t xml:space="preserve"> </w:t>
      </w:r>
      <w:bookmarkEnd w:id="0"/>
      <w:bookmarkEnd w:id="1"/>
      <w:r w:rsidR="007A57BF" w:rsidRPr="0069676C">
        <w:rPr>
          <w:b/>
          <w:bCs/>
        </w:rPr>
        <w:t>AG</w:t>
      </w:r>
      <w:r w:rsidR="00DD39AF" w:rsidRPr="0069676C">
        <w:rPr>
          <w:b/>
          <w:bCs/>
        </w:rPr>
        <w:t>G</w:t>
      </w:r>
      <w:r w:rsidR="00DF2ED7" w:rsidRPr="0069676C">
        <w:rPr>
          <w:b/>
          <w:bCs/>
        </w:rPr>
        <w:t>220</w:t>
      </w:r>
      <w:r w:rsidR="00E0740D">
        <w:rPr>
          <w:b/>
          <w:bCs/>
        </w:rPr>
        <w:t>238</w:t>
      </w:r>
      <w:r w:rsidRPr="0069676C">
        <w:t>. Please refer to th</w:t>
      </w:r>
      <w:r w:rsidR="003D5D20" w:rsidRPr="0069676C">
        <w:t xml:space="preserve">is </w:t>
      </w:r>
      <w:r w:rsidRPr="0069676C">
        <w:t>number in all correspondence.</w:t>
      </w:r>
    </w:p>
    <w:p w14:paraId="3B7A3CA0" w14:textId="77777777" w:rsidR="001D0870" w:rsidRPr="0069676C" w:rsidRDefault="001D0870" w:rsidP="001D0870"/>
    <w:p w14:paraId="5B74958C" w14:textId="77777777" w:rsidR="001453E9" w:rsidRPr="0069676C" w:rsidRDefault="00642EFD" w:rsidP="001453E9">
      <w:r w:rsidRPr="0069676C">
        <w:t>A</w:t>
      </w:r>
      <w:r w:rsidR="001453E9" w:rsidRPr="0069676C">
        <w:t xml:space="preserve"> copy of the edited</w:t>
      </w:r>
      <w:r w:rsidR="00F80EBE" w:rsidRPr="0069676C">
        <w:t xml:space="preserve"> </w:t>
      </w:r>
      <w:r w:rsidR="001453E9" w:rsidRPr="0069676C">
        <w:t>manuscript</w:t>
      </w:r>
      <w:r w:rsidRPr="0069676C">
        <w:t xml:space="preserve"> is attached</w:t>
      </w:r>
      <w:r w:rsidR="001453E9" w:rsidRPr="0069676C">
        <w:t xml:space="preserve">. Please review the manuscript </w:t>
      </w:r>
      <w:r w:rsidR="00AC1C08" w:rsidRPr="0069676C">
        <w:t xml:space="preserve">carefully </w:t>
      </w:r>
      <w:r w:rsidR="001453E9" w:rsidRPr="0069676C">
        <w:t xml:space="preserve">to check that my editorial amendments have not altered the manuscript content incorrectly and to make a final check for mistakes that you may have made. Errors may also be amended at the proof stage, but </w:t>
      </w:r>
      <w:r w:rsidR="00AA5200" w:rsidRPr="0069676C">
        <w:t>extensive changes at that stage may</w:t>
      </w:r>
      <w:r w:rsidR="00AC1C08" w:rsidRPr="0069676C">
        <w:t xml:space="preserve"> delay publication</w:t>
      </w:r>
      <w:r w:rsidR="001453E9" w:rsidRPr="0069676C">
        <w:t>.</w:t>
      </w:r>
    </w:p>
    <w:p w14:paraId="229A0A61" w14:textId="77777777" w:rsidR="001453E9" w:rsidRPr="0069676C" w:rsidRDefault="001453E9" w:rsidP="001453E9">
      <w:r w:rsidRPr="0069676C">
        <w:t xml:space="preserve"> </w:t>
      </w:r>
    </w:p>
    <w:p w14:paraId="0A8D0202" w14:textId="77777777" w:rsidR="0030562F" w:rsidRPr="0069676C" w:rsidRDefault="007B58D5" w:rsidP="0030562F">
      <w:r w:rsidRPr="0069676C">
        <w:t>Please</w:t>
      </w:r>
      <w:r w:rsidR="0030562F" w:rsidRPr="0069676C">
        <w:t xml:space="preserve"> indicate your changes directly in the file</w:t>
      </w:r>
      <w:r w:rsidRPr="0069676C">
        <w:t>;</w:t>
      </w:r>
      <w:r w:rsidR="0030562F" w:rsidRPr="0069676C">
        <w:t xml:space="preserve"> </w:t>
      </w:r>
      <w:r w:rsidR="0030562F" w:rsidRPr="0069676C">
        <w:rPr>
          <w:b/>
        </w:rPr>
        <w:t>turn on the Track Changes feature in Microsoft Word before making changes</w:t>
      </w:r>
      <w:r w:rsidR="0030562F" w:rsidRPr="0069676C">
        <w:t xml:space="preserve">. </w:t>
      </w:r>
      <w:r w:rsidRPr="0069676C">
        <w:t xml:space="preserve">Alternatively, send a list of changes, either inserted in this letter or as a separate list, as part of your response to the questions below and in the manuscript. </w:t>
      </w:r>
      <w:r w:rsidR="00642EFD" w:rsidRPr="0069676C">
        <w:t>N</w:t>
      </w:r>
      <w:r w:rsidR="0030562F" w:rsidRPr="0069676C">
        <w:t>ote that extensive revision of manuscript content is not acceptable at this point.</w:t>
      </w:r>
    </w:p>
    <w:p w14:paraId="5E92C73D" w14:textId="77777777" w:rsidR="0030562F" w:rsidRPr="0069676C" w:rsidRDefault="0030562F" w:rsidP="0030562F"/>
    <w:p w14:paraId="3FF2580F" w14:textId="77777777" w:rsidR="003B0023" w:rsidRPr="0069676C" w:rsidRDefault="0030562F" w:rsidP="003B0023">
      <w:r w:rsidRPr="0069676C">
        <w:t xml:space="preserve">When the publication date draws nearer, you will receive an email with your proofs, along with instructions for proofing. </w:t>
      </w:r>
    </w:p>
    <w:p w14:paraId="4F291CAD" w14:textId="77777777" w:rsidR="00167831" w:rsidRPr="0069676C" w:rsidRDefault="00167831" w:rsidP="003B0023"/>
    <w:p w14:paraId="773E01E5" w14:textId="77777777" w:rsidR="00167831" w:rsidRPr="0069676C" w:rsidRDefault="00167831" w:rsidP="00167831">
      <w:pPr>
        <w:pStyle w:val="NoSpacing"/>
        <w:rPr>
          <w:rFonts w:ascii="Times New Roman" w:hAnsi="Times New Roman" w:cs="Times New Roman"/>
          <w:sz w:val="20"/>
          <w:szCs w:val="20"/>
        </w:rPr>
      </w:pPr>
      <w:r w:rsidRPr="0069676C">
        <w:rPr>
          <w:rFonts w:ascii="Times New Roman" w:hAnsi="Times New Roman" w:cs="Times New Roman"/>
          <w:sz w:val="20"/>
          <w:szCs w:val="20"/>
        </w:rPr>
        <w:t xml:space="preserve">All articles in </w:t>
      </w:r>
      <w:r w:rsidR="007A57BF" w:rsidRPr="0069676C">
        <w:rPr>
          <w:rFonts w:ascii="Times New Roman" w:hAnsi="Times New Roman" w:cs="Times New Roman"/>
          <w:i/>
          <w:iCs/>
          <w:sz w:val="20"/>
          <w:szCs w:val="20"/>
        </w:rPr>
        <w:t>Agrosystems, Geosciences &amp; Environment</w:t>
      </w:r>
      <w:r w:rsidRPr="0069676C">
        <w:rPr>
          <w:rFonts w:ascii="Times New Roman" w:hAnsi="Times New Roman" w:cs="Times New Roman"/>
          <w:sz w:val="20"/>
          <w:szCs w:val="20"/>
        </w:rPr>
        <w:t xml:space="preserve"> are published open access. Unless your article falls under a waiver, you should have received information Wiley about your Article Processing Charge shortly after acceptance. If any additional page charges apply to your article, you will receive a separate invoice at the proof stage. Please see the</w:t>
      </w:r>
      <w:r w:rsidR="007A57BF" w:rsidRPr="0069676C">
        <w:rPr>
          <w:rFonts w:ascii="Times New Roman" w:hAnsi="Times New Roman" w:cs="Times New Roman"/>
          <w:sz w:val="20"/>
          <w:szCs w:val="20"/>
        </w:rPr>
        <w:t xml:space="preserve"> </w:t>
      </w:r>
      <w:hyperlink r:id="rId8" w:history="1">
        <w:r w:rsidR="007A57BF" w:rsidRPr="0069676C">
          <w:rPr>
            <w:rStyle w:val="Hyperlink"/>
            <w:rFonts w:ascii="Times New Roman" w:hAnsi="Times New Roman" w:cs="Times New Roman"/>
            <w:sz w:val="20"/>
            <w:szCs w:val="20"/>
          </w:rPr>
          <w:t>AGE author instructions</w:t>
        </w:r>
      </w:hyperlink>
      <w:r w:rsidR="007A57BF" w:rsidRPr="0069676C">
        <w:rPr>
          <w:rFonts w:ascii="Times New Roman" w:hAnsi="Times New Roman" w:cs="Times New Roman"/>
          <w:sz w:val="20"/>
          <w:szCs w:val="20"/>
        </w:rPr>
        <w:t xml:space="preserve"> </w:t>
      </w:r>
      <w:r w:rsidRPr="0069676C">
        <w:rPr>
          <w:rFonts w:ascii="Times New Roman" w:hAnsi="Times New Roman" w:cs="Times New Roman"/>
          <w:sz w:val="20"/>
          <w:szCs w:val="20"/>
        </w:rPr>
        <w:t>for information about publication fees. All publication fees must be paid before the article can be published.</w:t>
      </w:r>
    </w:p>
    <w:p w14:paraId="20DBA15C" w14:textId="77777777" w:rsidR="001453E9" w:rsidRPr="0069676C" w:rsidRDefault="001453E9" w:rsidP="009523E9"/>
    <w:p w14:paraId="24CA00F1" w14:textId="77777777" w:rsidR="001D0870" w:rsidRPr="0069676C" w:rsidRDefault="001D0870" w:rsidP="001D0870">
      <w:r w:rsidRPr="0069676C">
        <w:t xml:space="preserve">Editorial comments—please reply as soon as possible (not later than </w:t>
      </w:r>
      <w:r w:rsidR="00DF2ED7" w:rsidRPr="0069676C">
        <w:t>3</w:t>
      </w:r>
      <w:r w:rsidRPr="0069676C">
        <w:t xml:space="preserve"> business days after receipt)</w:t>
      </w:r>
      <w:r w:rsidR="00F7767A" w:rsidRPr="0069676C">
        <w:t>:</w:t>
      </w:r>
    </w:p>
    <w:p w14:paraId="7492F211" w14:textId="77777777" w:rsidR="002465ED" w:rsidRPr="0069676C" w:rsidRDefault="002465ED" w:rsidP="001D0870"/>
    <w:p w14:paraId="445D722F" w14:textId="77777777" w:rsidR="002465ED" w:rsidRPr="0069676C" w:rsidRDefault="002465ED" w:rsidP="001D0870">
      <w:pPr>
        <w:rPr>
          <w:b/>
          <w:bCs/>
        </w:rPr>
      </w:pPr>
      <w:r w:rsidRPr="0069676C">
        <w:rPr>
          <w:b/>
          <w:bCs/>
        </w:rPr>
        <w:t xml:space="preserve">Please note we now follow APA style for references, citations, </w:t>
      </w:r>
      <w:r w:rsidR="009E3750" w:rsidRPr="0069676C">
        <w:rPr>
          <w:b/>
          <w:bCs/>
          <w:i/>
          <w:iCs/>
        </w:rPr>
        <w:t>p</w:t>
      </w:r>
      <w:r w:rsidR="009E3750" w:rsidRPr="0069676C">
        <w:rPr>
          <w:b/>
          <w:bCs/>
        </w:rPr>
        <w:t xml:space="preserve"> values (no leading zero), </w:t>
      </w:r>
      <w:r w:rsidRPr="0069676C">
        <w:rPr>
          <w:b/>
          <w:bCs/>
        </w:rPr>
        <w:t>and some other items</w:t>
      </w:r>
      <w:r w:rsidR="005571C8" w:rsidRPr="0069676C">
        <w:rPr>
          <w:b/>
          <w:bCs/>
        </w:rPr>
        <w:t xml:space="preserve"> (</w:t>
      </w:r>
      <w:hyperlink r:id="rId9" w:history="1">
        <w:r w:rsidR="00F96310" w:rsidRPr="0069676C">
          <w:rPr>
            <w:rStyle w:val="Hyperlink"/>
            <w:b/>
            <w:bCs/>
          </w:rPr>
          <w:t>https://www.agronomy.org/publications/journals/author-resources/style-manual</w:t>
        </w:r>
      </w:hyperlink>
      <w:r w:rsidR="005571C8" w:rsidRPr="0069676C">
        <w:rPr>
          <w:b/>
          <w:bCs/>
        </w:rPr>
        <w:t>)</w:t>
      </w:r>
      <w:r w:rsidRPr="0069676C">
        <w:rPr>
          <w:b/>
          <w:bCs/>
        </w:rPr>
        <w:t>.</w:t>
      </w:r>
      <w:r w:rsidR="00F96310" w:rsidRPr="0069676C">
        <w:rPr>
          <w:b/>
          <w:bCs/>
        </w:rPr>
        <w:t xml:space="preserve"> </w:t>
      </w:r>
    </w:p>
    <w:p w14:paraId="4FF2403A" w14:textId="77777777" w:rsidR="00F7767A" w:rsidRPr="0069676C" w:rsidRDefault="00F7767A" w:rsidP="001D0870"/>
    <w:p w14:paraId="1B96D208" w14:textId="77777777" w:rsidR="001D0870" w:rsidRPr="0069676C" w:rsidRDefault="001D0870" w:rsidP="007A57BF">
      <w:pPr>
        <w:numPr>
          <w:ilvl w:val="0"/>
          <w:numId w:val="2"/>
        </w:numPr>
        <w:rPr>
          <w:bCs/>
        </w:rPr>
      </w:pPr>
      <w:r w:rsidRPr="0069676C">
        <w:t>If you have images that highlight the work presented in your paper, please consider submitting them</w:t>
      </w:r>
      <w:r w:rsidR="003B0023" w:rsidRPr="0069676C">
        <w:t xml:space="preserve"> as PDFs or JPEGs</w:t>
      </w:r>
      <w:r w:rsidRPr="0069676C">
        <w:t xml:space="preserve">, </w:t>
      </w:r>
      <w:r w:rsidR="00A14173" w:rsidRPr="0069676C">
        <w:t xml:space="preserve">along with </w:t>
      </w:r>
      <w:r w:rsidRPr="0069676C">
        <w:t>a descriptive caption</w:t>
      </w:r>
      <w:r w:rsidR="00F57A34" w:rsidRPr="0069676C">
        <w:t xml:space="preserve"> and photo credit</w:t>
      </w:r>
      <w:r w:rsidRPr="0069676C">
        <w:t xml:space="preserve">, </w:t>
      </w:r>
      <w:bookmarkStart w:id="2" w:name="_Hlk59093547"/>
      <w:r w:rsidR="00A14173" w:rsidRPr="0069676C">
        <w:t>to be used in promotion or</w:t>
      </w:r>
      <w:bookmarkEnd w:id="2"/>
      <w:r w:rsidR="00A14173" w:rsidRPr="0069676C">
        <w:t xml:space="preserve"> </w:t>
      </w:r>
      <w:r w:rsidRPr="0069676C">
        <w:t xml:space="preserve">for consideration as a cover image for </w:t>
      </w:r>
      <w:r w:rsidR="007A57BF" w:rsidRPr="0069676C">
        <w:rPr>
          <w:i/>
          <w:iCs/>
        </w:rPr>
        <w:t>Agrosystems, Geosciences &amp; Environment</w:t>
      </w:r>
      <w:r w:rsidRPr="0069676C">
        <w:t xml:space="preserve">. </w:t>
      </w:r>
      <w:r w:rsidR="003B0023" w:rsidRPr="0069676C">
        <w:t>Be</w:t>
      </w:r>
      <w:r w:rsidRPr="0069676C">
        <w:t xml:space="preserve"> aware that </w:t>
      </w:r>
      <w:r w:rsidRPr="0069676C">
        <w:rPr>
          <w:bCs/>
        </w:rPr>
        <w:t>ASA, CSSA, and SSSA reserve the right to publish and republish any images you submit.</w:t>
      </w:r>
    </w:p>
    <w:p w14:paraId="04043209" w14:textId="77777777" w:rsidR="003D5D20" w:rsidRPr="0069676C" w:rsidRDefault="003D5D20" w:rsidP="001D0870"/>
    <w:p w14:paraId="30002E6E" w14:textId="77777777" w:rsidR="003D5D20" w:rsidRPr="0069676C" w:rsidRDefault="003D5D20" w:rsidP="007A57BF">
      <w:pPr>
        <w:numPr>
          <w:ilvl w:val="0"/>
          <w:numId w:val="2"/>
        </w:numPr>
      </w:pPr>
      <w:r w:rsidRPr="0069676C">
        <w:t>We regularly promote articles on our journal Twitter account. If you have a preference, please suggest a tweet (280 characters or less), image, and any Twitter handles you would like us to tag when promoting your article.</w:t>
      </w:r>
    </w:p>
    <w:p w14:paraId="1201FD6B" w14:textId="77777777" w:rsidR="00C36A87" w:rsidRPr="0069676C" w:rsidRDefault="00C36A87" w:rsidP="001D0870"/>
    <w:p w14:paraId="7163A1F9" w14:textId="77777777" w:rsidR="00C36A87" w:rsidRPr="0069676C" w:rsidRDefault="00C36A87" w:rsidP="007A57BF">
      <w:pPr>
        <w:numPr>
          <w:ilvl w:val="0"/>
          <w:numId w:val="2"/>
        </w:numPr>
      </w:pPr>
      <w:r w:rsidRPr="0069676C">
        <w:t xml:space="preserve">Please confirm that the above email is correct for sending proofs and for publication in the </w:t>
      </w:r>
      <w:r w:rsidR="00F96310" w:rsidRPr="0069676C">
        <w:t>article</w:t>
      </w:r>
      <w:r w:rsidRPr="0069676C">
        <w:t>.</w:t>
      </w:r>
    </w:p>
    <w:p w14:paraId="1649BED4" w14:textId="77777777" w:rsidR="00BE42BE" w:rsidRPr="0069676C" w:rsidRDefault="00BE42BE" w:rsidP="00BE42BE"/>
    <w:p w14:paraId="262A77C0" w14:textId="77777777" w:rsidR="00BE42BE" w:rsidRPr="0069676C" w:rsidRDefault="006E29F7" w:rsidP="007A57BF">
      <w:pPr>
        <w:numPr>
          <w:ilvl w:val="0"/>
          <w:numId w:val="2"/>
        </w:numPr>
      </w:pPr>
      <w:r w:rsidRPr="0069676C">
        <w:t>E</w:t>
      </w:r>
      <w:r w:rsidR="003D5D20" w:rsidRPr="0069676C">
        <w:t xml:space="preserve">xamine the copyedited file carefully and also note, and respond to as needed, the queries and comments inserted there. </w:t>
      </w:r>
      <w:r w:rsidR="004C789F" w:rsidRPr="0069676C">
        <w:t xml:space="preserve">Check equations for accuracy. </w:t>
      </w:r>
      <w:r w:rsidR="003D5D20" w:rsidRPr="0069676C">
        <w:t>Note that not all change</w:t>
      </w:r>
      <w:r w:rsidR="00FA7CBE" w:rsidRPr="0069676C">
        <w:t>s</w:t>
      </w:r>
      <w:r w:rsidR="003D5D20" w:rsidRPr="0069676C">
        <w:t xml:space="preserve"> are redlined. </w:t>
      </w:r>
      <w:r w:rsidR="00BE42BE" w:rsidRPr="0069676C">
        <w:t>Use track changes and the comments function for all changes you make to the copyedited manuscript. DO NOT use the accept/reject track changes function in Word.</w:t>
      </w:r>
    </w:p>
    <w:p w14:paraId="3DD5A9A5" w14:textId="77777777" w:rsidR="00BE42BE" w:rsidRPr="0069676C" w:rsidRDefault="00BE42BE" w:rsidP="007A57BF"/>
    <w:p w14:paraId="48D9F1D0" w14:textId="77777777" w:rsidR="00BE42BE" w:rsidRPr="0069676C" w:rsidRDefault="00BE42BE" w:rsidP="007A57BF">
      <w:pPr>
        <w:numPr>
          <w:ilvl w:val="0"/>
          <w:numId w:val="2"/>
        </w:numPr>
      </w:pPr>
      <w:r w:rsidRPr="0069676C">
        <w:t xml:space="preserve">Check the affiliations </w:t>
      </w:r>
      <w:r w:rsidR="00297BB8" w:rsidRPr="0069676C">
        <w:t>section</w:t>
      </w:r>
      <w:r w:rsidRPr="0069676C">
        <w:t xml:space="preserve"> to be sure the information there is correct.</w:t>
      </w:r>
    </w:p>
    <w:p w14:paraId="6C1E8E5A" w14:textId="77777777" w:rsidR="0027480D" w:rsidRPr="0069676C" w:rsidRDefault="0027480D" w:rsidP="00BE42BE"/>
    <w:p w14:paraId="6B481212" w14:textId="77777777" w:rsidR="0027480D" w:rsidRPr="0069676C" w:rsidRDefault="0027480D" w:rsidP="007A57BF">
      <w:pPr>
        <w:numPr>
          <w:ilvl w:val="0"/>
          <w:numId w:val="2"/>
        </w:numPr>
      </w:pPr>
      <w:r w:rsidRPr="0069676C">
        <w:t>Check the heading levels for accuracy.</w:t>
      </w:r>
    </w:p>
    <w:p w14:paraId="46EA34A6" w14:textId="77777777" w:rsidR="003D5D20" w:rsidRPr="0069676C" w:rsidRDefault="003D5D20" w:rsidP="00BE42BE"/>
    <w:p w14:paraId="21F2A4BD" w14:textId="7B0E5C8F" w:rsidR="00DD417A" w:rsidRPr="0069676C" w:rsidRDefault="00DD417A" w:rsidP="00DD417A">
      <w:pPr>
        <w:numPr>
          <w:ilvl w:val="0"/>
          <w:numId w:val="2"/>
        </w:numPr>
      </w:pPr>
      <w:r w:rsidRPr="0069676C">
        <w:t>What Table of Contents heading best fits your article?</w:t>
      </w:r>
      <w:r w:rsidRPr="0069676C">
        <w:br/>
        <w:t xml:space="preserve">   Geosciences, Environment, Agrosystems, Statistics</w:t>
      </w:r>
    </w:p>
    <w:p w14:paraId="74A6B7BB" w14:textId="77777777" w:rsidR="00DD417A" w:rsidRPr="0069676C" w:rsidRDefault="00DD417A" w:rsidP="00DD417A">
      <w:pPr>
        <w:pStyle w:val="ListParagraph"/>
      </w:pPr>
    </w:p>
    <w:p w14:paraId="2AAEF2EB" w14:textId="456E0837" w:rsidR="003D5D20" w:rsidRPr="0069676C" w:rsidRDefault="003D5D20" w:rsidP="00F15196">
      <w:pPr>
        <w:numPr>
          <w:ilvl w:val="0"/>
          <w:numId w:val="2"/>
        </w:numPr>
      </w:pPr>
      <w:r w:rsidRPr="0069676C">
        <w:t xml:space="preserve"> We have received supplemental files with your manuscript. These are the original files submitted with your manuscript and will not be edited or formatted before publication. Please review the files you submitted and, if any changes </w:t>
      </w:r>
      <w:r w:rsidRPr="0069676C">
        <w:lastRenderedPageBreak/>
        <w:t>are required, send new files with your response to th</w:t>
      </w:r>
      <w:r w:rsidR="00F96310" w:rsidRPr="0069676C">
        <w:t>is</w:t>
      </w:r>
      <w:r w:rsidRPr="0069676C">
        <w:t xml:space="preserve"> query letter.</w:t>
      </w:r>
    </w:p>
    <w:p w14:paraId="14A9E7A8" w14:textId="77777777" w:rsidR="003D5D20" w:rsidRPr="0069676C" w:rsidRDefault="003D5D20" w:rsidP="003D5D20"/>
    <w:p w14:paraId="1B41B2D0" w14:textId="77777777" w:rsidR="003D5D20" w:rsidRPr="0069676C" w:rsidRDefault="003D5D20" w:rsidP="003D5D20"/>
    <w:p w14:paraId="42758EBC" w14:textId="77777777" w:rsidR="005C5115" w:rsidRPr="0069676C" w:rsidRDefault="003D5D20" w:rsidP="00BE42BE">
      <w:r w:rsidRPr="0069676C">
        <w:rPr>
          <w:b/>
        </w:rPr>
        <w:t>N.B.:</w:t>
      </w:r>
      <w:r w:rsidRPr="0069676C">
        <w:t xml:space="preserve"> </w:t>
      </w:r>
      <w:r w:rsidR="00167831" w:rsidRPr="0069676C">
        <w:t>Highlighting and tagging in the article will be removed at typesetting. Tables may not appear correctly sized or aligned. You will have the opportunity to check their appearance at the proof stage. In addition, some characters in the attached file, such as the degree symbol (</w:t>
      </w:r>
      <w:r w:rsidR="000708C6" w:rsidRPr="0069676C">
        <w:t>°</w:t>
      </w:r>
      <w:r w:rsidR="00167831" w:rsidRPr="0069676C">
        <w:t>), may not appear correctly on your screen, due to the fonts we are using. You may check their accuracy at the proof stage.</w:t>
      </w:r>
    </w:p>
    <w:p w14:paraId="32F18C7A" w14:textId="77777777" w:rsidR="003275A0" w:rsidRPr="0069676C" w:rsidRDefault="003275A0"/>
    <w:p w14:paraId="77A6F76A" w14:textId="319B32C3" w:rsidR="003275A0" w:rsidRPr="0069676C" w:rsidRDefault="003275A0">
      <w:r w:rsidRPr="0069676C">
        <w:t xml:space="preserve">Thank you for contributing this article to </w:t>
      </w:r>
      <w:proofErr w:type="spellStart"/>
      <w:r w:rsidR="007A57BF" w:rsidRPr="00517FF4">
        <w:rPr>
          <w:i/>
          <w:iCs/>
        </w:rPr>
        <w:t>A</w:t>
      </w:r>
      <w:r w:rsidR="00517FF4" w:rsidRPr="00517FF4">
        <w:rPr>
          <w:i/>
          <w:iCs/>
        </w:rPr>
        <w:t>grosystems</w:t>
      </w:r>
      <w:proofErr w:type="spellEnd"/>
      <w:r w:rsidR="00517FF4" w:rsidRPr="00517FF4">
        <w:rPr>
          <w:i/>
          <w:iCs/>
        </w:rPr>
        <w:t xml:space="preserve">, </w:t>
      </w:r>
      <w:r w:rsidR="007A57BF" w:rsidRPr="00517FF4">
        <w:rPr>
          <w:i/>
          <w:iCs/>
        </w:rPr>
        <w:t>G</w:t>
      </w:r>
      <w:r w:rsidR="00517FF4" w:rsidRPr="00517FF4">
        <w:rPr>
          <w:i/>
          <w:iCs/>
        </w:rPr>
        <w:t xml:space="preserve">eosciences &amp; </w:t>
      </w:r>
      <w:proofErr w:type="spellStart"/>
      <w:r w:rsidR="007A57BF" w:rsidRPr="00517FF4">
        <w:rPr>
          <w:i/>
          <w:iCs/>
        </w:rPr>
        <w:t>E</w:t>
      </w:r>
      <w:r w:rsidR="00517FF4" w:rsidRPr="00517FF4">
        <w:rPr>
          <w:i/>
          <w:iCs/>
        </w:rPr>
        <w:t>nviroment</w:t>
      </w:r>
      <w:proofErr w:type="spellEnd"/>
      <w:r w:rsidRPr="0069676C">
        <w:t>.</w:t>
      </w:r>
    </w:p>
    <w:p w14:paraId="5B6E8834" w14:textId="7A852335" w:rsidR="00BE2E4D" w:rsidRPr="0069676C" w:rsidRDefault="00BE2E4D"/>
    <w:p w14:paraId="3A6C25E8" w14:textId="77777777" w:rsidR="003275A0" w:rsidRPr="0069676C" w:rsidRDefault="00BE2E4D">
      <w:r w:rsidRPr="0069676C">
        <w:t>Sincerely</w:t>
      </w:r>
      <w:r w:rsidR="003275A0" w:rsidRPr="0069676C">
        <w:t>,</w:t>
      </w:r>
    </w:p>
    <w:p w14:paraId="61F70826" w14:textId="77777777" w:rsidR="003275A0" w:rsidRPr="0069676C" w:rsidRDefault="003275A0"/>
    <w:p w14:paraId="7BA49C58" w14:textId="74102397" w:rsidR="009A6275" w:rsidRPr="0069676C" w:rsidRDefault="0069676C" w:rsidP="0069676C">
      <w:r w:rsidRPr="0069676C">
        <w:rPr>
          <w:rFonts w:eastAsiaTheme="minorEastAsia"/>
          <w:b/>
          <w:bCs/>
          <w:noProof/>
          <w:color w:val="000000"/>
        </w:rPr>
        <w:t>Mary Ellen Archer</w:t>
      </w:r>
      <w:r w:rsidRPr="0069676C">
        <w:rPr>
          <w:rFonts w:eastAsiaTheme="minorEastAsia"/>
          <w:noProof/>
          <w:color w:val="000000"/>
        </w:rPr>
        <w:br/>
        <w:t>Production Editor</w:t>
      </w:r>
      <w:r w:rsidRPr="0069676C">
        <w:rPr>
          <w:rFonts w:eastAsiaTheme="minorEastAsia"/>
          <w:noProof/>
          <w:color w:val="000000"/>
        </w:rPr>
        <w:br/>
      </w:r>
      <w:r w:rsidRPr="0069676C">
        <w:rPr>
          <w:rFonts w:eastAsiaTheme="minorEastAsia"/>
          <w:noProof/>
          <w:color w:val="000000"/>
        </w:rPr>
        <w:br/>
        <w:t>Alliance of Crop, Soil and Environmental Science Societies (ACSESS)</w:t>
      </w:r>
      <w:r w:rsidRPr="0069676C">
        <w:rPr>
          <w:rFonts w:eastAsiaTheme="minorEastAsia"/>
          <w:noProof/>
          <w:color w:val="000000"/>
        </w:rPr>
        <w:br/>
      </w:r>
      <w:hyperlink r:id="rId10" w:history="1">
        <w:r w:rsidRPr="0069676C">
          <w:rPr>
            <w:rStyle w:val="Hyperlink"/>
            <w:rFonts w:eastAsiaTheme="minorEastAsia"/>
            <w:noProof/>
            <w:color w:val="0563C1"/>
          </w:rPr>
          <w:t>American Society of Agronomy</w:t>
        </w:r>
      </w:hyperlink>
      <w:r w:rsidRPr="0069676C">
        <w:rPr>
          <w:rFonts w:eastAsiaTheme="minorEastAsia"/>
          <w:noProof/>
          <w:color w:val="000000"/>
        </w:rPr>
        <w:t xml:space="preserve"> | </w:t>
      </w:r>
      <w:hyperlink r:id="rId11" w:history="1">
        <w:r w:rsidRPr="0069676C">
          <w:rPr>
            <w:rStyle w:val="Hyperlink"/>
            <w:rFonts w:eastAsiaTheme="minorEastAsia"/>
            <w:noProof/>
            <w:color w:val="0563C1"/>
          </w:rPr>
          <w:t>Crop Science Society of America</w:t>
        </w:r>
      </w:hyperlink>
      <w:r w:rsidRPr="0069676C">
        <w:rPr>
          <w:rFonts w:eastAsiaTheme="minorEastAsia"/>
          <w:noProof/>
          <w:color w:val="000000"/>
        </w:rPr>
        <w:t xml:space="preserve"> | </w:t>
      </w:r>
      <w:hyperlink r:id="rId12" w:history="1">
        <w:r w:rsidRPr="0069676C">
          <w:rPr>
            <w:rStyle w:val="Hyperlink"/>
            <w:rFonts w:eastAsiaTheme="minorEastAsia"/>
            <w:noProof/>
            <w:color w:val="0563C1"/>
          </w:rPr>
          <w:t>Soil Science Society of America</w:t>
        </w:r>
      </w:hyperlink>
      <w:r w:rsidRPr="0069676C">
        <w:rPr>
          <w:rFonts w:eastAsiaTheme="minorEastAsia"/>
          <w:noProof/>
          <w:color w:val="000000"/>
        </w:rPr>
        <w:br/>
        <w:t>5585 Guilford Road</w:t>
      </w:r>
      <w:r w:rsidRPr="0069676C">
        <w:rPr>
          <w:rFonts w:eastAsiaTheme="minorEastAsia"/>
          <w:noProof/>
          <w:color w:val="000000"/>
        </w:rPr>
        <w:br/>
        <w:t>Madison, WI 53711-5801</w:t>
      </w:r>
      <w:r w:rsidRPr="0069676C">
        <w:rPr>
          <w:rFonts w:eastAsiaTheme="minorEastAsia"/>
          <w:noProof/>
          <w:color w:val="000000"/>
        </w:rPr>
        <w:br/>
      </w:r>
      <w:hyperlink r:id="rId13" w:history="1">
        <w:r w:rsidRPr="0069676C">
          <w:rPr>
            <w:rStyle w:val="Hyperlink"/>
            <w:rFonts w:eastAsiaTheme="minorEastAsia"/>
            <w:noProof/>
            <w:color w:val="0563C1"/>
          </w:rPr>
          <w:t>marcher@sciencesocieties.org</w:t>
        </w:r>
        <w:r w:rsidRPr="0069676C">
          <w:rPr>
            <w:rFonts w:eastAsiaTheme="minorEastAsia"/>
            <w:noProof/>
            <w:color w:val="0563C1"/>
            <w:u w:val="single"/>
          </w:rPr>
          <w:br/>
        </w:r>
      </w:hyperlink>
    </w:p>
    <w:sectPr w:rsidR="009A6275" w:rsidRPr="0069676C" w:rsidSect="00DF2ED7">
      <w:footerReference w:type="default" r:id="rId14"/>
      <w:endnotePr>
        <w:numFmt w:val="decimal"/>
      </w:endnotePr>
      <w:type w:val="continuous"/>
      <w:pgSz w:w="12240" w:h="15840"/>
      <w:pgMar w:top="288" w:right="360" w:bottom="288" w:left="360" w:header="36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F7069" w14:textId="77777777" w:rsidR="0069676C" w:rsidRDefault="0069676C" w:rsidP="00C95569">
      <w:r>
        <w:separator/>
      </w:r>
    </w:p>
  </w:endnote>
  <w:endnote w:type="continuationSeparator" w:id="0">
    <w:p w14:paraId="1B87C763" w14:textId="77777777" w:rsidR="0069676C" w:rsidRDefault="0069676C" w:rsidP="00C95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venir LT Std 55 Roman">
    <w:altName w:val="Calibri"/>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8A7B2" w14:textId="77777777" w:rsidR="00C95569" w:rsidRDefault="00C95569">
    <w:pPr>
      <w:pStyle w:val="Footer"/>
      <w:jc w:val="center"/>
    </w:pPr>
    <w:r w:rsidRPr="00C95569">
      <w:rPr>
        <w:rFonts w:ascii="Calibri" w:hAnsi="Calibri" w:cs="Calibri"/>
        <w:sz w:val="18"/>
        <w:szCs w:val="18"/>
      </w:rPr>
      <w:t xml:space="preserve">Page </w:t>
    </w:r>
    <w:r w:rsidRPr="00C95569">
      <w:rPr>
        <w:rFonts w:ascii="Calibri" w:hAnsi="Calibri" w:cs="Calibri"/>
        <w:sz w:val="18"/>
        <w:szCs w:val="18"/>
      </w:rPr>
      <w:fldChar w:fldCharType="begin"/>
    </w:r>
    <w:r w:rsidRPr="00C95569">
      <w:rPr>
        <w:rFonts w:ascii="Calibri" w:hAnsi="Calibri" w:cs="Calibri"/>
        <w:sz w:val="18"/>
        <w:szCs w:val="18"/>
      </w:rPr>
      <w:instrText xml:space="preserve"> PAGE </w:instrText>
    </w:r>
    <w:r w:rsidRPr="00C95569">
      <w:rPr>
        <w:rFonts w:ascii="Calibri" w:hAnsi="Calibri" w:cs="Calibri"/>
        <w:sz w:val="18"/>
        <w:szCs w:val="18"/>
      </w:rPr>
      <w:fldChar w:fldCharType="separate"/>
    </w:r>
    <w:r w:rsidRPr="00C95569">
      <w:rPr>
        <w:rFonts w:ascii="Calibri" w:hAnsi="Calibri" w:cs="Calibri"/>
        <w:noProof/>
        <w:sz w:val="18"/>
        <w:szCs w:val="18"/>
      </w:rPr>
      <w:t>2</w:t>
    </w:r>
    <w:r w:rsidRPr="00C95569">
      <w:rPr>
        <w:rFonts w:ascii="Calibri" w:hAnsi="Calibri" w:cs="Calibri"/>
        <w:sz w:val="18"/>
        <w:szCs w:val="18"/>
      </w:rPr>
      <w:fldChar w:fldCharType="end"/>
    </w:r>
    <w:r w:rsidRPr="00C95569">
      <w:rPr>
        <w:rFonts w:ascii="Calibri" w:hAnsi="Calibri" w:cs="Calibri"/>
        <w:sz w:val="18"/>
        <w:szCs w:val="18"/>
      </w:rPr>
      <w:t xml:space="preserve"> of </w:t>
    </w:r>
    <w:r w:rsidRPr="00C95569">
      <w:rPr>
        <w:rFonts w:ascii="Calibri" w:hAnsi="Calibri" w:cs="Calibri"/>
        <w:sz w:val="18"/>
        <w:szCs w:val="18"/>
      </w:rPr>
      <w:fldChar w:fldCharType="begin"/>
    </w:r>
    <w:r w:rsidRPr="00C95569">
      <w:rPr>
        <w:rFonts w:ascii="Calibri" w:hAnsi="Calibri" w:cs="Calibri"/>
        <w:sz w:val="18"/>
        <w:szCs w:val="18"/>
      </w:rPr>
      <w:instrText xml:space="preserve"> NUMPAGES  </w:instrText>
    </w:r>
    <w:r w:rsidRPr="00C95569">
      <w:rPr>
        <w:rFonts w:ascii="Calibri" w:hAnsi="Calibri" w:cs="Calibri"/>
        <w:sz w:val="18"/>
        <w:szCs w:val="18"/>
      </w:rPr>
      <w:fldChar w:fldCharType="separate"/>
    </w:r>
    <w:r w:rsidRPr="00C95569">
      <w:rPr>
        <w:rFonts w:ascii="Calibri" w:hAnsi="Calibri" w:cs="Calibri"/>
        <w:noProof/>
        <w:sz w:val="18"/>
        <w:szCs w:val="18"/>
      </w:rPr>
      <w:t>2</w:t>
    </w:r>
    <w:r w:rsidRPr="00C95569">
      <w:rPr>
        <w:rFonts w:ascii="Calibri" w:hAnsi="Calibri" w:cs="Calibri"/>
        <w:sz w:val="18"/>
        <w:szCs w:val="18"/>
      </w:rPr>
      <w:fldChar w:fldCharType="end"/>
    </w:r>
  </w:p>
  <w:p w14:paraId="6D06431C" w14:textId="77777777" w:rsidR="00C95569" w:rsidRDefault="00C95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72DBF" w14:textId="77777777" w:rsidR="0069676C" w:rsidRDefault="0069676C" w:rsidP="00C95569">
      <w:r>
        <w:separator/>
      </w:r>
    </w:p>
  </w:footnote>
  <w:footnote w:type="continuationSeparator" w:id="0">
    <w:p w14:paraId="20688530" w14:textId="77777777" w:rsidR="0069676C" w:rsidRDefault="0069676C" w:rsidP="00C95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72BC2"/>
    <w:multiLevelType w:val="hybridMultilevel"/>
    <w:tmpl w:val="0CBE2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4807AD"/>
    <w:multiLevelType w:val="hybridMultilevel"/>
    <w:tmpl w:val="3B14C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rawingGridVerticalSpacing w:val="127"/>
  <w:displayHorizontalDrawingGridEvery w:val="0"/>
  <w:displayVerticalDrawingGridEvery w:val="2"/>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76C"/>
    <w:rsid w:val="00017969"/>
    <w:rsid w:val="0002246C"/>
    <w:rsid w:val="0003163A"/>
    <w:rsid w:val="00052FEA"/>
    <w:rsid w:val="0005383F"/>
    <w:rsid w:val="000708C6"/>
    <w:rsid w:val="000845F3"/>
    <w:rsid w:val="000B079F"/>
    <w:rsid w:val="000D0E98"/>
    <w:rsid w:val="00110F9E"/>
    <w:rsid w:val="0011229A"/>
    <w:rsid w:val="00115C1B"/>
    <w:rsid w:val="00120AEB"/>
    <w:rsid w:val="001453E9"/>
    <w:rsid w:val="0015003F"/>
    <w:rsid w:val="0015062C"/>
    <w:rsid w:val="001518AE"/>
    <w:rsid w:val="00167831"/>
    <w:rsid w:val="00170B9F"/>
    <w:rsid w:val="001D0870"/>
    <w:rsid w:val="001F4288"/>
    <w:rsid w:val="0021093D"/>
    <w:rsid w:val="00226F4B"/>
    <w:rsid w:val="0023581C"/>
    <w:rsid w:val="0024087E"/>
    <w:rsid w:val="002465ED"/>
    <w:rsid w:val="00246FDF"/>
    <w:rsid w:val="00267447"/>
    <w:rsid w:val="0027480D"/>
    <w:rsid w:val="002939F0"/>
    <w:rsid w:val="00297254"/>
    <w:rsid w:val="00297BB8"/>
    <w:rsid w:val="002A3B9E"/>
    <w:rsid w:val="002A413C"/>
    <w:rsid w:val="002B03BC"/>
    <w:rsid w:val="002E0D46"/>
    <w:rsid w:val="0030562F"/>
    <w:rsid w:val="00325D58"/>
    <w:rsid w:val="003275A0"/>
    <w:rsid w:val="00334959"/>
    <w:rsid w:val="003540A0"/>
    <w:rsid w:val="0038655B"/>
    <w:rsid w:val="003B0023"/>
    <w:rsid w:val="003C3433"/>
    <w:rsid w:val="003D222B"/>
    <w:rsid w:val="003D5D20"/>
    <w:rsid w:val="003E3E8B"/>
    <w:rsid w:val="004100DD"/>
    <w:rsid w:val="004463FC"/>
    <w:rsid w:val="0044764B"/>
    <w:rsid w:val="004553A8"/>
    <w:rsid w:val="0045545C"/>
    <w:rsid w:val="004B04BB"/>
    <w:rsid w:val="004C789F"/>
    <w:rsid w:val="004D509D"/>
    <w:rsid w:val="004E27A9"/>
    <w:rsid w:val="005013DA"/>
    <w:rsid w:val="005053CF"/>
    <w:rsid w:val="00510731"/>
    <w:rsid w:val="00517FF4"/>
    <w:rsid w:val="00522933"/>
    <w:rsid w:val="005361C4"/>
    <w:rsid w:val="00555B25"/>
    <w:rsid w:val="005571C8"/>
    <w:rsid w:val="00561F90"/>
    <w:rsid w:val="005760CF"/>
    <w:rsid w:val="005A6BB4"/>
    <w:rsid w:val="005B0569"/>
    <w:rsid w:val="005B4004"/>
    <w:rsid w:val="005C5115"/>
    <w:rsid w:val="005D31B0"/>
    <w:rsid w:val="005E723E"/>
    <w:rsid w:val="00633AC8"/>
    <w:rsid w:val="00642EFD"/>
    <w:rsid w:val="00652AF1"/>
    <w:rsid w:val="00654B37"/>
    <w:rsid w:val="00671E5F"/>
    <w:rsid w:val="00683930"/>
    <w:rsid w:val="0068557A"/>
    <w:rsid w:val="00692D5D"/>
    <w:rsid w:val="0069676C"/>
    <w:rsid w:val="006C14BF"/>
    <w:rsid w:val="006D2F47"/>
    <w:rsid w:val="006E29F7"/>
    <w:rsid w:val="007173E4"/>
    <w:rsid w:val="0072243B"/>
    <w:rsid w:val="00792042"/>
    <w:rsid w:val="007967E2"/>
    <w:rsid w:val="007A57BF"/>
    <w:rsid w:val="007B18E4"/>
    <w:rsid w:val="007B4C29"/>
    <w:rsid w:val="007B58D5"/>
    <w:rsid w:val="007F5985"/>
    <w:rsid w:val="00807767"/>
    <w:rsid w:val="00810F56"/>
    <w:rsid w:val="00857A83"/>
    <w:rsid w:val="008A0A66"/>
    <w:rsid w:val="008A23A6"/>
    <w:rsid w:val="008B5301"/>
    <w:rsid w:val="008C2B89"/>
    <w:rsid w:val="009137F4"/>
    <w:rsid w:val="00917C26"/>
    <w:rsid w:val="009523E9"/>
    <w:rsid w:val="009713E8"/>
    <w:rsid w:val="009809E4"/>
    <w:rsid w:val="009841BE"/>
    <w:rsid w:val="009A6275"/>
    <w:rsid w:val="009B4878"/>
    <w:rsid w:val="009C6DEF"/>
    <w:rsid w:val="009C7024"/>
    <w:rsid w:val="009D49AE"/>
    <w:rsid w:val="009E3750"/>
    <w:rsid w:val="009E4013"/>
    <w:rsid w:val="009F42F5"/>
    <w:rsid w:val="00A012DA"/>
    <w:rsid w:val="00A13C30"/>
    <w:rsid w:val="00A14173"/>
    <w:rsid w:val="00A141F2"/>
    <w:rsid w:val="00A22BB9"/>
    <w:rsid w:val="00A5139A"/>
    <w:rsid w:val="00A95E29"/>
    <w:rsid w:val="00AA1CBE"/>
    <w:rsid w:val="00AA447C"/>
    <w:rsid w:val="00AA5200"/>
    <w:rsid w:val="00AC1C08"/>
    <w:rsid w:val="00B33E31"/>
    <w:rsid w:val="00B459D1"/>
    <w:rsid w:val="00BA11FA"/>
    <w:rsid w:val="00BC3E3C"/>
    <w:rsid w:val="00BD2FB4"/>
    <w:rsid w:val="00BE2E4D"/>
    <w:rsid w:val="00BE42BE"/>
    <w:rsid w:val="00BF32D5"/>
    <w:rsid w:val="00C0083C"/>
    <w:rsid w:val="00C31EEB"/>
    <w:rsid w:val="00C36A87"/>
    <w:rsid w:val="00C42602"/>
    <w:rsid w:val="00C43C5A"/>
    <w:rsid w:val="00C45C6D"/>
    <w:rsid w:val="00C943E3"/>
    <w:rsid w:val="00C95569"/>
    <w:rsid w:val="00CB1C18"/>
    <w:rsid w:val="00CD5A45"/>
    <w:rsid w:val="00D4521B"/>
    <w:rsid w:val="00D6368F"/>
    <w:rsid w:val="00D74BE6"/>
    <w:rsid w:val="00D87078"/>
    <w:rsid w:val="00DB31A5"/>
    <w:rsid w:val="00DD023E"/>
    <w:rsid w:val="00DD39AF"/>
    <w:rsid w:val="00DD417A"/>
    <w:rsid w:val="00DF2ED7"/>
    <w:rsid w:val="00E0740D"/>
    <w:rsid w:val="00E268AB"/>
    <w:rsid w:val="00E50DBA"/>
    <w:rsid w:val="00E74932"/>
    <w:rsid w:val="00E8000A"/>
    <w:rsid w:val="00EB0AB7"/>
    <w:rsid w:val="00EB1CF3"/>
    <w:rsid w:val="00ED6E01"/>
    <w:rsid w:val="00ED7131"/>
    <w:rsid w:val="00EE33C7"/>
    <w:rsid w:val="00EF05B5"/>
    <w:rsid w:val="00EF2796"/>
    <w:rsid w:val="00F10F56"/>
    <w:rsid w:val="00F30FAF"/>
    <w:rsid w:val="00F3438A"/>
    <w:rsid w:val="00F355E7"/>
    <w:rsid w:val="00F57A34"/>
    <w:rsid w:val="00F7767A"/>
    <w:rsid w:val="00F80EBE"/>
    <w:rsid w:val="00F96310"/>
    <w:rsid w:val="00F9717F"/>
    <w:rsid w:val="00FA7CBE"/>
    <w:rsid w:val="00FC04B5"/>
    <w:rsid w:val="00FF3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D9BD9F"/>
  <w15:chartTrackingRefBased/>
  <w15:docId w15:val="{2D112FE4-30F9-48B9-AC58-680E9CDE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style>
  <w:style w:type="paragraph" w:styleId="Heading3">
    <w:name w:val="heading 3"/>
    <w:basedOn w:val="Normal"/>
    <w:next w:val="Normal"/>
    <w:link w:val="Heading3Char"/>
    <w:uiPriority w:val="99"/>
    <w:qFormat/>
    <w:rsid w:val="0015062C"/>
    <w:pPr>
      <w:keepNext/>
      <w:widowControl/>
      <w:spacing w:before="240" w:after="60"/>
      <w:outlineLvl w:val="2"/>
    </w:pPr>
    <w:rPr>
      <w:rFonts w:ascii="Cambria" w:hAnsi="Cambria" w:cs="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TAMainTextCar">
    <w:name w:val="TA_Main_Text Car"/>
    <w:rsid w:val="0005383F"/>
    <w:rPr>
      <w:rFonts w:ascii="Times" w:hAnsi="Times"/>
      <w:sz w:val="24"/>
      <w:lang w:val="en-US" w:eastAsia="ar-SA" w:bidi="ar-SA"/>
    </w:rPr>
  </w:style>
  <w:style w:type="character" w:styleId="CommentReference">
    <w:name w:val="annotation reference"/>
    <w:uiPriority w:val="99"/>
    <w:semiHidden/>
    <w:rsid w:val="0005383F"/>
    <w:rPr>
      <w:b/>
      <w:sz w:val="24"/>
      <w:szCs w:val="16"/>
    </w:rPr>
  </w:style>
  <w:style w:type="paragraph" w:styleId="CommentText">
    <w:name w:val="annotation text"/>
    <w:basedOn w:val="Normal"/>
    <w:link w:val="CommentTextChar"/>
    <w:uiPriority w:val="99"/>
    <w:semiHidden/>
    <w:rsid w:val="0005383F"/>
    <w:pPr>
      <w:widowControl/>
    </w:pPr>
    <w:rPr>
      <w:sz w:val="24"/>
      <w:szCs w:val="24"/>
    </w:rPr>
  </w:style>
  <w:style w:type="paragraph" w:styleId="BalloonText">
    <w:name w:val="Balloon Text"/>
    <w:basedOn w:val="Normal"/>
    <w:semiHidden/>
    <w:rsid w:val="0005383F"/>
    <w:rPr>
      <w:rFonts w:ascii="Tahoma" w:hAnsi="Tahoma" w:cs="Tahoma"/>
      <w:sz w:val="16"/>
      <w:szCs w:val="16"/>
    </w:rPr>
  </w:style>
  <w:style w:type="character" w:customStyle="1" w:styleId="bibarticle">
    <w:name w:val="bib_article"/>
    <w:rsid w:val="0005383F"/>
    <w:rPr>
      <w:bdr w:val="none" w:sz="0" w:space="0" w:color="auto"/>
      <w:shd w:val="clear" w:color="auto" w:fill="00CCFF"/>
    </w:rPr>
  </w:style>
  <w:style w:type="character" w:customStyle="1" w:styleId="bibfname">
    <w:name w:val="bib_fname"/>
    <w:rsid w:val="0005383F"/>
    <w:rPr>
      <w:bdr w:val="none" w:sz="0" w:space="0" w:color="auto"/>
      <w:shd w:val="clear" w:color="auto" w:fill="FFFF99"/>
    </w:rPr>
  </w:style>
  <w:style w:type="character" w:customStyle="1" w:styleId="bibfpage">
    <w:name w:val="bib_fpage"/>
    <w:rsid w:val="0005383F"/>
    <w:rPr>
      <w:bdr w:val="none" w:sz="0" w:space="0" w:color="auto"/>
      <w:shd w:val="clear" w:color="auto" w:fill="E6E6E6"/>
    </w:rPr>
  </w:style>
  <w:style w:type="character" w:customStyle="1" w:styleId="bibjournal">
    <w:name w:val="bib_journal"/>
    <w:rsid w:val="0005383F"/>
    <w:rPr>
      <w:bdr w:val="none" w:sz="0" w:space="0" w:color="auto"/>
      <w:shd w:val="clear" w:color="auto" w:fill="FFCC00"/>
    </w:rPr>
  </w:style>
  <w:style w:type="character" w:customStyle="1" w:styleId="biblpage">
    <w:name w:val="bib_lpage"/>
    <w:rsid w:val="0005383F"/>
    <w:rPr>
      <w:bdr w:val="none" w:sz="0" w:space="0" w:color="auto"/>
      <w:shd w:val="clear" w:color="auto" w:fill="B3B3B3"/>
    </w:rPr>
  </w:style>
  <w:style w:type="character" w:customStyle="1" w:styleId="bibsurname">
    <w:name w:val="bib_surname"/>
    <w:rsid w:val="0005383F"/>
    <w:rPr>
      <w:bdr w:val="none" w:sz="0" w:space="0" w:color="auto"/>
      <w:shd w:val="clear" w:color="auto" w:fill="FFFF00"/>
    </w:rPr>
  </w:style>
  <w:style w:type="character" w:customStyle="1" w:styleId="bibvolume">
    <w:name w:val="bib_volume"/>
    <w:rsid w:val="0005383F"/>
    <w:rPr>
      <w:bdr w:val="none" w:sz="0" w:space="0" w:color="auto"/>
      <w:shd w:val="clear" w:color="auto" w:fill="00FF00"/>
    </w:rPr>
  </w:style>
  <w:style w:type="character" w:customStyle="1" w:styleId="bibyear">
    <w:name w:val="bib_year"/>
    <w:rsid w:val="0005383F"/>
    <w:rPr>
      <w:bdr w:val="none" w:sz="0" w:space="0" w:color="auto"/>
      <w:shd w:val="clear" w:color="auto" w:fill="CC99FF"/>
    </w:rPr>
  </w:style>
  <w:style w:type="character" w:customStyle="1" w:styleId="Heading3Char">
    <w:name w:val="Heading 3 Char"/>
    <w:link w:val="Heading3"/>
    <w:uiPriority w:val="99"/>
    <w:rsid w:val="0015062C"/>
    <w:rPr>
      <w:rFonts w:ascii="Cambria" w:hAnsi="Cambria" w:cs="Cambria"/>
      <w:b/>
      <w:bCs/>
      <w:sz w:val="26"/>
      <w:szCs w:val="26"/>
    </w:rPr>
  </w:style>
  <w:style w:type="character" w:customStyle="1" w:styleId="CommentTextChar">
    <w:name w:val="Comment Text Char"/>
    <w:link w:val="CommentText"/>
    <w:uiPriority w:val="99"/>
    <w:semiHidden/>
    <w:locked/>
    <w:rsid w:val="0015062C"/>
    <w:rPr>
      <w:sz w:val="24"/>
      <w:szCs w:val="24"/>
    </w:rPr>
  </w:style>
  <w:style w:type="character" w:customStyle="1" w:styleId="biborganization">
    <w:name w:val="bib_organization"/>
    <w:rsid w:val="009841BE"/>
    <w:rPr>
      <w:bdr w:val="none" w:sz="0" w:space="0" w:color="auto"/>
      <w:shd w:val="clear" w:color="auto" w:fill="FF9900"/>
    </w:rPr>
  </w:style>
  <w:style w:type="character" w:customStyle="1" w:styleId="biburl">
    <w:name w:val="bib_url"/>
    <w:rsid w:val="009841BE"/>
    <w:rPr>
      <w:sz w:val="20"/>
      <w:bdr w:val="none" w:sz="0" w:space="0" w:color="auto"/>
      <w:shd w:val="clear" w:color="auto" w:fill="CCFFCC"/>
    </w:rPr>
  </w:style>
  <w:style w:type="character" w:customStyle="1" w:styleId="bibsuffix">
    <w:name w:val="bib_suffix"/>
    <w:rsid w:val="005B0569"/>
    <w:rPr>
      <w:bdr w:val="none" w:sz="0" w:space="0" w:color="auto"/>
      <w:shd w:val="clear" w:color="auto" w:fill="FFCC00"/>
    </w:rPr>
  </w:style>
  <w:style w:type="character" w:customStyle="1" w:styleId="citefig">
    <w:name w:val="cite_fig"/>
    <w:rsid w:val="00DD023E"/>
    <w:rPr>
      <w:bdr w:val="none" w:sz="0" w:space="0" w:color="auto"/>
      <w:shd w:val="clear" w:color="auto" w:fill="CCFFCC"/>
    </w:rPr>
  </w:style>
  <w:style w:type="character" w:customStyle="1" w:styleId="Email">
    <w:name w:val="Email"/>
    <w:uiPriority w:val="1"/>
    <w:qFormat/>
    <w:rsid w:val="00DF2ED7"/>
    <w:rPr>
      <w:color w:val="0808B8"/>
    </w:rPr>
  </w:style>
  <w:style w:type="paragraph" w:styleId="CommentSubject">
    <w:name w:val="annotation subject"/>
    <w:basedOn w:val="CommentText"/>
    <w:next w:val="CommentText"/>
    <w:link w:val="CommentSubjectChar"/>
    <w:rsid w:val="00E268AB"/>
    <w:pPr>
      <w:widowControl w:val="0"/>
    </w:pPr>
    <w:rPr>
      <w:b/>
      <w:bCs/>
      <w:sz w:val="20"/>
      <w:szCs w:val="20"/>
    </w:rPr>
  </w:style>
  <w:style w:type="character" w:customStyle="1" w:styleId="CommentSubjectChar">
    <w:name w:val="Comment Subject Char"/>
    <w:link w:val="CommentSubject"/>
    <w:rsid w:val="00E268AB"/>
    <w:rPr>
      <w:b/>
      <w:bCs/>
      <w:sz w:val="24"/>
      <w:szCs w:val="24"/>
    </w:rPr>
  </w:style>
  <w:style w:type="paragraph" w:styleId="NoSpacing">
    <w:name w:val="No Spacing"/>
    <w:basedOn w:val="Normal"/>
    <w:uiPriority w:val="1"/>
    <w:qFormat/>
    <w:rsid w:val="00167831"/>
    <w:pPr>
      <w:widowControl/>
    </w:pPr>
    <w:rPr>
      <w:rFonts w:ascii="Calibri" w:eastAsia="Calibri" w:hAnsi="Calibri" w:cs="Calibri"/>
      <w:sz w:val="24"/>
      <w:szCs w:val="24"/>
    </w:rPr>
  </w:style>
  <w:style w:type="character" w:styleId="UnresolvedMention">
    <w:name w:val="Unresolved Mention"/>
    <w:uiPriority w:val="99"/>
    <w:semiHidden/>
    <w:unhideWhenUsed/>
    <w:rsid w:val="00F96310"/>
    <w:rPr>
      <w:color w:val="605E5C"/>
      <w:shd w:val="clear" w:color="auto" w:fill="E1DFDD"/>
    </w:rPr>
  </w:style>
  <w:style w:type="paragraph" w:styleId="ListParagraph">
    <w:name w:val="List Paragraph"/>
    <w:basedOn w:val="Normal"/>
    <w:uiPriority w:val="34"/>
    <w:qFormat/>
    <w:rsid w:val="007A57BF"/>
    <w:pPr>
      <w:ind w:left="720"/>
    </w:pPr>
  </w:style>
  <w:style w:type="paragraph" w:styleId="Header">
    <w:name w:val="header"/>
    <w:basedOn w:val="Normal"/>
    <w:link w:val="HeaderChar"/>
    <w:rsid w:val="00C95569"/>
    <w:pPr>
      <w:tabs>
        <w:tab w:val="center" w:pos="4680"/>
        <w:tab w:val="right" w:pos="9360"/>
      </w:tabs>
    </w:pPr>
  </w:style>
  <w:style w:type="character" w:customStyle="1" w:styleId="HeaderChar">
    <w:name w:val="Header Char"/>
    <w:basedOn w:val="DefaultParagraphFont"/>
    <w:link w:val="Header"/>
    <w:rsid w:val="00C95569"/>
  </w:style>
  <w:style w:type="paragraph" w:styleId="Footer">
    <w:name w:val="footer"/>
    <w:basedOn w:val="Normal"/>
    <w:link w:val="FooterChar"/>
    <w:rsid w:val="00C95569"/>
    <w:pPr>
      <w:tabs>
        <w:tab w:val="center" w:pos="4680"/>
        <w:tab w:val="right" w:pos="9360"/>
      </w:tabs>
    </w:pPr>
  </w:style>
  <w:style w:type="character" w:customStyle="1" w:styleId="FooterChar">
    <w:name w:val="Footer Char"/>
    <w:basedOn w:val="DefaultParagraphFont"/>
    <w:link w:val="Footer"/>
    <w:rsid w:val="00C95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134087">
      <w:bodyDiv w:val="1"/>
      <w:marLeft w:val="0"/>
      <w:marRight w:val="0"/>
      <w:marTop w:val="0"/>
      <w:marBottom w:val="0"/>
      <w:divBdr>
        <w:top w:val="none" w:sz="0" w:space="0" w:color="auto"/>
        <w:left w:val="none" w:sz="0" w:space="0" w:color="auto"/>
        <w:bottom w:val="none" w:sz="0" w:space="0" w:color="auto"/>
        <w:right w:val="none" w:sz="0" w:space="0" w:color="auto"/>
      </w:divBdr>
    </w:div>
    <w:div w:id="1225917950">
      <w:bodyDiv w:val="1"/>
      <w:marLeft w:val="0"/>
      <w:marRight w:val="0"/>
      <w:marTop w:val="0"/>
      <w:marBottom w:val="0"/>
      <w:divBdr>
        <w:top w:val="none" w:sz="0" w:space="0" w:color="auto"/>
        <w:left w:val="none" w:sz="0" w:space="0" w:color="auto"/>
        <w:bottom w:val="none" w:sz="0" w:space="0" w:color="auto"/>
        <w:right w:val="none" w:sz="0" w:space="0" w:color="auto"/>
      </w:divBdr>
    </w:div>
    <w:div w:id="1651669990">
      <w:bodyDiv w:val="1"/>
      <w:marLeft w:val="0"/>
      <w:marRight w:val="0"/>
      <w:marTop w:val="0"/>
      <w:marBottom w:val="0"/>
      <w:divBdr>
        <w:top w:val="none" w:sz="0" w:space="0" w:color="auto"/>
        <w:left w:val="none" w:sz="0" w:space="0" w:color="auto"/>
        <w:bottom w:val="none" w:sz="0" w:space="0" w:color="auto"/>
        <w:right w:val="none" w:sz="0" w:space="0" w:color="auto"/>
      </w:divBdr>
    </w:div>
    <w:div w:id="208995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gronomy.org/publications/journals/author-resources/age-instructions/" TargetMode="External"/><Relationship Id="rId13" Type="http://schemas.openxmlformats.org/officeDocument/2006/relationships/hyperlink" Target="mailto:marcher@sciencesocieties.org%0b"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oil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ops.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gronomy.org/" TargetMode="External"/><Relationship Id="rId4" Type="http://schemas.openxmlformats.org/officeDocument/2006/relationships/webSettings" Target="webSettings.xml"/><Relationship Id="rId9" Type="http://schemas.openxmlformats.org/officeDocument/2006/relationships/hyperlink" Target="https://www.agronomy.org/publications/journals/author-resources/style-manua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653</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Following is the query letter for your JEQ manuscript</vt:lpstr>
    </vt:vector>
  </TitlesOfParts>
  <Company>American Society of Agronomy</Company>
  <LinksUpToDate>false</LinksUpToDate>
  <CharactersWithSpaces>4572</CharactersWithSpaces>
  <SharedDoc>false</SharedDoc>
  <HLinks>
    <vt:vector size="18" baseType="variant">
      <vt:variant>
        <vt:i4>4915205</vt:i4>
      </vt:variant>
      <vt:variant>
        <vt:i4>6</vt:i4>
      </vt:variant>
      <vt:variant>
        <vt:i4>0</vt:i4>
      </vt:variant>
      <vt:variant>
        <vt:i4>5</vt:i4>
      </vt:variant>
      <vt:variant>
        <vt:lpwstr>https://www.agronomy.org/publications/journals/author-resources/style-manual</vt:lpwstr>
      </vt:variant>
      <vt:variant>
        <vt:lpwstr/>
      </vt:variant>
      <vt:variant>
        <vt:i4>4915200</vt:i4>
      </vt:variant>
      <vt:variant>
        <vt:i4>3</vt:i4>
      </vt:variant>
      <vt:variant>
        <vt:i4>0</vt:i4>
      </vt:variant>
      <vt:variant>
        <vt:i4>5</vt:i4>
      </vt:variant>
      <vt:variant>
        <vt:lpwstr>https://www.agronomy.org/publications/journals/author-resources/age-instructions/</vt:lpwstr>
      </vt:variant>
      <vt:variant>
        <vt:lpwstr/>
      </vt:variant>
      <vt:variant>
        <vt:i4>2359307</vt:i4>
      </vt:variant>
      <vt:variant>
        <vt:i4>0</vt:i4>
      </vt:variant>
      <vt:variant>
        <vt:i4>0</vt:i4>
      </vt:variant>
      <vt:variant>
        <vt:i4>5</vt:i4>
      </vt:variant>
      <vt:variant>
        <vt:lpwstr>mailto:kmiller@sciencesocieties.org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Following is the query letter for your JEQ manuscript</dc:title>
  <dc:subject/>
  <dc:creator>Mary Ellen Archer</dc:creator>
  <cp:keywords/>
  <cp:lastModifiedBy>Mary Ellen Archer</cp:lastModifiedBy>
  <cp:revision>3</cp:revision>
  <dcterms:created xsi:type="dcterms:W3CDTF">2021-11-24T20:25:00Z</dcterms:created>
  <dcterms:modified xsi:type="dcterms:W3CDTF">2021-12-15T18:50:00Z</dcterms:modified>
</cp:coreProperties>
</file>