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C974" w14:textId="061E43EB"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L40 - </w:t>
      </w:r>
      <w:r>
        <w:rPr>
          <w:rFonts w:ascii="Segoe UI" w:hAnsi="Segoe UI" w:cs="Segoe UI"/>
          <w:color w:val="000000"/>
          <w:sz w:val="20"/>
          <w:szCs w:val="20"/>
        </w:rPr>
        <w:t xml:space="preserve">This is common enough to not need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xml:space="preserve"> no need for abbreviation.</w:t>
      </w:r>
    </w:p>
    <w:p w14:paraId="469C653D" w14:textId="522047B1" w:rsidR="002C5F1F" w:rsidRDefault="002C5F1F"/>
    <w:p w14:paraId="3B6B296B" w14:textId="06F21C30" w:rsidR="004C46CF" w:rsidRDefault="004C46CF">
      <w:r>
        <w:t>L48 – Secale cereale</w:t>
      </w:r>
    </w:p>
    <w:p w14:paraId="5138B12E" w14:textId="3B4442AE" w:rsidR="004C46CF" w:rsidRDefault="004C46CF" w:rsidP="004C46CF">
      <w:pPr>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44BECF26" w14:textId="7D29FA34" w:rsidR="004C46CF" w:rsidRDefault="004C46CF" w:rsidP="004C46CF">
      <w:pPr>
        <w:rPr>
          <w:rFonts w:ascii="Segoe UI" w:hAnsi="Segoe UI" w:cs="Segoe UI"/>
          <w:sz w:val="20"/>
          <w:szCs w:val="20"/>
        </w:rPr>
      </w:pPr>
      <w:r>
        <w:rPr>
          <w:rFonts w:ascii="Segoe UI" w:hAnsi="Segoe UI" w:cs="Segoe UI"/>
          <w:color w:val="000000"/>
          <w:sz w:val="20"/>
          <w:szCs w:val="20"/>
        </w:rPr>
        <w:t xml:space="preserve">L53 - </w:t>
      </w:r>
      <w:r>
        <w:rPr>
          <w:rFonts w:ascii="Segoe UI" w:hAnsi="Segoe UI" w:cs="Segoe UI"/>
          <w:color w:val="000000"/>
          <w:sz w:val="20"/>
          <w:szCs w:val="20"/>
        </w:rPr>
        <w:t>This suggests several depths were sampled. If so, what was the extent? If not, please clarify that only 10-18 cm depth was sampled (rather than an increment.</w:t>
      </w:r>
    </w:p>
    <w:p w14:paraId="605463FC" w14:textId="08A8023E" w:rsidR="004C46CF" w:rsidRDefault="004C46CF">
      <w:pPr>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031E788B" w14:textId="6A3641E5"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L89 - </w:t>
      </w:r>
      <w:r>
        <w:rPr>
          <w:rFonts w:ascii="Segoe UI" w:hAnsi="Segoe UI" w:cs="Segoe UI"/>
          <w:color w:val="000000"/>
          <w:sz w:val="20"/>
          <w:szCs w:val="20"/>
        </w:rPr>
        <w:t>Since this is the first Nichols et al., 2020 in the manuscript, shouldn't this be 2020a?</w:t>
      </w:r>
    </w:p>
    <w:p w14:paraId="3E8AEAA6" w14:textId="7258B0D4"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4F849CA4" w14:textId="5070184B"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L120 - </w:t>
      </w:r>
      <w:r>
        <w:rPr>
          <w:rFonts w:ascii="Segoe UI" w:hAnsi="Segoe UI" w:cs="Segoe UI"/>
          <w:color w:val="000000"/>
          <w:sz w:val="20"/>
          <w:szCs w:val="20"/>
        </w:rPr>
        <w:t xml:space="preserve">Soil textural analysis will be a very good addition to the data. Although the soil series were identified,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7760CF3B" w14:textId="57FB1067"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61D05A2F" w14:textId="78000986"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L128 - </w:t>
      </w:r>
      <w:r>
        <w:rPr>
          <w:rFonts w:ascii="Segoe UI" w:hAnsi="Segoe UI" w:cs="Segoe UI"/>
          <w:color w:val="000000"/>
          <w:sz w:val="20"/>
          <w:szCs w:val="20"/>
        </w:rPr>
        <w:t>This should be Nichols et al., 2020b</w:t>
      </w:r>
    </w:p>
    <w:p w14:paraId="347A607A" w14:textId="775B97A9"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L128 - </w:t>
      </w:r>
      <w:r>
        <w:rPr>
          <w:rFonts w:ascii="Segoe UI" w:hAnsi="Segoe UI" w:cs="Segoe UI"/>
          <w:color w:val="000000"/>
          <w:sz w:val="20"/>
          <w:szCs w:val="20"/>
        </w:rPr>
        <w:t>At what depths?</w:t>
      </w:r>
    </w:p>
    <w:p w14:paraId="0FD613A0" w14:textId="373644DB"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L130 - </w:t>
      </w:r>
      <w:r>
        <w:rPr>
          <w:rFonts w:ascii="Segoe UI" w:hAnsi="Segoe UI" w:cs="Segoe UI"/>
          <w:color w:val="000000"/>
          <w:sz w:val="20"/>
          <w:szCs w:val="20"/>
        </w:rPr>
        <w:t xml:space="preserve">The map is not clear (the highlighted counties are very </w:t>
      </w:r>
      <w:proofErr w:type="gramStart"/>
      <w:r>
        <w:rPr>
          <w:rFonts w:ascii="Segoe UI" w:hAnsi="Segoe UI" w:cs="Segoe UI"/>
          <w:color w:val="000000"/>
          <w:sz w:val="20"/>
          <w:szCs w:val="20"/>
        </w:rPr>
        <w:t>clear</w:t>
      </w:r>
      <w:proofErr w:type="gramEnd"/>
      <w:r>
        <w:rPr>
          <w:rFonts w:ascii="Segoe UI" w:hAnsi="Segoe UI" w:cs="Segoe UI"/>
          <w:color w:val="000000"/>
          <w:sz w:val="20"/>
          <w:szCs w:val="20"/>
        </w:rPr>
        <w:t xml:space="preserve"> and it makes it difficult to understand what is going on here)</w:t>
      </w:r>
    </w:p>
    <w:p w14:paraId="37FC5941" w14:textId="66F8E854"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D680B13"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L139 - </w:t>
      </w:r>
      <w:r>
        <w:rPr>
          <w:rFonts w:ascii="Segoe UI" w:hAnsi="Segoe UI" w:cs="Segoe UI"/>
          <w:color w:val="000000"/>
          <w:sz w:val="20"/>
          <w:szCs w:val="20"/>
        </w:rPr>
        <w:t>A brief explanation (before referring the readers to another publication for detailed explanation) will be helpful for readers.</w:t>
      </w:r>
    </w:p>
    <w:p w14:paraId="75F5D6EC" w14:textId="454B7BF8" w:rsidR="004C46CF" w:rsidRDefault="004C46CF" w:rsidP="004C46CF">
      <w:pPr>
        <w:autoSpaceDE w:val="0"/>
        <w:autoSpaceDN w:val="0"/>
        <w:adjustRightInd w:val="0"/>
        <w:spacing w:after="0" w:line="240" w:lineRule="auto"/>
        <w:rPr>
          <w:rFonts w:ascii="Segoe UI" w:hAnsi="Segoe UI" w:cs="Segoe UI"/>
          <w:sz w:val="20"/>
          <w:szCs w:val="20"/>
        </w:rPr>
      </w:pPr>
    </w:p>
    <w:p w14:paraId="7BDFA42B" w14:textId="384D5889"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A4A43BC" w14:textId="5E152D1B"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4439280"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L149 - </w:t>
      </w:r>
      <w:r>
        <w:rPr>
          <w:rFonts w:ascii="Segoe UI" w:hAnsi="Segoe UI" w:cs="Segoe UI"/>
          <w:color w:val="000000"/>
          <w:sz w:val="20"/>
          <w:szCs w:val="20"/>
        </w:rPr>
        <w:t>Why was this depth chosen and not any other depths?</w:t>
      </w:r>
    </w:p>
    <w:p w14:paraId="5F5839F9"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Soil surface conditions play a huge role on water movement and retention. Why was the surface not sampled? It could provide important information.</w:t>
      </w:r>
    </w:p>
    <w:p w14:paraId="6D704C48" w14:textId="78EEFE57" w:rsidR="004C46CF" w:rsidRDefault="004C46CF" w:rsidP="004C46CF">
      <w:pPr>
        <w:autoSpaceDE w:val="0"/>
        <w:autoSpaceDN w:val="0"/>
        <w:adjustRightInd w:val="0"/>
        <w:spacing w:after="0" w:line="240" w:lineRule="auto"/>
        <w:rPr>
          <w:rFonts w:ascii="Segoe UI" w:hAnsi="Segoe UI" w:cs="Segoe UI"/>
          <w:sz w:val="20"/>
          <w:szCs w:val="20"/>
        </w:rPr>
      </w:pPr>
    </w:p>
    <w:p w14:paraId="6D0F06F2"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14:paraId="03A04A91" w14:textId="7D2F0751" w:rsidR="004C46CF" w:rsidRDefault="004C46CF" w:rsidP="004C46CF">
      <w:pPr>
        <w:autoSpaceDE w:val="0"/>
        <w:autoSpaceDN w:val="0"/>
        <w:adjustRightInd w:val="0"/>
        <w:spacing w:after="0" w:line="240" w:lineRule="auto"/>
        <w:rPr>
          <w:rFonts w:ascii="Segoe UI" w:hAnsi="Segoe UI" w:cs="Segoe UI"/>
          <w:sz w:val="20"/>
          <w:szCs w:val="20"/>
        </w:rPr>
      </w:pPr>
    </w:p>
    <w:p w14:paraId="7378347A"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was not conducted on forest </w:t>
      </w:r>
      <w:proofErr w:type="gramStart"/>
      <w:r>
        <w:rPr>
          <w:rFonts w:ascii="Segoe UI" w:hAnsi="Segoe UI" w:cs="Segoe UI"/>
          <w:color w:val="000000"/>
          <w:sz w:val="20"/>
          <w:szCs w:val="20"/>
        </w:rPr>
        <w:t>soils</w:t>
      </w:r>
      <w:proofErr w:type="gramEnd"/>
      <w:r>
        <w:rPr>
          <w:rFonts w:ascii="Segoe UI" w:hAnsi="Segoe UI" w:cs="Segoe UI"/>
          <w:color w:val="000000"/>
          <w:sz w:val="20"/>
          <w:szCs w:val="20"/>
        </w:rPr>
        <w:t xml:space="preserve">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65821538"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4A74EA92"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Grossman, R. </w:t>
      </w:r>
      <w:proofErr w:type="gramStart"/>
      <w:r>
        <w:rPr>
          <w:rFonts w:ascii="Segoe UI" w:hAnsi="Segoe UI" w:cs="Segoe UI"/>
          <w:color w:val="000000"/>
          <w:sz w:val="20"/>
          <w:szCs w:val="20"/>
        </w:rPr>
        <w:t>B.,&amp;</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T. G. (2002). Bulk density and linear extensibility.</w:t>
      </w:r>
    </w:p>
    <w:p w14:paraId="0257CC18" w14:textId="77777777" w:rsidR="004C46CF" w:rsidRDefault="004C46CF" w:rsidP="004C46CF">
      <w:pPr>
        <w:autoSpaceDE w:val="0"/>
        <w:autoSpaceDN w:val="0"/>
        <w:adjustRightInd w:val="0"/>
        <w:spacing w:after="0" w:line="240" w:lineRule="auto"/>
        <w:rPr>
          <w:rFonts w:ascii="Segoe UI" w:hAnsi="Segoe UI" w:cs="Segoe UI"/>
          <w:i/>
          <w:iCs/>
          <w:color w:val="000000"/>
          <w:sz w:val="20"/>
          <w:szCs w:val="20"/>
        </w:rPr>
      </w:pPr>
      <w:r>
        <w:rPr>
          <w:rFonts w:ascii="Segoe UI" w:hAnsi="Segoe UI" w:cs="Segoe UI"/>
          <w:color w:val="000000"/>
          <w:sz w:val="20"/>
          <w:szCs w:val="20"/>
        </w:rPr>
        <w:t xml:space="preserve">In J. H. Dane &amp; G. C. </w:t>
      </w:r>
      <w:proofErr w:type="spellStart"/>
      <w:r>
        <w:rPr>
          <w:rFonts w:ascii="Segoe UI" w:hAnsi="Segoe UI" w:cs="Segoe UI"/>
          <w:color w:val="000000"/>
          <w:sz w:val="20"/>
          <w:szCs w:val="20"/>
        </w:rPr>
        <w:t>Topp</w:t>
      </w:r>
      <w:proofErr w:type="spellEnd"/>
      <w:r>
        <w:rPr>
          <w:rFonts w:ascii="Segoe UI" w:hAnsi="Segoe UI" w:cs="Segoe UI"/>
          <w:color w:val="000000"/>
          <w:sz w:val="20"/>
          <w:szCs w:val="20"/>
        </w:rPr>
        <w:t xml:space="preserve"> (Eds.), </w:t>
      </w:r>
      <w:r>
        <w:rPr>
          <w:rFonts w:ascii="Segoe UI" w:hAnsi="Segoe UI" w:cs="Segoe UI"/>
          <w:i/>
          <w:iCs/>
          <w:color w:val="000000"/>
          <w:sz w:val="20"/>
          <w:szCs w:val="20"/>
        </w:rPr>
        <w:t>Methods of soil analysis:</w:t>
      </w:r>
    </w:p>
    <w:p w14:paraId="7D3D5B27" w14:textId="77777777" w:rsidR="004C46CF" w:rsidRDefault="004C46CF" w:rsidP="004C46CF">
      <w:pPr>
        <w:autoSpaceDE w:val="0"/>
        <w:autoSpaceDN w:val="0"/>
        <w:adjustRightInd w:val="0"/>
        <w:spacing w:after="0" w:line="240" w:lineRule="auto"/>
        <w:rPr>
          <w:rFonts w:ascii="Segoe UI" w:hAnsi="Segoe UI" w:cs="Segoe UI"/>
          <w:color w:val="2462AB"/>
          <w:sz w:val="20"/>
          <w:szCs w:val="20"/>
        </w:rPr>
      </w:pPr>
      <w:r>
        <w:rPr>
          <w:rFonts w:ascii="Segoe UI" w:hAnsi="Segoe UI" w:cs="Segoe UI"/>
          <w:i/>
          <w:iCs/>
          <w:color w:val="000000"/>
          <w:sz w:val="20"/>
          <w:szCs w:val="20"/>
        </w:rPr>
        <w:t xml:space="preserve">Part 4, physical methods </w:t>
      </w:r>
      <w:r>
        <w:rPr>
          <w:rFonts w:ascii="Segoe UI" w:hAnsi="Segoe UI" w:cs="Segoe UI"/>
          <w:color w:val="000000"/>
          <w:sz w:val="20"/>
          <w:szCs w:val="20"/>
        </w:rPr>
        <w:t xml:space="preserve">(pp. 201–228). SSSA. </w:t>
      </w:r>
      <w:r>
        <w:rPr>
          <w:rFonts w:ascii="Segoe UI" w:hAnsi="Segoe UI" w:cs="Segoe UI"/>
          <w:color w:val="2462AB"/>
          <w:sz w:val="20"/>
          <w:szCs w:val="20"/>
        </w:rPr>
        <w:t>https://doi.org/</w:t>
      </w:r>
    </w:p>
    <w:p w14:paraId="35DEEE58"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2462AB"/>
          <w:sz w:val="20"/>
          <w:szCs w:val="20"/>
        </w:rPr>
        <w:t>10.2136/sssabookser5.4.c9</w:t>
      </w:r>
    </w:p>
    <w:p w14:paraId="1038A318" w14:textId="40942977" w:rsidR="004C46CF" w:rsidRDefault="004C46CF" w:rsidP="004C46CF">
      <w:pPr>
        <w:autoSpaceDE w:val="0"/>
        <w:autoSpaceDN w:val="0"/>
        <w:adjustRightInd w:val="0"/>
        <w:spacing w:after="0" w:line="240" w:lineRule="auto"/>
        <w:rPr>
          <w:rFonts w:ascii="Segoe UI" w:hAnsi="Segoe UI" w:cs="Segoe UI"/>
          <w:sz w:val="20"/>
          <w:szCs w:val="20"/>
        </w:rPr>
      </w:pPr>
    </w:p>
    <w:p w14:paraId="0F0781A4" w14:textId="6A123E6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58F0E4E9" w14:textId="2C8AA34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5DA68C18" w14:textId="3A260EF6"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lastRenderedPageBreak/>
        <w:t xml:space="preserve">L181 - </w:t>
      </w:r>
      <w:r>
        <w:rPr>
          <w:rFonts w:ascii="Segoe UI" w:hAnsi="Segoe UI" w:cs="Segoe UI"/>
          <w:color w:val="000000"/>
          <w:sz w:val="20"/>
          <w:szCs w:val="20"/>
        </w:rPr>
        <w:t>See comment above for soil textural analysis. Just state the method and citation. This will enhance brevity.</w:t>
      </w:r>
    </w:p>
    <w:p w14:paraId="6118BC1F" w14:textId="0CF5D96A"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4EA27D6A" w14:textId="67F3B7E6"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L187 - </w:t>
      </w:r>
      <w:r>
        <w:rPr>
          <w:rFonts w:ascii="Segoe UI" w:hAnsi="Segoe UI" w:cs="Segoe UI"/>
          <w:color w:val="000000"/>
          <w:sz w:val="20"/>
          <w:szCs w:val="20"/>
        </w:rPr>
        <w:t>"Analysis" is a better term.</w:t>
      </w:r>
    </w:p>
    <w:p w14:paraId="0BE2D371" w14:textId="17D6443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12037AE6" w14:textId="2C24513F"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L198 - </w:t>
      </w:r>
      <w:r>
        <w:rPr>
          <w:rFonts w:ascii="Segoe UI" w:hAnsi="Segoe UI" w:cs="Segoe UI"/>
          <w:color w:val="000000"/>
          <w:sz w:val="20"/>
          <w:szCs w:val="20"/>
        </w:rPr>
        <w:t>Biologically meaningful? What does this mean?</w:t>
      </w:r>
    </w:p>
    <w:p w14:paraId="084DA0E0" w14:textId="252173B0"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2B5D670F"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L218 - </w:t>
      </w:r>
      <w:r>
        <w:rPr>
          <w:rFonts w:ascii="Segoe UI" w:hAnsi="Segoe UI" w:cs="Segoe UI"/>
          <w:color w:val="000000"/>
          <w:sz w:val="20"/>
          <w:szCs w:val="20"/>
        </w:rPr>
        <w:t>It also depends on other soil intrinsic factors.</w:t>
      </w:r>
    </w:p>
    <w:p w14:paraId="0F5FF744" w14:textId="05F8D016" w:rsidR="004C46CF" w:rsidRDefault="004C46CF" w:rsidP="004C46CF">
      <w:pPr>
        <w:autoSpaceDE w:val="0"/>
        <w:autoSpaceDN w:val="0"/>
        <w:adjustRightInd w:val="0"/>
        <w:spacing w:after="0" w:line="240" w:lineRule="auto"/>
        <w:rPr>
          <w:rFonts w:ascii="Segoe UI" w:hAnsi="Segoe UI" w:cs="Segoe UI"/>
          <w:sz w:val="20"/>
          <w:szCs w:val="20"/>
        </w:rPr>
      </w:pPr>
    </w:p>
    <w:p w14:paraId="3553977C" w14:textId="06D00C8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767D4485" w14:textId="3EBAAC5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1A722933" w14:textId="286A5725"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L220 - </w:t>
      </w:r>
      <w:r>
        <w:rPr>
          <w:rFonts w:ascii="Segoe UI" w:hAnsi="Segoe UI" w:cs="Segoe UI"/>
          <w:color w:val="000000"/>
          <w:sz w:val="20"/>
          <w:szCs w:val="20"/>
        </w:rPr>
        <w:t>These values are not assumed. They are measured values in most cases. Please be careful here.</w:t>
      </w:r>
    </w:p>
    <w:p w14:paraId="6D6F163B" w14:textId="59B4B74A"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93FD3DD"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L222 - </w:t>
      </w:r>
      <w:r>
        <w:rPr>
          <w:rFonts w:ascii="Segoe UI" w:hAnsi="Segoe UI" w:cs="Segoe UI"/>
          <w:color w:val="000000"/>
          <w:sz w:val="20"/>
          <w:szCs w:val="20"/>
        </w:rPr>
        <w:t>Please be careful here too. It is a leap to go from -33 kPa soil water pressures not being an accurate measure of field capacity to -10 kPa being a better approximation. It is not supported by data. I suggest removing this sentence. The sentence before this is enough justification</w:t>
      </w:r>
    </w:p>
    <w:p w14:paraId="04E8746B" w14:textId="0E63EA56" w:rsidR="004C46CF" w:rsidRDefault="004C46CF" w:rsidP="004C46CF">
      <w:pPr>
        <w:autoSpaceDE w:val="0"/>
        <w:autoSpaceDN w:val="0"/>
        <w:adjustRightInd w:val="0"/>
        <w:spacing w:after="0" w:line="240" w:lineRule="auto"/>
        <w:rPr>
          <w:rFonts w:ascii="Segoe UI" w:hAnsi="Segoe UI" w:cs="Segoe UI"/>
          <w:sz w:val="20"/>
          <w:szCs w:val="20"/>
        </w:rPr>
      </w:pPr>
    </w:p>
    <w:p w14:paraId="5156C874"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This should have been added to Table 1 rather than having it in the form of a figure. Also, this figure does not tell the reader anything about the depths.</w:t>
      </w:r>
    </w:p>
    <w:p w14:paraId="0954E0D6"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Also, this is presented in such a way that makes it seem like the CCs had any effects on the soil texture. This is not true.</w:t>
      </w:r>
    </w:p>
    <w:p w14:paraId="2A21980C" w14:textId="3D837C8A" w:rsidR="004C46CF" w:rsidRDefault="004C46CF" w:rsidP="004C46CF">
      <w:pPr>
        <w:autoSpaceDE w:val="0"/>
        <w:autoSpaceDN w:val="0"/>
        <w:adjustRightInd w:val="0"/>
        <w:spacing w:after="0" w:line="240" w:lineRule="auto"/>
        <w:rPr>
          <w:rFonts w:ascii="Segoe UI" w:hAnsi="Segoe UI" w:cs="Segoe UI"/>
          <w:sz w:val="20"/>
          <w:szCs w:val="20"/>
        </w:rPr>
      </w:pPr>
    </w:p>
    <w:p w14:paraId="5E777A07" w14:textId="0DF4438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6ECF4751" w14:textId="20EFCDE3"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347A18E5"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L267 - </w:t>
      </w:r>
      <w:r>
        <w:rPr>
          <w:rFonts w:ascii="Segoe UI" w:hAnsi="Segoe UI" w:cs="Segoe UI"/>
          <w:color w:val="000000"/>
          <w:sz w:val="20"/>
          <w:szCs w:val="20"/>
        </w:rPr>
        <w:t>Why measure water content at different pressures and not present the moisture retention curve. That is a better way of presenting this data rather than the current table.</w:t>
      </w:r>
    </w:p>
    <w:p w14:paraId="2ABA40D4" w14:textId="38645B65" w:rsidR="004C46CF" w:rsidRDefault="004C46CF" w:rsidP="004C46CF">
      <w:pPr>
        <w:autoSpaceDE w:val="0"/>
        <w:autoSpaceDN w:val="0"/>
        <w:adjustRightInd w:val="0"/>
        <w:spacing w:after="0" w:line="240" w:lineRule="auto"/>
        <w:rPr>
          <w:rFonts w:ascii="Segoe UI" w:hAnsi="Segoe UI" w:cs="Segoe UI"/>
          <w:sz w:val="20"/>
          <w:szCs w:val="20"/>
        </w:rPr>
      </w:pPr>
    </w:p>
    <w:p w14:paraId="0CA7714F"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D12F50C" w14:textId="74FF63C6" w:rsidR="004C46CF" w:rsidRDefault="004C46CF" w:rsidP="004C46CF">
      <w:pPr>
        <w:autoSpaceDE w:val="0"/>
        <w:autoSpaceDN w:val="0"/>
        <w:adjustRightInd w:val="0"/>
        <w:spacing w:after="0" w:line="240" w:lineRule="auto"/>
        <w:rPr>
          <w:rFonts w:ascii="Segoe UI" w:hAnsi="Segoe UI" w:cs="Segoe UI"/>
          <w:sz w:val="20"/>
          <w:szCs w:val="20"/>
        </w:rPr>
      </w:pPr>
    </w:p>
    <w:p w14:paraId="2B31C34B"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04A3A216" w14:textId="26108409" w:rsidR="004C46CF" w:rsidRDefault="004C46CF" w:rsidP="004C46CF">
      <w:pPr>
        <w:autoSpaceDE w:val="0"/>
        <w:autoSpaceDN w:val="0"/>
        <w:adjustRightInd w:val="0"/>
        <w:spacing w:after="0" w:line="240" w:lineRule="auto"/>
        <w:rPr>
          <w:rFonts w:ascii="Segoe UI" w:hAnsi="Segoe UI" w:cs="Segoe UI"/>
          <w:sz w:val="20"/>
          <w:szCs w:val="20"/>
        </w:rPr>
      </w:pPr>
    </w:p>
    <w:p w14:paraId="62A6070A" w14:textId="01019CE2"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'vol')</w:t>
      </w:r>
    </w:p>
    <w:p w14:paraId="35EC41C6" w14:textId="43A42132"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75ED5E4" w14:textId="77777777" w:rsidR="0068690D" w:rsidRDefault="004C46CF" w:rsidP="0068690D">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L318 - </w:t>
      </w:r>
      <w:r w:rsidR="0068690D">
        <w:rPr>
          <w:rFonts w:ascii="Segoe UI" w:hAnsi="Segoe UI" w:cs="Segoe UI"/>
          <w:color w:val="000000"/>
          <w:sz w:val="20"/>
          <w:szCs w:val="20"/>
        </w:rPr>
        <w:t>How does below-ground biomass measurement get into your model if it wasn't measured in the first place?</w:t>
      </w:r>
    </w:p>
    <w:p w14:paraId="0A9A5F6C" w14:textId="0C40716F" w:rsidR="004C46CF" w:rsidRDefault="004C46CF" w:rsidP="004C46CF">
      <w:pPr>
        <w:autoSpaceDE w:val="0"/>
        <w:autoSpaceDN w:val="0"/>
        <w:adjustRightInd w:val="0"/>
        <w:spacing w:after="0" w:line="240" w:lineRule="auto"/>
        <w:rPr>
          <w:rFonts w:ascii="Segoe UI" w:hAnsi="Segoe UI" w:cs="Segoe UI"/>
          <w:sz w:val="20"/>
          <w:szCs w:val="20"/>
        </w:rPr>
      </w:pPr>
    </w:p>
    <w:p w14:paraId="784D9EFC" w14:textId="28914379" w:rsidR="004C46CF" w:rsidRDefault="004C46CF" w:rsidP="004C46CF">
      <w:pPr>
        <w:autoSpaceDE w:val="0"/>
        <w:autoSpaceDN w:val="0"/>
        <w:adjustRightInd w:val="0"/>
        <w:spacing w:after="0" w:line="240" w:lineRule="auto"/>
        <w:rPr>
          <w:rFonts w:ascii="Segoe UI" w:hAnsi="Segoe UI" w:cs="Segoe UI"/>
          <w:sz w:val="20"/>
          <w:szCs w:val="20"/>
        </w:rPr>
      </w:pPr>
    </w:p>
    <w:p w14:paraId="55B136ED" w14:textId="77777777" w:rsidR="004C46CF" w:rsidRDefault="004C46CF" w:rsidP="004C46CF">
      <w:pPr>
        <w:autoSpaceDE w:val="0"/>
        <w:autoSpaceDN w:val="0"/>
        <w:adjustRightInd w:val="0"/>
        <w:spacing w:after="0" w:line="240" w:lineRule="auto"/>
        <w:rPr>
          <w:rFonts w:ascii="Segoe UI" w:hAnsi="Segoe UI" w:cs="Segoe UI"/>
          <w:sz w:val="20"/>
          <w:szCs w:val="20"/>
        </w:rPr>
      </w:pPr>
    </w:p>
    <w:p w14:paraId="306ACB8F" w14:textId="430321D8" w:rsidR="004C46CF" w:rsidRDefault="004C46CF"/>
    <w:sectPr w:rsidR="004C46CF" w:rsidSect="00B54D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CF"/>
    <w:rsid w:val="002C5F1F"/>
    <w:rsid w:val="003A35D6"/>
    <w:rsid w:val="004C46CF"/>
    <w:rsid w:val="006734A8"/>
    <w:rsid w:val="0068690D"/>
    <w:rsid w:val="00A467E2"/>
    <w:rsid w:val="00CF7935"/>
    <w:rsid w:val="00EC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7D8E"/>
  <w15:chartTrackingRefBased/>
  <w15:docId w15:val="{6FD8754E-B56C-4FF5-B206-DB459318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cp:revision>
  <dcterms:created xsi:type="dcterms:W3CDTF">2021-09-21T20:13:00Z</dcterms:created>
  <dcterms:modified xsi:type="dcterms:W3CDTF">2021-09-21T20:24:00Z</dcterms:modified>
</cp:coreProperties>
</file>