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A7C84" w14:textId="28E7B13F" w:rsidR="0076690A" w:rsidRDefault="002C6C1B" w:rsidP="00E67966">
      <w:pPr>
        <w:pStyle w:val="NoSpacing"/>
      </w:pPr>
      <w:r>
        <w:t>Possible titles:</w:t>
      </w:r>
    </w:p>
    <w:p w14:paraId="66B7BEE0" w14:textId="77777777" w:rsidR="00E67966" w:rsidRDefault="00E67966" w:rsidP="00E67966">
      <w:pPr>
        <w:pStyle w:val="NoSpacing"/>
      </w:pPr>
      <w:r>
        <w:t xml:space="preserve">Quantifying </w:t>
      </w:r>
      <w:r w:rsidR="00992984">
        <w:t xml:space="preserve">the effect of </w:t>
      </w:r>
      <w:r w:rsidR="00471C8A">
        <w:t>winter</w:t>
      </w:r>
      <w:r>
        <w:t xml:space="preserve"> cover crops on weeds in the </w:t>
      </w:r>
      <w:r w:rsidR="00471C8A">
        <w:t xml:space="preserve">U.S. </w:t>
      </w:r>
      <w:r>
        <w:t>Corn Belt: a meta-analysis</w:t>
      </w:r>
    </w:p>
    <w:p w14:paraId="322278EF" w14:textId="65FEF3E8" w:rsidR="00992984" w:rsidRDefault="00992984" w:rsidP="00E67966">
      <w:pPr>
        <w:pStyle w:val="NoSpacing"/>
      </w:pPr>
      <w:r>
        <w:t>Weed suppression from winter cover crops in the U.S. Corn Belt: a meta-analysis</w:t>
      </w:r>
    </w:p>
    <w:p w14:paraId="00DFF9E1" w14:textId="2E2FE4CD" w:rsidR="00A92B61" w:rsidRDefault="00A92B61" w:rsidP="00E67966">
      <w:pPr>
        <w:pStyle w:val="NoSpacing"/>
      </w:pPr>
    </w:p>
    <w:p w14:paraId="7E695EBE" w14:textId="464AC1BE" w:rsidR="00A92B61" w:rsidRDefault="00A92B61" w:rsidP="00E67966">
      <w:pPr>
        <w:pStyle w:val="NoSpacing"/>
      </w:pPr>
      <w:r>
        <w:t>Possible sessions to submit to:</w:t>
      </w:r>
    </w:p>
    <w:p w14:paraId="3CF76BE4" w14:textId="6FF092DD" w:rsidR="00A92B61" w:rsidRDefault="002C6C1B" w:rsidP="00E67966">
      <w:pPr>
        <w:pStyle w:val="NoSpacing"/>
      </w:pPr>
      <w:r>
        <w:t>Cover crop management poster</w:t>
      </w:r>
    </w:p>
    <w:p w14:paraId="7B3F099D" w14:textId="7089E443" w:rsidR="002C6C1B" w:rsidRDefault="002C6C1B" w:rsidP="00E67966">
      <w:pPr>
        <w:pStyle w:val="NoSpacing"/>
      </w:pPr>
      <w:r w:rsidRPr="002C6C1B">
        <w:t>https://scisoc.confex.com/scisoc/2018am/webprogrampreliminary/Session17953.html</w:t>
      </w:r>
    </w:p>
    <w:p w14:paraId="24F4C12C" w14:textId="33B00A4E" w:rsidR="00A92B61" w:rsidRDefault="00A92B61" w:rsidP="00E67966">
      <w:pPr>
        <w:pStyle w:val="NoSpacing"/>
      </w:pPr>
      <w:r>
        <w:t>Cover cr</w:t>
      </w:r>
      <w:r w:rsidR="002C6C1B">
        <w:t>op management oral</w:t>
      </w:r>
    </w:p>
    <w:p w14:paraId="03882D14" w14:textId="770402E9" w:rsidR="002C6C1B" w:rsidRDefault="002C6C1B" w:rsidP="00E67966">
      <w:pPr>
        <w:pStyle w:val="NoSpacing"/>
      </w:pPr>
      <w:r w:rsidRPr="002C6C1B">
        <w:t>https://scisoc.confex.com/scisoc/2018am/webprogrampreliminary/Session18114.html</w:t>
      </w:r>
    </w:p>
    <w:p w14:paraId="7B1A1BF9" w14:textId="77777777" w:rsidR="002C6C1B" w:rsidRDefault="00A92B61" w:rsidP="00E67966">
      <w:pPr>
        <w:pStyle w:val="NoSpacing"/>
      </w:pPr>
      <w:commentRangeStart w:id="0"/>
      <w:r>
        <w:t>Cover crop m</w:t>
      </w:r>
      <w:r w:rsidR="002C6C1B">
        <w:t>anagement 5-min oral and poster</w:t>
      </w:r>
      <w:commentRangeEnd w:id="0"/>
      <w:r w:rsidR="002C6C1B">
        <w:rPr>
          <w:rStyle w:val="CommentReference"/>
        </w:rPr>
        <w:commentReference w:id="0"/>
      </w:r>
    </w:p>
    <w:p w14:paraId="5D5BCC45" w14:textId="2BB5DE33" w:rsidR="00A92B61" w:rsidRDefault="002C6C1B" w:rsidP="00E67966">
      <w:pPr>
        <w:pStyle w:val="NoSpacing"/>
      </w:pPr>
      <w:r w:rsidRPr="002C6C1B">
        <w:t>https://scisoc.confex.com/scisoc/2018am/webprogrampreliminary/Session18114.html</w:t>
      </w:r>
    </w:p>
    <w:p w14:paraId="6F862F54" w14:textId="5B87879D" w:rsidR="00E67966" w:rsidRDefault="00E67966" w:rsidP="00E67966">
      <w:pPr>
        <w:pStyle w:val="NoSpacing"/>
      </w:pPr>
    </w:p>
    <w:p w14:paraId="796A880B" w14:textId="2662412D" w:rsidR="002C6C1B" w:rsidRDefault="002C6C1B" w:rsidP="00E67966">
      <w:pPr>
        <w:pStyle w:val="NoSpacing"/>
      </w:pPr>
      <w:commentRangeStart w:id="1"/>
      <w:r>
        <w:t>Authors:</w:t>
      </w:r>
      <w:commentRangeEnd w:id="1"/>
      <w:r>
        <w:rPr>
          <w:rStyle w:val="CommentReference"/>
        </w:rPr>
        <w:commentReference w:id="1"/>
      </w:r>
    </w:p>
    <w:p w14:paraId="09D2A6CD" w14:textId="77777777" w:rsidR="00E67966" w:rsidRDefault="00E67966" w:rsidP="00E67966">
      <w:pPr>
        <w:pStyle w:val="NoSpacing"/>
      </w:pPr>
      <w:r>
        <w:t>Andrea Basche,</w:t>
      </w:r>
      <w:r w:rsidR="00471C8A">
        <w:t xml:space="preserve"> </w:t>
      </w:r>
      <w:r>
        <w:t>David Weisberger, Virginia Nichols, Stefan Gailans, Alisha Bower, Sarah Carlson</w:t>
      </w:r>
    </w:p>
    <w:p w14:paraId="7F16849A" w14:textId="5646ACD0" w:rsidR="00E67966" w:rsidRDefault="00E67966" w:rsidP="00E67966">
      <w:pPr>
        <w:pStyle w:val="NoSpacing"/>
      </w:pPr>
    </w:p>
    <w:p w14:paraId="70608FC9" w14:textId="60B86118" w:rsidR="002C6C1B" w:rsidRDefault="002C6C1B" w:rsidP="00E67966">
      <w:pPr>
        <w:pStyle w:val="NoSpacing"/>
      </w:pPr>
      <w:commentRangeStart w:id="2"/>
      <w:r>
        <w:t>Abstract:</w:t>
      </w:r>
      <w:commentRangeEnd w:id="2"/>
      <w:r>
        <w:rPr>
          <w:rStyle w:val="CommentReference"/>
        </w:rPr>
        <w:commentReference w:id="2"/>
      </w:r>
    </w:p>
    <w:p w14:paraId="05D3A913" w14:textId="00CAA42B" w:rsidR="008954BB" w:rsidRDefault="008954BB" w:rsidP="008954BB">
      <w:pPr>
        <w:pStyle w:val="NoSpacing"/>
      </w:pPr>
      <w:r>
        <w:t xml:space="preserve">Controlling weeds is a widely reported benefit of utilizing cover crops, potentially reducing herbicide costs and providing a biological </w:t>
      </w:r>
      <w:r w:rsidR="00E76DBD">
        <w:t>method for</w:t>
      </w:r>
      <w:bookmarkStart w:id="3" w:name="_GoBack"/>
      <w:bookmarkEnd w:id="3"/>
      <w:r>
        <w:t xml:space="preserve"> man</w:t>
      </w:r>
      <w:r w:rsidR="000E0B6A">
        <w:t>a</w:t>
      </w:r>
      <w:r>
        <w:t xml:space="preserve">ging herbicide resistant weeds. However, it is not well understood how much cover crop growth is needed for </w:t>
      </w:r>
      <w:commentRangeStart w:id="4"/>
      <w:r>
        <w:t>effective</w:t>
      </w:r>
      <w:commentRangeEnd w:id="4"/>
      <w:r>
        <w:rPr>
          <w:rStyle w:val="CommentReference"/>
        </w:rPr>
        <w:commentReference w:id="4"/>
      </w:r>
      <w:r>
        <w:t xml:space="preserve"> weed control such that cover crop management costs, often cited as a barrier for their use, are offset. We conducted a meta-analysis to quantify the weed control benefits of winter cover crops and focused on the </w:t>
      </w:r>
      <w:r w:rsidR="000E0B6A">
        <w:t xml:space="preserve">upper </w:t>
      </w:r>
      <w:proofErr w:type="spellStart"/>
      <w:r w:rsidR="000E0B6A">
        <w:t>midwestern</w:t>
      </w:r>
      <w:proofErr w:type="spellEnd"/>
      <w:r w:rsidR="000E0B6A">
        <w:t xml:space="preserve"> United States</w:t>
      </w:r>
      <w:r>
        <w:t xml:space="preserve">, because the growing season for cover crops is limited by the dominant corn-soybean cropping systems and the relatively colder winter climate. We included experiments in our database if they were published in peer reviewed journals, in English, and fulfilled the following criteria: 1. Grew a fall seeded cover crop before a cash crop of corn or soybean; 2. Measured and reported either weed biomass or weed density; 3. Conducted in one of the top twelve corn producing states in the </w:t>
      </w:r>
      <w:r w:rsidR="000E0B6A">
        <w:t>region considered the</w:t>
      </w:r>
      <w:r>
        <w:t xml:space="preserve"> </w:t>
      </w:r>
      <w:r w:rsidR="000E0B6A">
        <w:t>“</w:t>
      </w:r>
      <w:r>
        <w:t>Corn Belt.</w:t>
      </w:r>
      <w:r w:rsidR="000E0B6A">
        <w:t>”</w:t>
      </w:r>
      <w:r>
        <w:t xml:space="preserve"> We have analyzed data from </w:t>
      </w:r>
      <w:commentRangeStart w:id="5"/>
      <w:r>
        <w:t>twe</w:t>
      </w:r>
      <w:commentRangeEnd w:id="5"/>
      <w:r>
        <w:t>lve</w:t>
      </w:r>
      <w:r>
        <w:rPr>
          <w:rStyle w:val="CommentReference"/>
        </w:rPr>
        <w:commentReference w:id="5"/>
      </w:r>
      <w:r>
        <w:t xml:space="preserve"> studies representing over 200 paired observations to date. Overall, 63% of response ratios demonstrated a reduction in weed biomass and 55% of response ratios demonstrated a reduction in weed density with cover crops. We found that large quantities of cover crop biomass (&gt;3000 kg ha</w:t>
      </w:r>
      <w:r w:rsidRPr="007D72A4">
        <w:rPr>
          <w:vertAlign w:val="superscript"/>
        </w:rPr>
        <w:t>-1</w:t>
      </w:r>
      <w:r>
        <w:t xml:space="preserve">) are needed to provide at least a 50% reduction in weed biomass. </w:t>
      </w:r>
      <w:commentRangeStart w:id="6"/>
      <w:r>
        <w:t xml:space="preserve">We did not find major differences in weed control when grouping the dataset by termination method or cover crop type. </w:t>
      </w:r>
      <w:commentRangeEnd w:id="6"/>
      <w:r w:rsidR="00ED2599">
        <w:rPr>
          <w:rStyle w:val="CommentReference"/>
        </w:rPr>
        <w:commentReference w:id="6"/>
      </w:r>
      <w:r>
        <w:t xml:space="preserve">Only 14% of our dataset </w:t>
      </w:r>
      <w:r w:rsidR="000E0B6A">
        <w:t xml:space="preserve">represented a “win-win” scenario where weeds were decreased and yields of corn or soybean were increased. </w:t>
      </w:r>
      <w:commentRangeStart w:id="7"/>
      <w:r>
        <w:t>Quantifying tradeoffs associated with cover crop biomass, weed control and cash crop yields can aid in farmer decision making and management of cover crops.</w:t>
      </w:r>
      <w:commentRangeEnd w:id="7"/>
      <w:r w:rsidR="00C85F55">
        <w:rPr>
          <w:rStyle w:val="CommentReference"/>
        </w:rPr>
        <w:commentReference w:id="7"/>
      </w:r>
    </w:p>
    <w:p w14:paraId="1096D770" w14:textId="77777777" w:rsidR="008954BB" w:rsidRDefault="008954BB" w:rsidP="00E67966">
      <w:pPr>
        <w:pStyle w:val="NoSpacing"/>
      </w:pPr>
    </w:p>
    <w:p w14:paraId="1FC28871" w14:textId="77777777" w:rsidR="00E67966" w:rsidRDefault="00E67966" w:rsidP="00E67966">
      <w:pPr>
        <w:pStyle w:val="NoSpacing"/>
      </w:pPr>
    </w:p>
    <w:p w14:paraId="04F91C37" w14:textId="77777777" w:rsidR="00E67966" w:rsidRDefault="00E67966" w:rsidP="00E67966">
      <w:pPr>
        <w:pStyle w:val="NoSpacing"/>
      </w:pPr>
    </w:p>
    <w:sectPr w:rsidR="00E6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a Basche" w:date="2018-05-30T10:57:00Z" w:initials="AB">
    <w:p w14:paraId="458A0286" w14:textId="19A1264A" w:rsidR="002C6C1B" w:rsidRDefault="002C6C1B" w:rsidP="002C6C1B">
      <w:pPr>
        <w:pStyle w:val="NoSpacing"/>
      </w:pPr>
      <w:r>
        <w:rPr>
          <w:rStyle w:val="CommentReference"/>
        </w:rPr>
        <w:annotationRef/>
      </w:r>
      <w:r>
        <w:t>I’m leaning toward the last one – I think that will get us the best traffic and attention on this!</w:t>
      </w:r>
      <w:r>
        <w:t xml:space="preserve"> It will be more work for us but I can take the lead on the oral presentation and with Gina’s help on figs/analysis I think it won’t be too difficult to get a poster together</w:t>
      </w:r>
    </w:p>
    <w:p w14:paraId="00BFF2E3" w14:textId="5ED5A78F" w:rsidR="002C6C1B" w:rsidRDefault="002C6C1B">
      <w:pPr>
        <w:pStyle w:val="CommentText"/>
      </w:pPr>
    </w:p>
  </w:comment>
  <w:comment w:id="1" w:author="Andrea Basche" w:date="2018-05-30T10:57:00Z" w:initials="AB">
    <w:p w14:paraId="7BC8363C" w14:textId="77777777" w:rsidR="002C6C1B" w:rsidRDefault="002C6C1B" w:rsidP="002C6C1B">
      <w:pPr>
        <w:pStyle w:val="NoSpacing"/>
      </w:pPr>
      <w:r>
        <w:rPr>
          <w:rStyle w:val="CommentReference"/>
        </w:rPr>
        <w:annotationRef/>
      </w:r>
      <w:r>
        <w:t>Anyone else? Thierry? Someone else who helped at PFI? What is the right order?</w:t>
      </w:r>
    </w:p>
    <w:p w14:paraId="74F86B02" w14:textId="792E2ED9" w:rsidR="002C6C1B" w:rsidRDefault="002C6C1B">
      <w:pPr>
        <w:pStyle w:val="CommentText"/>
      </w:pPr>
    </w:p>
  </w:comment>
  <w:comment w:id="2" w:author="Andrea Basche" w:date="2018-05-30T10:58:00Z" w:initials="AB">
    <w:p w14:paraId="1C71AFDC" w14:textId="0873B8BE" w:rsidR="002C6C1B" w:rsidRDefault="002C6C1B">
      <w:pPr>
        <w:pStyle w:val="CommentText"/>
      </w:pPr>
      <w:r>
        <w:rPr>
          <w:rStyle w:val="CommentReference"/>
        </w:rPr>
        <w:annotationRef/>
      </w:r>
      <w:r w:rsidR="00ED2599">
        <w:t xml:space="preserve">Maximum is 300 words. </w:t>
      </w:r>
      <w:r>
        <w:t xml:space="preserve"> </w:t>
      </w:r>
    </w:p>
  </w:comment>
  <w:comment w:id="4" w:author="Andrea Basche" w:date="2018-05-30T10:23:00Z" w:initials="AB">
    <w:p w14:paraId="2409F906" w14:textId="77777777" w:rsidR="008954BB" w:rsidRDefault="008954BB" w:rsidP="008954BB">
      <w:pPr>
        <w:pStyle w:val="CommentText"/>
      </w:pPr>
      <w:r>
        <w:rPr>
          <w:rStyle w:val="CommentReference"/>
        </w:rPr>
        <w:annotationRef/>
      </w:r>
      <w:r>
        <w:t>Adequate? Or maybe take this qualifying word out entirely?</w:t>
      </w:r>
    </w:p>
  </w:comment>
  <w:comment w:id="5" w:author="Andrea Basche" w:date="2018-05-30T11:32:00Z" w:initials="AB">
    <w:p w14:paraId="2DA31AB8" w14:textId="77777777" w:rsidR="008954BB" w:rsidRDefault="008954BB" w:rsidP="008954BB">
      <w:pPr>
        <w:pStyle w:val="CommentText"/>
      </w:pPr>
      <w:r>
        <w:rPr>
          <w:rStyle w:val="CommentReference"/>
        </w:rPr>
        <w:annotationRef/>
      </w:r>
      <w:r>
        <w:t>Through our search, Thierry found three more candidates that we might include – two from Nebraska (!! – which includes the one I sent to you and Gina) as well as another from Ohio. I think the second NE study is a spring seeded cover crop so we may not choose to include it. We’ve also found ~5 other studies from PA, CA, and NC that look like they’d otherwise fit our criteria, which is something to consider.</w:t>
      </w:r>
    </w:p>
  </w:comment>
  <w:comment w:id="6" w:author="Andrea Basche" w:date="2018-05-30T13:43:00Z" w:initials="AB">
    <w:p w14:paraId="5A82FD74" w14:textId="7E42A55E" w:rsidR="00ED2599" w:rsidRDefault="00ED2599">
      <w:pPr>
        <w:pStyle w:val="CommentText"/>
      </w:pPr>
      <w:r>
        <w:rPr>
          <w:rStyle w:val="CommentReference"/>
        </w:rPr>
        <w:annotationRef/>
      </w:r>
      <w:r>
        <w:t>This is a placeholder for now! We could be more specific. In doing a little more analysis this time I realized two important things about the dataset.</w:t>
      </w:r>
    </w:p>
    <w:p w14:paraId="5DCF07F3" w14:textId="1BBA8D2C" w:rsidR="00ED2599" w:rsidRDefault="00ED2599">
      <w:pPr>
        <w:pStyle w:val="CommentText"/>
      </w:pPr>
      <w:r>
        <w:t xml:space="preserve">1. The very positive RRs all come from the </w:t>
      </w:r>
      <w:proofErr w:type="spellStart"/>
      <w:r>
        <w:t>DeBruin</w:t>
      </w:r>
      <w:proofErr w:type="spellEnd"/>
      <w:r>
        <w:t xml:space="preserve"> study… we should investigate why</w:t>
      </w:r>
    </w:p>
    <w:p w14:paraId="5EC68AE7" w14:textId="6EC3B147" w:rsidR="00ED2599" w:rsidRDefault="00ED2599">
      <w:pPr>
        <w:pStyle w:val="CommentText"/>
      </w:pPr>
      <w:r>
        <w:t xml:space="preserve">2. The reason that I’ve found that the winterkill terminated cover crops are most effective is because they all come from one study – Fisk! This is something else we’ll probably need to explain. Even when I take these </w:t>
      </w:r>
      <w:proofErr w:type="spellStart"/>
      <w:r>
        <w:t>datapoints</w:t>
      </w:r>
      <w:proofErr w:type="spellEnd"/>
      <w:r>
        <w:t xml:space="preserve"> out of the graphs, I still don’t see major differences between the chemically or mechanically terminated RRs.</w:t>
      </w:r>
    </w:p>
  </w:comment>
  <w:comment w:id="7" w:author="Andrea Basche" w:date="2018-05-30T13:42:00Z" w:initials="AB">
    <w:p w14:paraId="44753C16" w14:textId="727027DD" w:rsidR="00C85F55" w:rsidRDefault="00C85F55" w:rsidP="00C85F55">
      <w:pPr>
        <w:pStyle w:val="CommentText"/>
      </w:pPr>
      <w:r>
        <w:rPr>
          <w:rStyle w:val="CommentReference"/>
        </w:rPr>
        <w:annotationRef/>
      </w:r>
      <w:r>
        <w:t xml:space="preserve">We might also conclude with a thought like this: </w:t>
      </w:r>
      <w:r>
        <w:t xml:space="preserve">More work is needed to understand the most effective methods of cover crop management for weed control (emergence </w:t>
      </w:r>
      <w:r w:rsidR="000E0B6A">
        <w:t xml:space="preserve">timing </w:t>
      </w:r>
      <w:r>
        <w:t>of weeds, cover crop growth timing, termination methods, etc.).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BFF2E3" w15:done="0"/>
  <w15:commentEx w15:paraId="74F86B02" w15:done="0"/>
  <w15:commentEx w15:paraId="1C71AFDC" w15:done="0"/>
  <w15:commentEx w15:paraId="2409F906" w15:done="0"/>
  <w15:commentEx w15:paraId="2DA31AB8" w15:done="0"/>
  <w15:commentEx w15:paraId="5EC68AE7" w15:done="0"/>
  <w15:commentEx w15:paraId="44753C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Basche">
    <w15:presenceInfo w15:providerId="AD" w15:userId="S-1-5-21-527237240-492894223-682003330-19639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66"/>
    <w:rsid w:val="000E0B6A"/>
    <w:rsid w:val="002C6C1B"/>
    <w:rsid w:val="002F528F"/>
    <w:rsid w:val="00342C34"/>
    <w:rsid w:val="00471C8A"/>
    <w:rsid w:val="00616889"/>
    <w:rsid w:val="007D72A4"/>
    <w:rsid w:val="008918E2"/>
    <w:rsid w:val="008954BB"/>
    <w:rsid w:val="008E5A6C"/>
    <w:rsid w:val="00992984"/>
    <w:rsid w:val="00A92B61"/>
    <w:rsid w:val="00BF7C47"/>
    <w:rsid w:val="00C85F55"/>
    <w:rsid w:val="00D357F0"/>
    <w:rsid w:val="00E67966"/>
    <w:rsid w:val="00E76DBD"/>
    <w:rsid w:val="00ED2599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56D4"/>
  <w15:chartTrackingRefBased/>
  <w15:docId w15:val="{603AB631-92E9-409D-AB1E-17E58AA7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96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42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C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Basche</dc:creator>
  <cp:keywords/>
  <dc:description/>
  <cp:lastModifiedBy>Andrea Basche</cp:lastModifiedBy>
  <cp:revision>8</cp:revision>
  <dcterms:created xsi:type="dcterms:W3CDTF">2018-05-30T14:52:00Z</dcterms:created>
  <dcterms:modified xsi:type="dcterms:W3CDTF">2018-05-30T18:51:00Z</dcterms:modified>
</cp:coreProperties>
</file>