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7692" w:rsidRDefault="00DB00B5" w:rsidP="00BA5106">
      <w:pPr>
        <w:spacing w:after="67" w:line="259" w:lineRule="auto"/>
        <w:ind w:left="0" w:firstLine="0"/>
      </w:pPr>
      <w:r>
        <w:rPr>
          <w:rFonts w:ascii="Arial" w:eastAsia="Arial" w:hAnsi="Arial" w:cs="Arial"/>
          <w:color w:val="000000"/>
          <w:sz w:val="22"/>
        </w:rPr>
        <w:t xml:space="preserve"> </w:t>
      </w:r>
    </w:p>
    <w:p w:rsidR="008F7692" w:rsidRDefault="00DB00B5">
      <w:pPr>
        <w:spacing w:after="0" w:line="259" w:lineRule="auto"/>
        <w:ind w:left="0" w:right="60" w:firstLine="0"/>
        <w:jc w:val="center"/>
      </w:pPr>
      <w:r>
        <w:rPr>
          <w:b/>
          <w:color w:val="000000"/>
          <w:sz w:val="48"/>
        </w:rPr>
        <w:t>Advance Excel Assignment 2</w:t>
      </w:r>
      <w:r>
        <w:rPr>
          <w:color w:val="000000"/>
        </w:rPr>
        <w:t xml:space="preserve"> </w:t>
      </w:r>
    </w:p>
    <w:p w:rsidR="008F7692" w:rsidRDefault="00DB00B5">
      <w:pPr>
        <w:spacing w:after="60" w:line="259" w:lineRule="auto"/>
        <w:ind w:left="7" w:firstLine="0"/>
        <w:jc w:val="center"/>
      </w:pPr>
      <w:r>
        <w:rPr>
          <w:color w:val="000000"/>
        </w:rPr>
        <w:t xml:space="preserve"> </w:t>
      </w:r>
    </w:p>
    <w:p w:rsidR="008F7692" w:rsidRPr="00BA5106" w:rsidRDefault="00DB00B5">
      <w:pPr>
        <w:numPr>
          <w:ilvl w:val="0"/>
          <w:numId w:val="1"/>
        </w:numPr>
        <w:ind w:right="9" w:hanging="360"/>
        <w:rPr>
          <w:rFonts w:ascii="Arial Unicode MS" w:eastAsia="Arial Unicode MS" w:hAnsi="Arial Unicode MS" w:cs="Arial Unicode MS"/>
        </w:rPr>
      </w:pPr>
      <w:r w:rsidRPr="00BA5106">
        <w:rPr>
          <w:rFonts w:ascii="Arial Unicode MS" w:eastAsia="Arial Unicode MS" w:hAnsi="Arial Unicode MS" w:cs="Arial Unicode MS"/>
        </w:rPr>
        <w:t xml:space="preserve">What does the </w:t>
      </w:r>
      <w:proofErr w:type="gramStart"/>
      <w:r w:rsidRPr="00BA5106">
        <w:rPr>
          <w:rFonts w:ascii="Arial Unicode MS" w:eastAsia="Arial Unicode MS" w:hAnsi="Arial Unicode MS" w:cs="Arial Unicode MS"/>
        </w:rPr>
        <w:t>dollar(</w:t>
      </w:r>
      <w:proofErr w:type="gramEnd"/>
      <w:r w:rsidRPr="00BA5106">
        <w:rPr>
          <w:rFonts w:ascii="Arial Unicode MS" w:eastAsia="Arial Unicode MS" w:hAnsi="Arial Unicode MS" w:cs="Arial Unicode MS"/>
        </w:rPr>
        <w:t xml:space="preserve">$) sign do? </w:t>
      </w:r>
    </w:p>
    <w:p w:rsidR="00BA5106" w:rsidRDefault="00BA5106" w:rsidP="00BA5106">
      <w:pPr>
        <w:ind w:left="705" w:right="9" w:firstLine="0"/>
      </w:pPr>
      <w:r>
        <w:t xml:space="preserve">Ans- </w:t>
      </w:r>
      <w:r>
        <w:rPr>
          <w:rFonts w:ascii="Helvetica" w:hAnsi="Helvetica"/>
          <w:color w:val="000000"/>
          <w:sz w:val="23"/>
          <w:szCs w:val="23"/>
          <w:shd w:val="clear" w:color="auto" w:fill="FFFFFF"/>
        </w:rPr>
        <w:t>In Excel formulas, the dollar sign ($) is used to create absolute cell references. It's placed before the column letter, row number, or both to lock the reference to a specific cell when copying the formula to other cells.</w:t>
      </w:r>
      <w:r>
        <w:rPr>
          <w:rFonts w:ascii="Helvetica" w:hAnsi="Helvetica"/>
          <w:color w:val="000000"/>
          <w:sz w:val="23"/>
          <w:szCs w:val="23"/>
        </w:rPr>
        <w:br/>
      </w:r>
      <w:r>
        <w:rPr>
          <w:rFonts w:ascii="Helvetica" w:hAnsi="Helvetica"/>
          <w:color w:val="000000"/>
          <w:sz w:val="23"/>
          <w:szCs w:val="23"/>
        </w:rPr>
        <w:br/>
      </w:r>
      <w:r>
        <w:rPr>
          <w:rFonts w:ascii="Helvetica" w:hAnsi="Helvetica"/>
          <w:color w:val="000000"/>
          <w:sz w:val="23"/>
          <w:szCs w:val="23"/>
          <w:shd w:val="clear" w:color="auto" w:fill="FFFFFF"/>
        </w:rPr>
        <w:t>$A$1: Represents an absolute reference to cell A1. Both the column and row are locked.</w:t>
      </w:r>
      <w:r>
        <w:rPr>
          <w:rFonts w:ascii="Helvetica" w:hAnsi="Helvetica"/>
          <w:color w:val="000000"/>
          <w:sz w:val="23"/>
          <w:szCs w:val="23"/>
        </w:rPr>
        <w:br/>
      </w:r>
      <w:r>
        <w:rPr>
          <w:rFonts w:ascii="Helvetica" w:hAnsi="Helvetica"/>
          <w:color w:val="000000"/>
          <w:sz w:val="23"/>
          <w:szCs w:val="23"/>
          <w:shd w:val="clear" w:color="auto" w:fill="FFFFFF"/>
        </w:rPr>
        <w:t>$A1: Represents a mixed reference where only the column is locked. When copied across columns, the column remains constant, but the row adjusts.</w:t>
      </w:r>
      <w:r>
        <w:rPr>
          <w:rFonts w:ascii="Helvetica" w:hAnsi="Helvetica"/>
          <w:color w:val="000000"/>
          <w:sz w:val="23"/>
          <w:szCs w:val="23"/>
        </w:rPr>
        <w:br/>
      </w:r>
      <w:r>
        <w:rPr>
          <w:rFonts w:ascii="Helvetica" w:hAnsi="Helvetica"/>
          <w:color w:val="000000"/>
          <w:sz w:val="23"/>
          <w:szCs w:val="23"/>
          <w:shd w:val="clear" w:color="auto" w:fill="FFFFFF"/>
        </w:rPr>
        <w:t>A$1: Represents a mixed reference where only the row is locked. When copied across rows, the row remains constant, but the column adjusts.</w:t>
      </w:r>
      <w:r>
        <w:rPr>
          <w:rFonts w:ascii="Helvetica" w:hAnsi="Helvetica"/>
          <w:color w:val="000000"/>
          <w:sz w:val="23"/>
          <w:szCs w:val="23"/>
        </w:rPr>
        <w:br/>
      </w:r>
      <w:r>
        <w:rPr>
          <w:rFonts w:ascii="Helvetica" w:hAnsi="Helvetica"/>
          <w:color w:val="000000"/>
          <w:sz w:val="23"/>
          <w:szCs w:val="23"/>
          <w:shd w:val="clear" w:color="auto" w:fill="FFFFFF"/>
        </w:rPr>
        <w:t>Using the dollar sign ($) allows you to maintain fixed references when copying formulas, which is essential for calculations involving constants or references to specific cells.</w:t>
      </w:r>
    </w:p>
    <w:p w:rsidR="008F7692" w:rsidRDefault="00DB00B5">
      <w:pPr>
        <w:spacing w:after="12" w:line="259" w:lineRule="auto"/>
        <w:ind w:left="0" w:firstLine="0"/>
      </w:pPr>
      <w:r>
        <w:t xml:space="preserve"> </w:t>
      </w:r>
    </w:p>
    <w:p w:rsidR="008F7692" w:rsidRDefault="00DB00B5">
      <w:pPr>
        <w:numPr>
          <w:ilvl w:val="0"/>
          <w:numId w:val="1"/>
        </w:numPr>
        <w:ind w:right="9" w:hanging="360"/>
        <w:rPr>
          <w:rFonts w:ascii="Arial Unicode MS" w:eastAsia="Arial Unicode MS" w:hAnsi="Arial Unicode MS" w:cs="Arial Unicode MS"/>
        </w:rPr>
      </w:pPr>
      <w:r w:rsidRPr="00BA5106">
        <w:rPr>
          <w:rFonts w:ascii="Arial Unicode MS" w:eastAsia="Arial Unicode MS" w:hAnsi="Arial Unicode MS" w:cs="Arial Unicode MS"/>
        </w:rPr>
        <w:t xml:space="preserve">How to Change the Reference from Relative to Absolute (or Mixed)? </w:t>
      </w:r>
    </w:p>
    <w:p w:rsidR="00BA5106" w:rsidRPr="00BA5106" w:rsidRDefault="00BA5106" w:rsidP="00BA5106">
      <w:pPr>
        <w:ind w:left="705" w:right="9" w:firstLine="0"/>
        <w:rPr>
          <w:rFonts w:ascii="Arial Unicode MS" w:eastAsia="Arial Unicode MS" w:hAnsi="Arial Unicode MS" w:cs="Arial Unicode MS"/>
          <w:sz w:val="22"/>
        </w:rPr>
      </w:pPr>
      <w:r>
        <w:rPr>
          <w:rFonts w:ascii="Arial Unicode MS" w:eastAsia="Arial Unicode MS" w:hAnsi="Arial Unicode MS" w:cs="Arial Unicode MS"/>
        </w:rPr>
        <w:t>Ans</w:t>
      </w:r>
      <w:r w:rsidRPr="00BA5106">
        <w:rPr>
          <w:rFonts w:ascii="Arial Unicode MS" w:eastAsia="Arial Unicode MS" w:hAnsi="Arial Unicode MS" w:cs="Arial Unicode MS"/>
          <w:sz w:val="22"/>
        </w:rPr>
        <w:t xml:space="preserve">- </w:t>
      </w:r>
      <w:r w:rsidRPr="00BA5106">
        <w:rPr>
          <w:rFonts w:ascii="Arial Unicode MS" w:eastAsia="Arial Unicode MS" w:hAnsi="Arial Unicode MS" w:cs="Arial Unicode MS"/>
          <w:color w:val="000000"/>
          <w:sz w:val="22"/>
          <w:shd w:val="clear" w:color="auto" w:fill="FFFFFF"/>
        </w:rPr>
        <w:t>In Excel formulas, the dollar sign ($) is used to create absolute cell references. It's placed before the column letter, row number, or both to lock the reference to a specific cell when copying the formula to other cells.</w:t>
      </w:r>
      <w:r w:rsidRPr="00BA5106">
        <w:rPr>
          <w:rFonts w:ascii="Arial Unicode MS" w:eastAsia="Arial Unicode MS" w:hAnsi="Arial Unicode MS" w:cs="Arial Unicode MS"/>
          <w:color w:val="000000"/>
          <w:sz w:val="22"/>
        </w:rPr>
        <w:br/>
      </w:r>
      <w:r w:rsidRPr="00BA5106">
        <w:rPr>
          <w:rFonts w:ascii="Arial Unicode MS" w:eastAsia="Arial Unicode MS" w:hAnsi="Arial Unicode MS" w:cs="Arial Unicode MS"/>
          <w:color w:val="000000"/>
          <w:sz w:val="22"/>
        </w:rPr>
        <w:br/>
      </w:r>
      <w:r w:rsidRPr="00BA5106">
        <w:rPr>
          <w:rFonts w:ascii="Arial Unicode MS" w:eastAsia="Arial Unicode MS" w:hAnsi="Arial Unicode MS" w:cs="Arial Unicode MS"/>
          <w:color w:val="000000"/>
          <w:sz w:val="22"/>
          <w:shd w:val="clear" w:color="auto" w:fill="FFFFFF"/>
        </w:rPr>
        <w:t>$A$1: Represents an absolute reference to cell A1. Both the column and row are locked.</w:t>
      </w:r>
      <w:r w:rsidRPr="00BA5106">
        <w:rPr>
          <w:rFonts w:ascii="Arial Unicode MS" w:eastAsia="Arial Unicode MS" w:hAnsi="Arial Unicode MS" w:cs="Arial Unicode MS"/>
          <w:color w:val="000000"/>
          <w:sz w:val="22"/>
        </w:rPr>
        <w:br/>
      </w:r>
      <w:r w:rsidRPr="00BA5106">
        <w:rPr>
          <w:rFonts w:ascii="Arial Unicode MS" w:eastAsia="Arial Unicode MS" w:hAnsi="Arial Unicode MS" w:cs="Arial Unicode MS"/>
          <w:color w:val="000000"/>
          <w:sz w:val="22"/>
          <w:shd w:val="clear" w:color="auto" w:fill="FFFFFF"/>
        </w:rPr>
        <w:t>$A1: Represents a mixed reference where only the column is locked. When copied across columns, the column remains constant, but the row adjusts.</w:t>
      </w:r>
      <w:r w:rsidRPr="00BA5106">
        <w:rPr>
          <w:rFonts w:ascii="Arial Unicode MS" w:eastAsia="Arial Unicode MS" w:hAnsi="Arial Unicode MS" w:cs="Arial Unicode MS"/>
          <w:color w:val="000000"/>
          <w:sz w:val="22"/>
        </w:rPr>
        <w:br/>
      </w:r>
      <w:r w:rsidRPr="00BA5106">
        <w:rPr>
          <w:rFonts w:ascii="Arial Unicode MS" w:eastAsia="Arial Unicode MS" w:hAnsi="Arial Unicode MS" w:cs="Arial Unicode MS"/>
          <w:color w:val="000000"/>
          <w:sz w:val="22"/>
          <w:shd w:val="clear" w:color="auto" w:fill="FFFFFF"/>
        </w:rPr>
        <w:t>A$1: Represents a mixed reference where only the row is locked. When copied across rows, the row remains constant, but the column adjusts.</w:t>
      </w:r>
      <w:r w:rsidRPr="00BA5106">
        <w:rPr>
          <w:rFonts w:ascii="Arial Unicode MS" w:eastAsia="Arial Unicode MS" w:hAnsi="Arial Unicode MS" w:cs="Arial Unicode MS"/>
          <w:color w:val="000000"/>
          <w:sz w:val="22"/>
        </w:rPr>
        <w:br/>
      </w:r>
      <w:r w:rsidRPr="00BA5106">
        <w:rPr>
          <w:rFonts w:ascii="Arial Unicode MS" w:eastAsia="Arial Unicode MS" w:hAnsi="Arial Unicode MS" w:cs="Arial Unicode MS"/>
          <w:color w:val="000000"/>
          <w:sz w:val="22"/>
          <w:shd w:val="clear" w:color="auto" w:fill="FFFFFF"/>
        </w:rPr>
        <w:t>Using the dollar sign ($) allows you to maintain fixed references when copying formulas, which is essential for calculations involving constants or references to specific cells.</w:t>
      </w:r>
    </w:p>
    <w:p w:rsidR="008F7692" w:rsidRPr="00BA5106" w:rsidRDefault="00DB00B5">
      <w:pPr>
        <w:spacing w:after="11" w:line="259" w:lineRule="auto"/>
        <w:ind w:left="0" w:firstLine="0"/>
        <w:rPr>
          <w:rFonts w:ascii="Arial Unicode MS" w:eastAsia="Arial Unicode MS" w:hAnsi="Arial Unicode MS" w:cs="Arial Unicode MS"/>
          <w:sz w:val="22"/>
        </w:rPr>
      </w:pPr>
      <w:r w:rsidRPr="00BA5106">
        <w:rPr>
          <w:rFonts w:ascii="Arial Unicode MS" w:eastAsia="Arial Unicode MS" w:hAnsi="Arial Unicode MS" w:cs="Arial Unicode MS"/>
          <w:sz w:val="22"/>
        </w:rPr>
        <w:t xml:space="preserve"> </w:t>
      </w:r>
    </w:p>
    <w:p w:rsidR="008F7692" w:rsidRDefault="00DB00B5">
      <w:pPr>
        <w:numPr>
          <w:ilvl w:val="0"/>
          <w:numId w:val="1"/>
        </w:numPr>
        <w:ind w:right="9" w:hanging="360"/>
        <w:rPr>
          <w:rFonts w:ascii="Arial Unicode MS" w:eastAsia="Arial Unicode MS" w:hAnsi="Arial Unicode MS" w:cs="Arial Unicode MS"/>
        </w:rPr>
      </w:pPr>
      <w:r w:rsidRPr="00BA5106">
        <w:rPr>
          <w:rFonts w:ascii="Arial Unicode MS" w:eastAsia="Arial Unicode MS" w:hAnsi="Arial Unicode MS" w:cs="Arial Unicode MS"/>
        </w:rPr>
        <w:t xml:space="preserve">Explain the order of operations in excel? </w:t>
      </w:r>
    </w:p>
    <w:p w:rsidR="00BA5106" w:rsidRPr="00BA5106" w:rsidRDefault="00BA5106" w:rsidP="00BA5106">
      <w:pPr>
        <w:ind w:left="705" w:right="9" w:firstLine="0"/>
        <w:rPr>
          <w:rFonts w:ascii="Arial Unicode MS" w:eastAsia="Arial Unicode MS" w:hAnsi="Arial Unicode MS" w:cs="Arial Unicode MS"/>
        </w:rPr>
      </w:pPr>
      <w:r>
        <w:rPr>
          <w:rFonts w:ascii="Arial Unicode MS" w:eastAsia="Arial Unicode MS" w:hAnsi="Arial Unicode MS" w:cs="Arial Unicode MS"/>
        </w:rPr>
        <w:t xml:space="preserve">Ans- </w:t>
      </w:r>
      <w:r w:rsidR="00873561">
        <w:rPr>
          <w:rFonts w:ascii="Arial Unicode MS" w:eastAsia="Arial Unicode MS" w:hAnsi="Arial Unicode MS" w:cs="Arial Unicode MS"/>
        </w:rPr>
        <w:t xml:space="preserve">  </w:t>
      </w:r>
      <w:r w:rsidR="00873561">
        <w:rPr>
          <w:rFonts w:ascii="Helvetica" w:hAnsi="Helvetica"/>
          <w:color w:val="000000"/>
          <w:sz w:val="23"/>
          <w:szCs w:val="23"/>
          <w:shd w:val="clear" w:color="auto" w:fill="FFFFFF"/>
        </w:rPr>
        <w:t>The order of operations in Excel, also known as precedence, determines the sequence in which mathematical operations are performed in formulas. Excel follows the standard mathematical order of operations, which is commonly abbreviated as PEMDAS:</w:t>
      </w:r>
      <w:r w:rsidR="00873561">
        <w:rPr>
          <w:rFonts w:ascii="Helvetica" w:hAnsi="Helvetica"/>
          <w:color w:val="000000"/>
          <w:sz w:val="23"/>
          <w:szCs w:val="23"/>
        </w:rPr>
        <w:br/>
      </w:r>
      <w:r w:rsidR="00873561">
        <w:rPr>
          <w:rFonts w:ascii="Helvetica" w:hAnsi="Helvetica"/>
          <w:color w:val="000000"/>
          <w:sz w:val="23"/>
          <w:szCs w:val="23"/>
        </w:rPr>
        <w:br/>
      </w:r>
      <w:r w:rsidR="00873561">
        <w:rPr>
          <w:rFonts w:ascii="Helvetica" w:hAnsi="Helvetica"/>
          <w:color w:val="000000"/>
          <w:sz w:val="23"/>
          <w:szCs w:val="23"/>
          <w:shd w:val="clear" w:color="auto" w:fill="FFFFFF"/>
        </w:rPr>
        <w:t>Parentheses: Operations inside parentheses are calculated first. If there are nested parentheses, the innermost set is evaluated first.</w:t>
      </w:r>
      <w:r w:rsidR="00873561">
        <w:rPr>
          <w:rFonts w:ascii="Helvetica" w:hAnsi="Helvetica"/>
          <w:color w:val="000000"/>
          <w:sz w:val="23"/>
          <w:szCs w:val="23"/>
        </w:rPr>
        <w:br/>
      </w:r>
      <w:r w:rsidR="00873561">
        <w:rPr>
          <w:rFonts w:ascii="Helvetica" w:hAnsi="Helvetica"/>
          <w:color w:val="000000"/>
          <w:sz w:val="23"/>
          <w:szCs w:val="23"/>
          <w:shd w:val="clear" w:color="auto" w:fill="FFFFFF"/>
        </w:rPr>
        <w:t>Exponents: Operations involving exponentiation (raising a number to a power) are performed next. Excel uses the caret (^) operator to denote exponentiation.</w:t>
      </w:r>
      <w:r w:rsidR="00873561">
        <w:rPr>
          <w:rFonts w:ascii="Helvetica" w:hAnsi="Helvetica"/>
          <w:color w:val="000000"/>
          <w:sz w:val="23"/>
          <w:szCs w:val="23"/>
        </w:rPr>
        <w:br/>
      </w:r>
      <w:r w:rsidR="00873561">
        <w:rPr>
          <w:rFonts w:ascii="Helvetica" w:hAnsi="Helvetica"/>
          <w:color w:val="000000"/>
          <w:sz w:val="23"/>
          <w:szCs w:val="23"/>
          <w:shd w:val="clear" w:color="auto" w:fill="FFFFFF"/>
        </w:rPr>
        <w:lastRenderedPageBreak/>
        <w:t>Multiplication and Division: Multiplication (*) and division (/) operations are performed next. These operations are evaluated from left to right as they appear in the formula.</w:t>
      </w:r>
      <w:r w:rsidR="00873561">
        <w:rPr>
          <w:rFonts w:ascii="Helvetica" w:hAnsi="Helvetica"/>
          <w:color w:val="000000"/>
          <w:sz w:val="23"/>
          <w:szCs w:val="23"/>
        </w:rPr>
        <w:br/>
      </w:r>
      <w:r w:rsidR="00873561">
        <w:rPr>
          <w:rFonts w:ascii="Helvetica" w:hAnsi="Helvetica"/>
          <w:color w:val="000000"/>
          <w:sz w:val="23"/>
          <w:szCs w:val="23"/>
          <w:shd w:val="clear" w:color="auto" w:fill="FFFFFF"/>
        </w:rPr>
        <w:t>Addition and Subtraction: Addition (+) and subtraction (-) operations are performed last. Like multiplication and division, these operations are evaluated from left to right.</w:t>
      </w:r>
      <w:r w:rsidR="00873561">
        <w:rPr>
          <w:rFonts w:ascii="Helvetica" w:hAnsi="Helvetica"/>
          <w:color w:val="000000"/>
          <w:sz w:val="23"/>
          <w:szCs w:val="23"/>
        </w:rPr>
        <w:br/>
      </w:r>
      <w:r w:rsidR="00873561">
        <w:rPr>
          <w:rFonts w:ascii="Helvetica" w:hAnsi="Helvetica"/>
          <w:color w:val="000000"/>
          <w:sz w:val="23"/>
          <w:szCs w:val="23"/>
          <w:shd w:val="clear" w:color="auto" w:fill="FFFFFF"/>
        </w:rPr>
        <w:t>When multiple operations of the same precedence level are present in a formula, Excel follows a left-to-right order to perform the calculations.</w:t>
      </w:r>
      <w:r w:rsidR="00873561">
        <w:rPr>
          <w:rFonts w:ascii="Helvetica" w:hAnsi="Helvetica"/>
          <w:color w:val="000000"/>
          <w:sz w:val="23"/>
          <w:szCs w:val="23"/>
        </w:rPr>
        <w:br/>
      </w:r>
      <w:r w:rsidR="00873561">
        <w:rPr>
          <w:rFonts w:ascii="Helvetica" w:hAnsi="Helvetica"/>
          <w:color w:val="000000"/>
          <w:sz w:val="23"/>
          <w:szCs w:val="23"/>
        </w:rPr>
        <w:br/>
      </w:r>
      <w:r w:rsidR="00873561">
        <w:rPr>
          <w:rFonts w:ascii="Helvetica" w:hAnsi="Helvetica"/>
          <w:color w:val="000000"/>
          <w:sz w:val="23"/>
          <w:szCs w:val="23"/>
          <w:shd w:val="clear" w:color="auto" w:fill="FFFFFF"/>
        </w:rPr>
        <w:t>For example, consider the formula =5 + 3 * 2. According to the order of operations, Excel first performs the multiplication (3 * 2 = 6) and then the addition (5 + 6 = 11), resulting in the final answer of 11.</w:t>
      </w:r>
    </w:p>
    <w:p w:rsidR="008F7692" w:rsidRPr="00BA5106" w:rsidRDefault="00DB00B5">
      <w:pPr>
        <w:spacing w:after="12" w:line="259" w:lineRule="auto"/>
        <w:ind w:left="0" w:firstLine="0"/>
        <w:rPr>
          <w:rFonts w:ascii="Arial Unicode MS" w:eastAsia="Arial Unicode MS" w:hAnsi="Arial Unicode MS" w:cs="Arial Unicode MS"/>
        </w:rPr>
      </w:pPr>
      <w:r w:rsidRPr="00BA5106">
        <w:rPr>
          <w:rFonts w:ascii="Arial Unicode MS" w:eastAsia="Arial Unicode MS" w:hAnsi="Arial Unicode MS" w:cs="Arial Unicode MS"/>
        </w:rPr>
        <w:t xml:space="preserve"> </w:t>
      </w:r>
    </w:p>
    <w:p w:rsidR="008F7692" w:rsidRPr="00BA5106" w:rsidRDefault="00DB00B5">
      <w:pPr>
        <w:numPr>
          <w:ilvl w:val="0"/>
          <w:numId w:val="1"/>
        </w:numPr>
        <w:ind w:right="9" w:hanging="360"/>
        <w:rPr>
          <w:rFonts w:ascii="Arial Unicode MS" w:eastAsia="Arial Unicode MS" w:hAnsi="Arial Unicode MS" w:cs="Arial Unicode MS"/>
        </w:rPr>
      </w:pPr>
      <w:r w:rsidRPr="00BA5106">
        <w:rPr>
          <w:rFonts w:ascii="Arial Unicode MS" w:eastAsia="Arial Unicode MS" w:hAnsi="Arial Unicode MS" w:cs="Arial Unicode MS"/>
        </w:rPr>
        <w:t xml:space="preserve">What, according to you, are the top 5 functions in excel and write a basic syntax for any of two? </w:t>
      </w:r>
    </w:p>
    <w:p w:rsidR="009D0ABA" w:rsidRDefault="009D0ABA" w:rsidP="009D0ABA">
      <w:pPr>
        <w:spacing w:after="12" w:line="259" w:lineRule="auto"/>
        <w:ind w:left="705" w:firstLine="0"/>
        <w:rPr>
          <w:rFonts w:ascii="Segoe UI" w:hAnsi="Segoe UI" w:cs="Segoe UI"/>
          <w:color w:val="000000"/>
          <w:sz w:val="22"/>
          <w:shd w:val="clear" w:color="auto" w:fill="FFFFFF"/>
        </w:rPr>
      </w:pPr>
      <w:r>
        <w:rPr>
          <w:rFonts w:ascii="Arial Unicode MS" w:eastAsia="Arial Unicode MS" w:hAnsi="Arial Unicode MS" w:cs="Arial Unicode MS"/>
        </w:rPr>
        <w:t xml:space="preserve">Ans- </w:t>
      </w:r>
      <w:r w:rsidRPr="009D0ABA">
        <w:rPr>
          <w:rFonts w:ascii="Segoe UI" w:hAnsi="Segoe UI" w:cs="Segoe UI"/>
          <w:color w:val="000000"/>
          <w:sz w:val="22"/>
          <w:shd w:val="clear" w:color="auto" w:fill="FFFFFF"/>
        </w:rPr>
        <w:t>Determining the "top" functions in Excel can vary depending on the context and specific needs of the user. However, some commonly used functions that are considered fundamental and versatile include:</w:t>
      </w:r>
      <w:r w:rsidRPr="009D0ABA">
        <w:rPr>
          <w:rFonts w:ascii="Segoe UI" w:hAnsi="Segoe UI" w:cs="Segoe UI"/>
          <w:color w:val="000000"/>
          <w:sz w:val="22"/>
        </w:rPr>
        <w:br/>
      </w:r>
      <w:r w:rsidRPr="009D0ABA">
        <w:rPr>
          <w:rFonts w:ascii="Segoe UI" w:hAnsi="Segoe UI" w:cs="Segoe UI"/>
          <w:color w:val="000000"/>
          <w:sz w:val="22"/>
        </w:rPr>
        <w:br/>
      </w:r>
      <w:r w:rsidRPr="009D0ABA">
        <w:rPr>
          <w:rFonts w:ascii="Segoe UI" w:hAnsi="Segoe UI" w:cs="Segoe UI"/>
          <w:b/>
          <w:color w:val="000000"/>
          <w:sz w:val="22"/>
          <w:shd w:val="clear" w:color="auto" w:fill="FFFFFF"/>
        </w:rPr>
        <w:t xml:space="preserve">a) </w:t>
      </w:r>
      <w:r w:rsidRPr="009D0ABA">
        <w:rPr>
          <w:rFonts w:ascii="Segoe UI" w:hAnsi="Segoe UI" w:cs="Segoe UI"/>
          <w:b/>
          <w:color w:val="000000"/>
          <w:sz w:val="22"/>
          <w:shd w:val="clear" w:color="auto" w:fill="FFFFFF"/>
        </w:rPr>
        <w:t>SUM:</w:t>
      </w:r>
      <w:r w:rsidRPr="009D0ABA">
        <w:rPr>
          <w:rFonts w:ascii="Segoe UI" w:hAnsi="Segoe UI" w:cs="Segoe UI"/>
          <w:color w:val="000000"/>
          <w:sz w:val="22"/>
          <w:shd w:val="clear" w:color="auto" w:fill="FFFFFF"/>
        </w:rPr>
        <w:t xml:space="preserve"> Adds up all the numbers in a range of cells. </w:t>
      </w:r>
    </w:p>
    <w:p w:rsidR="009D0ABA" w:rsidRDefault="009D0ABA" w:rsidP="009D0ABA">
      <w:pPr>
        <w:spacing w:after="12" w:line="259" w:lineRule="auto"/>
        <w:ind w:left="705" w:firstLine="0"/>
        <w:rPr>
          <w:rFonts w:ascii="Segoe UI" w:hAnsi="Segoe UI" w:cs="Segoe UI"/>
          <w:color w:val="000000"/>
          <w:sz w:val="22"/>
          <w:shd w:val="clear" w:color="auto" w:fill="FFFFFF"/>
        </w:rPr>
      </w:pPr>
      <w:r w:rsidRPr="009D0ABA">
        <w:rPr>
          <w:rFonts w:ascii="Segoe UI" w:hAnsi="Segoe UI" w:cs="Segoe UI"/>
          <w:b/>
          <w:color w:val="000000"/>
          <w:sz w:val="22"/>
          <w:shd w:val="clear" w:color="auto" w:fill="FFFFFF"/>
        </w:rPr>
        <w:t>Basic Syntax</w:t>
      </w:r>
      <w:r w:rsidRPr="009D0ABA">
        <w:rPr>
          <w:rFonts w:ascii="Segoe UI" w:hAnsi="Segoe UI" w:cs="Segoe UI"/>
          <w:color w:val="000000"/>
          <w:sz w:val="22"/>
          <w:shd w:val="clear" w:color="auto" w:fill="FFFFFF"/>
        </w:rPr>
        <w:t>: =</w:t>
      </w:r>
      <w:proofErr w:type="gramStart"/>
      <w:r w:rsidRPr="009D0ABA">
        <w:rPr>
          <w:rFonts w:ascii="Segoe UI" w:hAnsi="Segoe UI" w:cs="Segoe UI"/>
          <w:color w:val="000000"/>
          <w:sz w:val="22"/>
          <w:shd w:val="clear" w:color="auto" w:fill="FFFFFF"/>
        </w:rPr>
        <w:t>SUM(</w:t>
      </w:r>
      <w:proofErr w:type="gramEnd"/>
      <w:r w:rsidRPr="009D0ABA">
        <w:rPr>
          <w:rFonts w:ascii="Segoe UI" w:hAnsi="Segoe UI" w:cs="Segoe UI"/>
          <w:color w:val="000000"/>
          <w:sz w:val="22"/>
          <w:shd w:val="clear" w:color="auto" w:fill="FFFFFF"/>
        </w:rPr>
        <w:t xml:space="preserve">number1, [number2], ...) </w:t>
      </w:r>
    </w:p>
    <w:p w:rsidR="009D0ABA" w:rsidRDefault="009D0ABA" w:rsidP="009D0ABA">
      <w:pPr>
        <w:spacing w:after="12" w:line="259" w:lineRule="auto"/>
        <w:ind w:left="705" w:firstLine="0"/>
        <w:rPr>
          <w:rFonts w:ascii="Segoe UI" w:hAnsi="Segoe UI" w:cs="Segoe UI"/>
          <w:color w:val="000000"/>
          <w:sz w:val="22"/>
          <w:shd w:val="clear" w:color="auto" w:fill="FFFFFF"/>
        </w:rPr>
      </w:pPr>
      <w:r w:rsidRPr="009D0ABA">
        <w:rPr>
          <w:rFonts w:ascii="Segoe UI" w:hAnsi="Segoe UI" w:cs="Segoe UI"/>
          <w:color w:val="000000"/>
          <w:sz w:val="22"/>
          <w:shd w:val="clear" w:color="auto" w:fill="FFFFFF"/>
        </w:rPr>
        <w:t>Example: =</w:t>
      </w:r>
      <w:proofErr w:type="gramStart"/>
      <w:r w:rsidRPr="009D0ABA">
        <w:rPr>
          <w:rFonts w:ascii="Segoe UI" w:hAnsi="Segoe UI" w:cs="Segoe UI"/>
          <w:color w:val="000000"/>
          <w:sz w:val="22"/>
          <w:shd w:val="clear" w:color="auto" w:fill="FFFFFF"/>
        </w:rPr>
        <w:t>SUM(</w:t>
      </w:r>
      <w:proofErr w:type="gramEnd"/>
      <w:r w:rsidRPr="009D0ABA">
        <w:rPr>
          <w:rFonts w:ascii="Segoe UI" w:hAnsi="Segoe UI" w:cs="Segoe UI"/>
          <w:color w:val="000000"/>
          <w:sz w:val="22"/>
          <w:shd w:val="clear" w:color="auto" w:fill="FFFFFF"/>
        </w:rPr>
        <w:t>A1:A10)</w:t>
      </w:r>
    </w:p>
    <w:p w:rsidR="009D0ABA" w:rsidRDefault="009D0ABA" w:rsidP="009D0ABA">
      <w:pPr>
        <w:spacing w:after="12" w:line="259" w:lineRule="auto"/>
        <w:ind w:left="705" w:firstLine="0"/>
        <w:rPr>
          <w:rFonts w:ascii="Segoe UI" w:hAnsi="Segoe UI" w:cs="Segoe UI"/>
          <w:color w:val="000000"/>
          <w:sz w:val="22"/>
          <w:shd w:val="clear" w:color="auto" w:fill="FFFFFF"/>
        </w:rPr>
      </w:pPr>
      <w:r w:rsidRPr="009D0ABA">
        <w:rPr>
          <w:rFonts w:ascii="Segoe UI" w:hAnsi="Segoe UI" w:cs="Segoe UI"/>
          <w:color w:val="000000"/>
          <w:sz w:val="22"/>
        </w:rPr>
        <w:br/>
      </w:r>
      <w:r w:rsidRPr="009D0ABA">
        <w:rPr>
          <w:rFonts w:ascii="Segoe UI" w:hAnsi="Segoe UI" w:cs="Segoe UI"/>
          <w:b/>
          <w:color w:val="000000"/>
          <w:sz w:val="22"/>
          <w:shd w:val="clear" w:color="auto" w:fill="FFFFFF"/>
        </w:rPr>
        <w:t xml:space="preserve">b) </w:t>
      </w:r>
      <w:r w:rsidRPr="009D0ABA">
        <w:rPr>
          <w:rFonts w:ascii="Segoe UI" w:hAnsi="Segoe UI" w:cs="Segoe UI"/>
          <w:b/>
          <w:color w:val="000000"/>
          <w:sz w:val="22"/>
          <w:shd w:val="clear" w:color="auto" w:fill="FFFFFF"/>
        </w:rPr>
        <w:t>VLOOKUP:</w:t>
      </w:r>
      <w:r w:rsidRPr="009D0ABA">
        <w:rPr>
          <w:rFonts w:ascii="Segoe UI" w:hAnsi="Segoe UI" w:cs="Segoe UI"/>
          <w:color w:val="000000"/>
          <w:sz w:val="22"/>
          <w:shd w:val="clear" w:color="auto" w:fill="FFFFFF"/>
        </w:rPr>
        <w:t xml:space="preserve"> Searches for a value in the first column of a table and returns a value in the same row from a specified column.</w:t>
      </w:r>
    </w:p>
    <w:p w:rsidR="009D0ABA" w:rsidRDefault="009D0ABA" w:rsidP="009D0ABA">
      <w:pPr>
        <w:spacing w:after="12" w:line="259" w:lineRule="auto"/>
        <w:ind w:left="705" w:firstLine="0"/>
        <w:rPr>
          <w:rFonts w:ascii="Segoe UI" w:hAnsi="Segoe UI" w:cs="Segoe UI"/>
          <w:color w:val="000000"/>
          <w:sz w:val="22"/>
          <w:shd w:val="clear" w:color="auto" w:fill="FFFFFF"/>
        </w:rPr>
      </w:pPr>
      <w:r w:rsidRPr="009D0ABA">
        <w:rPr>
          <w:rFonts w:ascii="Segoe UI" w:hAnsi="Segoe UI" w:cs="Segoe UI"/>
          <w:b/>
          <w:color w:val="000000"/>
          <w:sz w:val="22"/>
          <w:shd w:val="clear" w:color="auto" w:fill="FFFFFF"/>
        </w:rPr>
        <w:t xml:space="preserve"> Basic Syntax:</w:t>
      </w:r>
      <w:r w:rsidRPr="009D0ABA">
        <w:rPr>
          <w:rFonts w:ascii="Segoe UI" w:hAnsi="Segoe UI" w:cs="Segoe UI"/>
          <w:color w:val="000000"/>
          <w:sz w:val="22"/>
          <w:shd w:val="clear" w:color="auto" w:fill="FFFFFF"/>
        </w:rPr>
        <w:t xml:space="preserve"> =</w:t>
      </w:r>
      <w:proofErr w:type="gramStart"/>
      <w:r w:rsidRPr="009D0ABA">
        <w:rPr>
          <w:rFonts w:ascii="Segoe UI" w:hAnsi="Segoe UI" w:cs="Segoe UI"/>
          <w:color w:val="000000"/>
          <w:sz w:val="22"/>
          <w:shd w:val="clear" w:color="auto" w:fill="FFFFFF"/>
        </w:rPr>
        <w:t>VLOOKUP(</w:t>
      </w:r>
      <w:proofErr w:type="spellStart"/>
      <w:proofErr w:type="gramEnd"/>
      <w:r w:rsidRPr="009D0ABA">
        <w:rPr>
          <w:rFonts w:ascii="Segoe UI" w:hAnsi="Segoe UI" w:cs="Segoe UI"/>
          <w:color w:val="000000"/>
          <w:sz w:val="22"/>
          <w:shd w:val="clear" w:color="auto" w:fill="FFFFFF"/>
        </w:rPr>
        <w:t>lookup_value</w:t>
      </w:r>
      <w:proofErr w:type="spellEnd"/>
      <w:r w:rsidRPr="009D0ABA">
        <w:rPr>
          <w:rFonts w:ascii="Segoe UI" w:hAnsi="Segoe UI" w:cs="Segoe UI"/>
          <w:color w:val="000000"/>
          <w:sz w:val="22"/>
          <w:shd w:val="clear" w:color="auto" w:fill="FFFFFF"/>
        </w:rPr>
        <w:t xml:space="preserve">, </w:t>
      </w:r>
      <w:proofErr w:type="spellStart"/>
      <w:r w:rsidRPr="009D0ABA">
        <w:rPr>
          <w:rFonts w:ascii="Segoe UI" w:hAnsi="Segoe UI" w:cs="Segoe UI"/>
          <w:color w:val="000000"/>
          <w:sz w:val="22"/>
          <w:shd w:val="clear" w:color="auto" w:fill="FFFFFF"/>
        </w:rPr>
        <w:t>table_array</w:t>
      </w:r>
      <w:proofErr w:type="spellEnd"/>
      <w:r w:rsidRPr="009D0ABA">
        <w:rPr>
          <w:rFonts w:ascii="Segoe UI" w:hAnsi="Segoe UI" w:cs="Segoe UI"/>
          <w:color w:val="000000"/>
          <w:sz w:val="22"/>
          <w:shd w:val="clear" w:color="auto" w:fill="FFFFFF"/>
        </w:rPr>
        <w:t xml:space="preserve">, </w:t>
      </w:r>
      <w:proofErr w:type="spellStart"/>
      <w:r w:rsidRPr="009D0ABA">
        <w:rPr>
          <w:rFonts w:ascii="Segoe UI" w:hAnsi="Segoe UI" w:cs="Segoe UI"/>
          <w:color w:val="000000"/>
          <w:sz w:val="22"/>
          <w:shd w:val="clear" w:color="auto" w:fill="FFFFFF"/>
        </w:rPr>
        <w:t>col_index_num</w:t>
      </w:r>
      <w:proofErr w:type="spellEnd"/>
      <w:r w:rsidRPr="009D0ABA">
        <w:rPr>
          <w:rFonts w:ascii="Segoe UI" w:hAnsi="Segoe UI" w:cs="Segoe UI"/>
          <w:color w:val="000000"/>
          <w:sz w:val="22"/>
          <w:shd w:val="clear" w:color="auto" w:fill="FFFFFF"/>
        </w:rPr>
        <w:t>, [</w:t>
      </w:r>
      <w:proofErr w:type="spellStart"/>
      <w:r w:rsidRPr="009D0ABA">
        <w:rPr>
          <w:rFonts w:ascii="Segoe UI" w:hAnsi="Segoe UI" w:cs="Segoe UI"/>
          <w:color w:val="000000"/>
          <w:sz w:val="22"/>
          <w:shd w:val="clear" w:color="auto" w:fill="FFFFFF"/>
        </w:rPr>
        <w:t>range_lookup</w:t>
      </w:r>
      <w:proofErr w:type="spellEnd"/>
      <w:r w:rsidRPr="009D0ABA">
        <w:rPr>
          <w:rFonts w:ascii="Segoe UI" w:hAnsi="Segoe UI" w:cs="Segoe UI"/>
          <w:color w:val="000000"/>
          <w:sz w:val="22"/>
          <w:shd w:val="clear" w:color="auto" w:fill="FFFFFF"/>
        </w:rPr>
        <w:t>])</w:t>
      </w:r>
    </w:p>
    <w:p w:rsidR="009D0ABA" w:rsidRDefault="009D0ABA" w:rsidP="009D0ABA">
      <w:pPr>
        <w:spacing w:after="12" w:line="259" w:lineRule="auto"/>
        <w:ind w:left="705" w:firstLine="0"/>
        <w:rPr>
          <w:rFonts w:ascii="Segoe UI" w:hAnsi="Segoe UI" w:cs="Segoe UI"/>
          <w:color w:val="000000"/>
          <w:sz w:val="22"/>
          <w:shd w:val="clear" w:color="auto" w:fill="FFFFFF"/>
        </w:rPr>
      </w:pPr>
      <w:r w:rsidRPr="009D0ABA">
        <w:rPr>
          <w:rFonts w:ascii="Segoe UI" w:hAnsi="Segoe UI" w:cs="Segoe UI"/>
          <w:color w:val="000000"/>
          <w:sz w:val="22"/>
          <w:shd w:val="clear" w:color="auto" w:fill="FFFFFF"/>
        </w:rPr>
        <w:t xml:space="preserve"> Example: =</w:t>
      </w:r>
      <w:proofErr w:type="gramStart"/>
      <w:r w:rsidRPr="009D0ABA">
        <w:rPr>
          <w:rFonts w:ascii="Segoe UI" w:hAnsi="Segoe UI" w:cs="Segoe UI"/>
          <w:color w:val="000000"/>
          <w:sz w:val="22"/>
          <w:shd w:val="clear" w:color="auto" w:fill="FFFFFF"/>
        </w:rPr>
        <w:t>VLOOKUP(</w:t>
      </w:r>
      <w:proofErr w:type="gramEnd"/>
      <w:r w:rsidRPr="009D0ABA">
        <w:rPr>
          <w:rFonts w:ascii="Segoe UI" w:hAnsi="Segoe UI" w:cs="Segoe UI"/>
          <w:color w:val="000000"/>
          <w:sz w:val="22"/>
          <w:shd w:val="clear" w:color="auto" w:fill="FFFFFF"/>
        </w:rPr>
        <w:t>A2, $B$2:$C$10, 2, FALSE)</w:t>
      </w:r>
    </w:p>
    <w:p w:rsidR="009D0ABA" w:rsidRDefault="009D0ABA" w:rsidP="009D0ABA">
      <w:pPr>
        <w:spacing w:after="12" w:line="259" w:lineRule="auto"/>
        <w:ind w:left="705" w:firstLine="0"/>
        <w:rPr>
          <w:rFonts w:ascii="Segoe UI" w:hAnsi="Segoe UI" w:cs="Segoe UI"/>
          <w:color w:val="000000"/>
          <w:sz w:val="22"/>
          <w:shd w:val="clear" w:color="auto" w:fill="FFFFFF"/>
        </w:rPr>
      </w:pPr>
      <w:r w:rsidRPr="009D0ABA">
        <w:rPr>
          <w:rFonts w:ascii="Segoe UI" w:hAnsi="Segoe UI" w:cs="Segoe UI"/>
          <w:color w:val="000000"/>
          <w:sz w:val="22"/>
        </w:rPr>
        <w:br/>
      </w:r>
      <w:r w:rsidRPr="009D0ABA">
        <w:rPr>
          <w:rFonts w:ascii="Segoe UI" w:hAnsi="Segoe UI" w:cs="Segoe UI"/>
          <w:b/>
          <w:color w:val="000000"/>
          <w:sz w:val="22"/>
          <w:shd w:val="clear" w:color="auto" w:fill="FFFFFF"/>
        </w:rPr>
        <w:t xml:space="preserve">c) </w:t>
      </w:r>
      <w:r w:rsidRPr="009D0ABA">
        <w:rPr>
          <w:rFonts w:ascii="Segoe UI" w:hAnsi="Segoe UI" w:cs="Segoe UI"/>
          <w:b/>
          <w:color w:val="000000"/>
          <w:sz w:val="22"/>
          <w:shd w:val="clear" w:color="auto" w:fill="FFFFFF"/>
        </w:rPr>
        <w:t>IF:</w:t>
      </w:r>
      <w:r w:rsidRPr="009D0ABA">
        <w:rPr>
          <w:rFonts w:ascii="Segoe UI" w:hAnsi="Segoe UI" w:cs="Segoe UI"/>
          <w:color w:val="000000"/>
          <w:sz w:val="22"/>
          <w:shd w:val="clear" w:color="auto" w:fill="FFFFFF"/>
        </w:rPr>
        <w:t xml:space="preserve"> Evaluates a condition and returns one value if the condition is TRUE and another value if the condition is FALSE.</w:t>
      </w:r>
    </w:p>
    <w:p w:rsidR="009D0ABA" w:rsidRDefault="009D0ABA" w:rsidP="009D0ABA">
      <w:pPr>
        <w:spacing w:after="12" w:line="259" w:lineRule="auto"/>
        <w:ind w:left="705" w:firstLine="0"/>
        <w:rPr>
          <w:rFonts w:ascii="Segoe UI" w:hAnsi="Segoe UI" w:cs="Segoe UI"/>
          <w:color w:val="000000"/>
          <w:sz w:val="22"/>
          <w:shd w:val="clear" w:color="auto" w:fill="FFFFFF"/>
        </w:rPr>
      </w:pPr>
      <w:r w:rsidRPr="009D0ABA">
        <w:rPr>
          <w:rFonts w:ascii="Segoe UI" w:hAnsi="Segoe UI" w:cs="Segoe UI"/>
          <w:color w:val="000000"/>
          <w:sz w:val="22"/>
          <w:shd w:val="clear" w:color="auto" w:fill="FFFFFF"/>
        </w:rPr>
        <w:t xml:space="preserve"> </w:t>
      </w:r>
      <w:r w:rsidRPr="009D0ABA">
        <w:rPr>
          <w:rFonts w:ascii="Segoe UI" w:hAnsi="Segoe UI" w:cs="Segoe UI"/>
          <w:b/>
          <w:color w:val="000000"/>
          <w:sz w:val="22"/>
          <w:shd w:val="clear" w:color="auto" w:fill="FFFFFF"/>
        </w:rPr>
        <w:t>Basic Syntax:</w:t>
      </w:r>
      <w:r w:rsidRPr="009D0ABA">
        <w:rPr>
          <w:rFonts w:ascii="Segoe UI" w:hAnsi="Segoe UI" w:cs="Segoe UI"/>
          <w:color w:val="000000"/>
          <w:sz w:val="22"/>
          <w:shd w:val="clear" w:color="auto" w:fill="FFFFFF"/>
        </w:rPr>
        <w:t xml:space="preserve"> =</w:t>
      </w:r>
      <w:proofErr w:type="gramStart"/>
      <w:r w:rsidRPr="009D0ABA">
        <w:rPr>
          <w:rFonts w:ascii="Segoe UI" w:hAnsi="Segoe UI" w:cs="Segoe UI"/>
          <w:color w:val="000000"/>
          <w:sz w:val="22"/>
          <w:shd w:val="clear" w:color="auto" w:fill="FFFFFF"/>
        </w:rPr>
        <w:t>IF(</w:t>
      </w:r>
      <w:proofErr w:type="spellStart"/>
      <w:proofErr w:type="gramEnd"/>
      <w:r w:rsidRPr="009D0ABA">
        <w:rPr>
          <w:rFonts w:ascii="Segoe UI" w:hAnsi="Segoe UI" w:cs="Segoe UI"/>
          <w:color w:val="000000"/>
          <w:sz w:val="22"/>
          <w:shd w:val="clear" w:color="auto" w:fill="FFFFFF"/>
        </w:rPr>
        <w:t>logical_test</w:t>
      </w:r>
      <w:proofErr w:type="spellEnd"/>
      <w:r w:rsidRPr="009D0ABA">
        <w:rPr>
          <w:rFonts w:ascii="Segoe UI" w:hAnsi="Segoe UI" w:cs="Segoe UI"/>
          <w:color w:val="000000"/>
          <w:sz w:val="22"/>
          <w:shd w:val="clear" w:color="auto" w:fill="FFFFFF"/>
        </w:rPr>
        <w:t>, [</w:t>
      </w:r>
      <w:proofErr w:type="spellStart"/>
      <w:r w:rsidRPr="009D0ABA">
        <w:rPr>
          <w:rFonts w:ascii="Segoe UI" w:hAnsi="Segoe UI" w:cs="Segoe UI"/>
          <w:color w:val="000000"/>
          <w:sz w:val="22"/>
          <w:shd w:val="clear" w:color="auto" w:fill="FFFFFF"/>
        </w:rPr>
        <w:t>value_if_true</w:t>
      </w:r>
      <w:proofErr w:type="spellEnd"/>
      <w:r w:rsidRPr="009D0ABA">
        <w:rPr>
          <w:rFonts w:ascii="Segoe UI" w:hAnsi="Segoe UI" w:cs="Segoe UI"/>
          <w:color w:val="000000"/>
          <w:sz w:val="22"/>
          <w:shd w:val="clear" w:color="auto" w:fill="FFFFFF"/>
        </w:rPr>
        <w:t>], [</w:t>
      </w:r>
      <w:proofErr w:type="spellStart"/>
      <w:r w:rsidRPr="009D0ABA">
        <w:rPr>
          <w:rFonts w:ascii="Segoe UI" w:hAnsi="Segoe UI" w:cs="Segoe UI"/>
          <w:color w:val="000000"/>
          <w:sz w:val="22"/>
          <w:shd w:val="clear" w:color="auto" w:fill="FFFFFF"/>
        </w:rPr>
        <w:t>value_if_false</w:t>
      </w:r>
      <w:proofErr w:type="spellEnd"/>
      <w:r w:rsidRPr="009D0ABA">
        <w:rPr>
          <w:rFonts w:ascii="Segoe UI" w:hAnsi="Segoe UI" w:cs="Segoe UI"/>
          <w:color w:val="000000"/>
          <w:sz w:val="22"/>
          <w:shd w:val="clear" w:color="auto" w:fill="FFFFFF"/>
        </w:rPr>
        <w:t xml:space="preserve">]) </w:t>
      </w:r>
    </w:p>
    <w:p w:rsidR="009D0ABA" w:rsidRDefault="009D0ABA" w:rsidP="009D0ABA">
      <w:pPr>
        <w:spacing w:after="12" w:line="259" w:lineRule="auto"/>
        <w:ind w:left="705" w:firstLine="0"/>
        <w:rPr>
          <w:rFonts w:ascii="Segoe UI" w:hAnsi="Segoe UI" w:cs="Segoe UI"/>
          <w:color w:val="000000"/>
          <w:sz w:val="22"/>
          <w:shd w:val="clear" w:color="auto" w:fill="FFFFFF"/>
        </w:rPr>
      </w:pPr>
      <w:r w:rsidRPr="009D0ABA">
        <w:rPr>
          <w:rFonts w:ascii="Segoe UI" w:hAnsi="Segoe UI" w:cs="Segoe UI"/>
          <w:color w:val="000000"/>
          <w:sz w:val="22"/>
          <w:shd w:val="clear" w:color="auto" w:fill="FFFFFF"/>
        </w:rPr>
        <w:t>Example: =IF(A1&gt;10, "Greater than 10", "Less than or equal to 10")</w:t>
      </w:r>
    </w:p>
    <w:p w:rsidR="009D0ABA" w:rsidRDefault="009D0ABA" w:rsidP="009D0ABA">
      <w:pPr>
        <w:spacing w:after="12" w:line="259" w:lineRule="auto"/>
        <w:ind w:left="705" w:firstLine="0"/>
        <w:rPr>
          <w:rFonts w:ascii="Segoe UI" w:hAnsi="Segoe UI" w:cs="Segoe UI"/>
          <w:color w:val="000000"/>
          <w:sz w:val="22"/>
          <w:shd w:val="clear" w:color="auto" w:fill="FFFFFF"/>
        </w:rPr>
      </w:pPr>
      <w:r w:rsidRPr="009D0ABA">
        <w:rPr>
          <w:rFonts w:ascii="Segoe UI" w:hAnsi="Segoe UI" w:cs="Segoe UI"/>
          <w:color w:val="000000"/>
          <w:sz w:val="22"/>
        </w:rPr>
        <w:br/>
      </w:r>
      <w:r w:rsidRPr="009D0ABA">
        <w:rPr>
          <w:rFonts w:ascii="Segoe UI" w:hAnsi="Segoe UI" w:cs="Segoe UI"/>
          <w:b/>
          <w:color w:val="000000"/>
          <w:sz w:val="22"/>
          <w:shd w:val="clear" w:color="auto" w:fill="FFFFFF"/>
        </w:rPr>
        <w:t xml:space="preserve">d) </w:t>
      </w:r>
      <w:r w:rsidRPr="009D0ABA">
        <w:rPr>
          <w:rFonts w:ascii="Segoe UI" w:hAnsi="Segoe UI" w:cs="Segoe UI"/>
          <w:b/>
          <w:color w:val="000000"/>
          <w:sz w:val="22"/>
          <w:shd w:val="clear" w:color="auto" w:fill="FFFFFF"/>
        </w:rPr>
        <w:t>AVERAGE:</w:t>
      </w:r>
      <w:r w:rsidRPr="009D0ABA">
        <w:rPr>
          <w:rFonts w:ascii="Segoe UI" w:hAnsi="Segoe UI" w:cs="Segoe UI"/>
          <w:color w:val="000000"/>
          <w:sz w:val="22"/>
          <w:shd w:val="clear" w:color="auto" w:fill="FFFFFF"/>
        </w:rPr>
        <w:t xml:space="preserve"> Calculates the average (arithmetic mean) of the numbers in a range of cells. </w:t>
      </w:r>
    </w:p>
    <w:p w:rsidR="009D0ABA" w:rsidRDefault="009D0ABA" w:rsidP="009D0ABA">
      <w:pPr>
        <w:spacing w:after="12" w:line="259" w:lineRule="auto"/>
        <w:ind w:left="705" w:firstLine="0"/>
        <w:rPr>
          <w:rFonts w:ascii="Segoe UI" w:hAnsi="Segoe UI" w:cs="Segoe UI"/>
          <w:color w:val="000000"/>
          <w:sz w:val="22"/>
          <w:shd w:val="clear" w:color="auto" w:fill="FFFFFF"/>
        </w:rPr>
      </w:pPr>
      <w:r w:rsidRPr="009D0ABA">
        <w:rPr>
          <w:rFonts w:ascii="Segoe UI" w:hAnsi="Segoe UI" w:cs="Segoe UI"/>
          <w:b/>
          <w:color w:val="000000"/>
          <w:sz w:val="22"/>
          <w:shd w:val="clear" w:color="auto" w:fill="FFFFFF"/>
        </w:rPr>
        <w:t>Basic Syntax:</w:t>
      </w:r>
      <w:r w:rsidRPr="009D0ABA">
        <w:rPr>
          <w:rFonts w:ascii="Segoe UI" w:hAnsi="Segoe UI" w:cs="Segoe UI"/>
          <w:color w:val="000000"/>
          <w:sz w:val="22"/>
          <w:shd w:val="clear" w:color="auto" w:fill="FFFFFF"/>
        </w:rPr>
        <w:t xml:space="preserve"> =</w:t>
      </w:r>
      <w:proofErr w:type="gramStart"/>
      <w:r w:rsidRPr="009D0ABA">
        <w:rPr>
          <w:rFonts w:ascii="Segoe UI" w:hAnsi="Segoe UI" w:cs="Segoe UI"/>
          <w:color w:val="000000"/>
          <w:sz w:val="22"/>
          <w:shd w:val="clear" w:color="auto" w:fill="FFFFFF"/>
        </w:rPr>
        <w:t>AVERAGE(</w:t>
      </w:r>
      <w:proofErr w:type="gramEnd"/>
      <w:r w:rsidRPr="009D0ABA">
        <w:rPr>
          <w:rFonts w:ascii="Segoe UI" w:hAnsi="Segoe UI" w:cs="Segoe UI"/>
          <w:color w:val="000000"/>
          <w:sz w:val="22"/>
          <w:shd w:val="clear" w:color="auto" w:fill="FFFFFF"/>
        </w:rPr>
        <w:t>number1, [number2], ...)</w:t>
      </w:r>
    </w:p>
    <w:p w:rsidR="009D0ABA" w:rsidRDefault="009D0ABA" w:rsidP="009D0ABA">
      <w:pPr>
        <w:spacing w:after="12" w:line="259" w:lineRule="auto"/>
        <w:ind w:left="705" w:firstLine="0"/>
        <w:rPr>
          <w:rFonts w:ascii="Segoe UI" w:hAnsi="Segoe UI" w:cs="Segoe UI"/>
          <w:color w:val="000000"/>
          <w:sz w:val="22"/>
          <w:shd w:val="clear" w:color="auto" w:fill="FFFFFF"/>
        </w:rPr>
      </w:pPr>
      <w:r w:rsidRPr="009D0ABA">
        <w:rPr>
          <w:rFonts w:ascii="Segoe UI" w:hAnsi="Segoe UI" w:cs="Segoe UI"/>
          <w:color w:val="000000"/>
          <w:sz w:val="22"/>
          <w:shd w:val="clear" w:color="auto" w:fill="FFFFFF"/>
        </w:rPr>
        <w:t xml:space="preserve"> Example: =</w:t>
      </w:r>
      <w:proofErr w:type="gramStart"/>
      <w:r w:rsidRPr="009D0ABA">
        <w:rPr>
          <w:rFonts w:ascii="Segoe UI" w:hAnsi="Segoe UI" w:cs="Segoe UI"/>
          <w:color w:val="000000"/>
          <w:sz w:val="22"/>
          <w:shd w:val="clear" w:color="auto" w:fill="FFFFFF"/>
        </w:rPr>
        <w:t>AVERAGE(</w:t>
      </w:r>
      <w:proofErr w:type="gramEnd"/>
      <w:r w:rsidRPr="009D0ABA">
        <w:rPr>
          <w:rFonts w:ascii="Segoe UI" w:hAnsi="Segoe UI" w:cs="Segoe UI"/>
          <w:color w:val="000000"/>
          <w:sz w:val="22"/>
          <w:shd w:val="clear" w:color="auto" w:fill="FFFFFF"/>
        </w:rPr>
        <w:t>A1:A10)</w:t>
      </w:r>
    </w:p>
    <w:p w:rsidR="009D0ABA" w:rsidRDefault="009D0ABA" w:rsidP="009D0ABA">
      <w:pPr>
        <w:spacing w:after="12" w:line="259" w:lineRule="auto"/>
        <w:ind w:left="705" w:firstLine="0"/>
        <w:rPr>
          <w:rFonts w:ascii="Segoe UI" w:hAnsi="Segoe UI" w:cs="Segoe UI"/>
          <w:color w:val="000000"/>
          <w:sz w:val="22"/>
          <w:shd w:val="clear" w:color="auto" w:fill="FFFFFF"/>
        </w:rPr>
      </w:pPr>
      <w:r w:rsidRPr="009D0ABA">
        <w:rPr>
          <w:rFonts w:ascii="Segoe UI" w:hAnsi="Segoe UI" w:cs="Segoe UI"/>
          <w:color w:val="000000"/>
          <w:sz w:val="22"/>
        </w:rPr>
        <w:br/>
      </w:r>
      <w:r w:rsidRPr="009D0ABA">
        <w:rPr>
          <w:rFonts w:ascii="Segoe UI" w:hAnsi="Segoe UI" w:cs="Segoe UI"/>
          <w:b/>
          <w:color w:val="000000"/>
          <w:sz w:val="22"/>
          <w:shd w:val="clear" w:color="auto" w:fill="FFFFFF"/>
        </w:rPr>
        <w:t xml:space="preserve">e) </w:t>
      </w:r>
      <w:r w:rsidRPr="009D0ABA">
        <w:rPr>
          <w:rFonts w:ascii="Segoe UI" w:hAnsi="Segoe UI" w:cs="Segoe UI"/>
          <w:b/>
          <w:color w:val="000000"/>
          <w:sz w:val="22"/>
          <w:shd w:val="clear" w:color="auto" w:fill="FFFFFF"/>
        </w:rPr>
        <w:t>INDEX-MATCH:</w:t>
      </w:r>
      <w:r w:rsidRPr="009D0ABA">
        <w:rPr>
          <w:rFonts w:ascii="Segoe UI" w:hAnsi="Segoe UI" w:cs="Segoe UI"/>
          <w:color w:val="000000"/>
          <w:sz w:val="22"/>
          <w:shd w:val="clear" w:color="auto" w:fill="FFFFFF"/>
        </w:rPr>
        <w:t xml:space="preserve"> A combination of the INDEX and MATCH functions used together to look up a value in a range and return a corresponding value from another range.</w:t>
      </w:r>
    </w:p>
    <w:p w:rsidR="009D0ABA" w:rsidRDefault="009D0ABA" w:rsidP="009D0ABA">
      <w:pPr>
        <w:spacing w:after="12" w:line="259" w:lineRule="auto"/>
        <w:ind w:left="705" w:firstLine="0"/>
        <w:rPr>
          <w:rFonts w:ascii="Segoe UI" w:hAnsi="Segoe UI" w:cs="Segoe UI"/>
          <w:color w:val="000000"/>
          <w:sz w:val="22"/>
          <w:shd w:val="clear" w:color="auto" w:fill="FFFFFF"/>
        </w:rPr>
      </w:pPr>
      <w:r w:rsidRPr="009D0ABA">
        <w:rPr>
          <w:rFonts w:ascii="Segoe UI" w:hAnsi="Segoe UI" w:cs="Segoe UI"/>
          <w:b/>
          <w:color w:val="000000"/>
          <w:sz w:val="22"/>
          <w:shd w:val="clear" w:color="auto" w:fill="FFFFFF"/>
        </w:rPr>
        <w:t xml:space="preserve"> Basic Syntax</w:t>
      </w:r>
      <w:r w:rsidRPr="009D0ABA">
        <w:rPr>
          <w:rFonts w:ascii="Segoe UI" w:hAnsi="Segoe UI" w:cs="Segoe UI"/>
          <w:color w:val="000000"/>
          <w:sz w:val="22"/>
          <w:shd w:val="clear" w:color="auto" w:fill="FFFFFF"/>
        </w:rPr>
        <w:t>: =</w:t>
      </w:r>
      <w:proofErr w:type="gramStart"/>
      <w:r w:rsidRPr="009D0ABA">
        <w:rPr>
          <w:rFonts w:ascii="Segoe UI" w:hAnsi="Segoe UI" w:cs="Segoe UI"/>
          <w:color w:val="000000"/>
          <w:sz w:val="22"/>
          <w:shd w:val="clear" w:color="auto" w:fill="FFFFFF"/>
        </w:rPr>
        <w:t>INDEX(</w:t>
      </w:r>
      <w:proofErr w:type="gramEnd"/>
      <w:r w:rsidRPr="009D0ABA">
        <w:rPr>
          <w:rFonts w:ascii="Segoe UI" w:hAnsi="Segoe UI" w:cs="Segoe UI"/>
          <w:color w:val="000000"/>
          <w:sz w:val="22"/>
          <w:shd w:val="clear" w:color="auto" w:fill="FFFFFF"/>
        </w:rPr>
        <w:t>array, MATCH(</w:t>
      </w:r>
      <w:proofErr w:type="spellStart"/>
      <w:r w:rsidRPr="009D0ABA">
        <w:rPr>
          <w:rFonts w:ascii="Segoe UI" w:hAnsi="Segoe UI" w:cs="Segoe UI"/>
          <w:color w:val="000000"/>
          <w:sz w:val="22"/>
          <w:shd w:val="clear" w:color="auto" w:fill="FFFFFF"/>
        </w:rPr>
        <w:t>lookup_value</w:t>
      </w:r>
      <w:proofErr w:type="spellEnd"/>
      <w:r w:rsidRPr="009D0ABA">
        <w:rPr>
          <w:rFonts w:ascii="Segoe UI" w:hAnsi="Segoe UI" w:cs="Segoe UI"/>
          <w:color w:val="000000"/>
          <w:sz w:val="22"/>
          <w:shd w:val="clear" w:color="auto" w:fill="FFFFFF"/>
        </w:rPr>
        <w:t xml:space="preserve">, </w:t>
      </w:r>
      <w:proofErr w:type="spellStart"/>
      <w:r w:rsidRPr="009D0ABA">
        <w:rPr>
          <w:rFonts w:ascii="Segoe UI" w:hAnsi="Segoe UI" w:cs="Segoe UI"/>
          <w:color w:val="000000"/>
          <w:sz w:val="22"/>
          <w:shd w:val="clear" w:color="auto" w:fill="FFFFFF"/>
        </w:rPr>
        <w:t>lookup_array</w:t>
      </w:r>
      <w:proofErr w:type="spellEnd"/>
      <w:r w:rsidRPr="009D0ABA">
        <w:rPr>
          <w:rFonts w:ascii="Segoe UI" w:hAnsi="Segoe UI" w:cs="Segoe UI"/>
          <w:color w:val="000000"/>
          <w:sz w:val="22"/>
          <w:shd w:val="clear" w:color="auto" w:fill="FFFFFF"/>
        </w:rPr>
        <w:t>, [</w:t>
      </w:r>
      <w:proofErr w:type="spellStart"/>
      <w:r w:rsidRPr="009D0ABA">
        <w:rPr>
          <w:rFonts w:ascii="Segoe UI" w:hAnsi="Segoe UI" w:cs="Segoe UI"/>
          <w:color w:val="000000"/>
          <w:sz w:val="22"/>
          <w:shd w:val="clear" w:color="auto" w:fill="FFFFFF"/>
        </w:rPr>
        <w:t>match_type</w:t>
      </w:r>
      <w:proofErr w:type="spellEnd"/>
      <w:r w:rsidRPr="009D0ABA">
        <w:rPr>
          <w:rFonts w:ascii="Segoe UI" w:hAnsi="Segoe UI" w:cs="Segoe UI"/>
          <w:color w:val="000000"/>
          <w:sz w:val="22"/>
          <w:shd w:val="clear" w:color="auto" w:fill="FFFFFF"/>
        </w:rPr>
        <w:t>]))</w:t>
      </w:r>
    </w:p>
    <w:p w:rsidR="009D0ABA" w:rsidRDefault="009D0ABA" w:rsidP="009D0ABA">
      <w:pPr>
        <w:spacing w:after="12" w:line="259" w:lineRule="auto"/>
        <w:ind w:left="705" w:firstLine="0"/>
        <w:rPr>
          <w:rFonts w:ascii="Segoe UI" w:hAnsi="Segoe UI" w:cs="Segoe UI"/>
          <w:color w:val="000000"/>
          <w:sz w:val="22"/>
          <w:shd w:val="clear" w:color="auto" w:fill="FFFFFF"/>
        </w:rPr>
      </w:pPr>
      <w:r w:rsidRPr="009D0ABA">
        <w:rPr>
          <w:rFonts w:ascii="Segoe UI" w:hAnsi="Segoe UI" w:cs="Segoe UI"/>
          <w:color w:val="000000"/>
          <w:sz w:val="22"/>
          <w:shd w:val="clear" w:color="auto" w:fill="FFFFFF"/>
        </w:rPr>
        <w:t xml:space="preserve"> Example: =</w:t>
      </w:r>
      <w:proofErr w:type="gramStart"/>
      <w:r w:rsidRPr="009D0ABA">
        <w:rPr>
          <w:rFonts w:ascii="Segoe UI" w:hAnsi="Segoe UI" w:cs="Segoe UI"/>
          <w:color w:val="000000"/>
          <w:sz w:val="22"/>
          <w:shd w:val="clear" w:color="auto" w:fill="FFFFFF"/>
        </w:rPr>
        <w:t>INDEX(</w:t>
      </w:r>
      <w:proofErr w:type="gramEnd"/>
      <w:r w:rsidRPr="009D0ABA">
        <w:rPr>
          <w:rFonts w:ascii="Segoe UI" w:hAnsi="Segoe UI" w:cs="Segoe UI"/>
          <w:color w:val="000000"/>
          <w:sz w:val="22"/>
          <w:shd w:val="clear" w:color="auto" w:fill="FFFFFF"/>
        </w:rPr>
        <w:t>$B$2:$B$10, MATCH(A2, $A$2:$A$10, 0))</w:t>
      </w:r>
    </w:p>
    <w:p w:rsidR="008F7692" w:rsidRPr="00BA5106" w:rsidRDefault="009D0ABA" w:rsidP="009D0ABA">
      <w:pPr>
        <w:spacing w:after="12" w:line="259" w:lineRule="auto"/>
        <w:ind w:left="705" w:firstLine="0"/>
        <w:rPr>
          <w:rFonts w:ascii="Arial Unicode MS" w:eastAsia="Arial Unicode MS" w:hAnsi="Arial Unicode MS" w:cs="Arial Unicode MS"/>
        </w:rPr>
      </w:pPr>
      <w:r w:rsidRPr="009D0ABA">
        <w:rPr>
          <w:rFonts w:ascii="Segoe UI" w:hAnsi="Segoe UI" w:cs="Segoe UI"/>
          <w:color w:val="000000"/>
          <w:sz w:val="22"/>
        </w:rPr>
        <w:br/>
      </w:r>
      <w:r w:rsidRPr="009D0ABA">
        <w:rPr>
          <w:rFonts w:ascii="Segoe UI" w:hAnsi="Segoe UI" w:cs="Segoe UI"/>
          <w:color w:val="000000"/>
          <w:sz w:val="22"/>
          <w:shd w:val="clear" w:color="auto" w:fill="FFFFFF"/>
        </w:rPr>
        <w:t>These functions are widely used across various industries and scenarios in Excel for data analysis, lookup operations, and calculation purposes.</w:t>
      </w:r>
    </w:p>
    <w:p w:rsidR="008F7692" w:rsidRDefault="00DB00B5">
      <w:pPr>
        <w:numPr>
          <w:ilvl w:val="0"/>
          <w:numId w:val="1"/>
        </w:numPr>
        <w:ind w:right="9" w:hanging="360"/>
        <w:rPr>
          <w:rFonts w:ascii="Arial Unicode MS" w:eastAsia="Arial Unicode MS" w:hAnsi="Arial Unicode MS" w:cs="Arial Unicode MS"/>
        </w:rPr>
      </w:pPr>
      <w:r w:rsidRPr="00BA5106">
        <w:rPr>
          <w:rFonts w:ascii="Arial Unicode MS" w:eastAsia="Arial Unicode MS" w:hAnsi="Arial Unicode MS" w:cs="Arial Unicode MS"/>
        </w:rPr>
        <w:lastRenderedPageBreak/>
        <w:t xml:space="preserve">When would you use the subtotal function? </w:t>
      </w:r>
    </w:p>
    <w:p w:rsidR="00DB1E6A" w:rsidRDefault="009D0ABA" w:rsidP="009D0ABA">
      <w:pPr>
        <w:ind w:left="705" w:right="9" w:firstLine="0"/>
        <w:rPr>
          <w:rFonts w:ascii="Segoe UI" w:hAnsi="Segoe UI" w:cs="Segoe UI"/>
          <w:color w:val="000000"/>
          <w:sz w:val="22"/>
          <w:shd w:val="clear" w:color="auto" w:fill="FFFFFF"/>
        </w:rPr>
      </w:pPr>
      <w:r>
        <w:rPr>
          <w:rFonts w:ascii="Arial Unicode MS" w:eastAsia="Arial Unicode MS" w:hAnsi="Arial Unicode MS" w:cs="Arial Unicode MS"/>
        </w:rPr>
        <w:t xml:space="preserve">Ans- </w:t>
      </w:r>
      <w:r w:rsidRPr="00DB1E6A">
        <w:rPr>
          <w:rFonts w:ascii="Segoe UI" w:hAnsi="Segoe UI" w:cs="Segoe UI"/>
          <w:color w:val="000000"/>
          <w:sz w:val="22"/>
          <w:shd w:val="clear" w:color="auto" w:fill="FFFFFF"/>
        </w:rPr>
        <w:t>The SUBTOTAL function in Excel is typically used when you want to perform calculations on a range of data while excluding other calculations, such as subtotals or totals, that are already present in the range. It's particularly useful when dealing with structured data that contains subtotal or total rows, such as in financial reports or data summaries.</w:t>
      </w:r>
      <w:r w:rsidRPr="00DB1E6A">
        <w:rPr>
          <w:rFonts w:ascii="Segoe UI" w:hAnsi="Segoe UI" w:cs="Segoe UI"/>
          <w:color w:val="000000"/>
          <w:sz w:val="22"/>
        </w:rPr>
        <w:br/>
      </w:r>
      <w:r w:rsidRPr="00DB1E6A">
        <w:rPr>
          <w:rFonts w:ascii="Segoe UI" w:hAnsi="Segoe UI" w:cs="Segoe UI"/>
          <w:color w:val="000000"/>
          <w:sz w:val="22"/>
        </w:rPr>
        <w:br/>
      </w:r>
      <w:r w:rsidRPr="00DB1E6A">
        <w:rPr>
          <w:rFonts w:ascii="Segoe UI" w:hAnsi="Segoe UI" w:cs="Segoe UI"/>
          <w:color w:val="000000"/>
          <w:sz w:val="22"/>
          <w:shd w:val="clear" w:color="auto" w:fill="FFFFFF"/>
        </w:rPr>
        <w:t>Here are some common scenarios when you might use the SUBTOTAL function:</w:t>
      </w:r>
      <w:r w:rsidRPr="00DB1E6A">
        <w:rPr>
          <w:rFonts w:ascii="Segoe UI" w:hAnsi="Segoe UI" w:cs="Segoe UI"/>
          <w:color w:val="000000"/>
          <w:sz w:val="22"/>
        </w:rPr>
        <w:br/>
      </w:r>
      <w:r w:rsidRPr="00DB1E6A">
        <w:rPr>
          <w:rFonts w:ascii="Segoe UI" w:hAnsi="Segoe UI" w:cs="Segoe UI"/>
          <w:color w:val="000000"/>
          <w:sz w:val="22"/>
        </w:rPr>
        <w:br/>
      </w:r>
      <w:r w:rsidR="00DB1E6A">
        <w:rPr>
          <w:rFonts w:ascii="Segoe UI" w:hAnsi="Segoe UI" w:cs="Segoe UI"/>
          <w:b/>
          <w:color w:val="000000"/>
          <w:sz w:val="22"/>
          <w:shd w:val="clear" w:color="auto" w:fill="FFFFFF"/>
        </w:rPr>
        <w:t xml:space="preserve">a) </w:t>
      </w:r>
      <w:r w:rsidRPr="00DB1E6A">
        <w:rPr>
          <w:rFonts w:ascii="Segoe UI" w:hAnsi="Segoe UI" w:cs="Segoe UI"/>
          <w:b/>
          <w:color w:val="000000"/>
          <w:sz w:val="22"/>
          <w:shd w:val="clear" w:color="auto" w:fill="FFFFFF"/>
        </w:rPr>
        <w:t>Creating Aggregated Reports:</w:t>
      </w:r>
      <w:r w:rsidRPr="00DB1E6A">
        <w:rPr>
          <w:rFonts w:ascii="Segoe UI" w:hAnsi="Segoe UI" w:cs="Segoe UI"/>
          <w:color w:val="000000"/>
          <w:sz w:val="22"/>
          <w:shd w:val="clear" w:color="auto" w:fill="FFFFFF"/>
        </w:rPr>
        <w:t xml:space="preserve"> When you have a dataset with subtotal rows already inserted (e.g., subtotals for each category or group), you can use SUBTOTAL to calculate additional aggregates (e.g., average, sum) for specific columns while ignoring the subtotal rows.</w:t>
      </w:r>
    </w:p>
    <w:p w:rsidR="00DB1E6A" w:rsidRDefault="009D0ABA" w:rsidP="009D0ABA">
      <w:pPr>
        <w:ind w:left="705" w:right="9" w:firstLine="0"/>
        <w:rPr>
          <w:rFonts w:ascii="Segoe UI" w:hAnsi="Segoe UI" w:cs="Segoe UI"/>
          <w:color w:val="000000"/>
          <w:sz w:val="22"/>
          <w:shd w:val="clear" w:color="auto" w:fill="FFFFFF"/>
        </w:rPr>
      </w:pPr>
      <w:r w:rsidRPr="00DB1E6A">
        <w:rPr>
          <w:rFonts w:ascii="Segoe UI" w:hAnsi="Segoe UI" w:cs="Segoe UI"/>
          <w:color w:val="000000"/>
          <w:sz w:val="22"/>
        </w:rPr>
        <w:br/>
      </w:r>
      <w:r w:rsidR="00DB1E6A" w:rsidRPr="00DB1E6A">
        <w:rPr>
          <w:rFonts w:ascii="Segoe UI" w:hAnsi="Segoe UI" w:cs="Segoe UI"/>
          <w:b/>
          <w:color w:val="000000"/>
          <w:sz w:val="22"/>
          <w:shd w:val="clear" w:color="auto" w:fill="FFFFFF"/>
        </w:rPr>
        <w:t xml:space="preserve">b) </w:t>
      </w:r>
      <w:r w:rsidRPr="00DB1E6A">
        <w:rPr>
          <w:rFonts w:ascii="Segoe UI" w:hAnsi="Segoe UI" w:cs="Segoe UI"/>
          <w:b/>
          <w:color w:val="000000"/>
          <w:sz w:val="22"/>
          <w:shd w:val="clear" w:color="auto" w:fill="FFFFFF"/>
        </w:rPr>
        <w:t>Dynamic Filtering:</w:t>
      </w:r>
      <w:r w:rsidRPr="00DB1E6A">
        <w:rPr>
          <w:rFonts w:ascii="Segoe UI" w:hAnsi="Segoe UI" w:cs="Segoe UI"/>
          <w:color w:val="000000"/>
          <w:sz w:val="22"/>
          <w:shd w:val="clear" w:color="auto" w:fill="FFFFFF"/>
        </w:rPr>
        <w:t xml:space="preserve"> If you're using Excel's filtering feature to display specific subsets of data, SUBTOTAL can be used to calculate aggregates based on the visible rows after filtering, excluding any rows that are hidden by the filter.</w:t>
      </w:r>
    </w:p>
    <w:p w:rsidR="00DB1E6A" w:rsidRDefault="009D0ABA" w:rsidP="009D0ABA">
      <w:pPr>
        <w:ind w:left="705" w:right="9" w:firstLine="0"/>
        <w:rPr>
          <w:rFonts w:ascii="Segoe UI" w:hAnsi="Segoe UI" w:cs="Segoe UI"/>
          <w:color w:val="000000"/>
          <w:sz w:val="22"/>
          <w:shd w:val="clear" w:color="auto" w:fill="FFFFFF"/>
        </w:rPr>
      </w:pPr>
      <w:r w:rsidRPr="00DB1E6A">
        <w:rPr>
          <w:rFonts w:ascii="Segoe UI" w:hAnsi="Segoe UI" w:cs="Segoe UI"/>
          <w:color w:val="000000"/>
          <w:sz w:val="22"/>
        </w:rPr>
        <w:br/>
      </w:r>
      <w:r w:rsidR="00DB1E6A" w:rsidRPr="00DB1E6A">
        <w:rPr>
          <w:rFonts w:ascii="Segoe UI" w:hAnsi="Segoe UI" w:cs="Segoe UI"/>
          <w:b/>
          <w:color w:val="000000"/>
          <w:sz w:val="22"/>
          <w:shd w:val="clear" w:color="auto" w:fill="FFFFFF"/>
        </w:rPr>
        <w:t xml:space="preserve">c) </w:t>
      </w:r>
      <w:r w:rsidRPr="00DB1E6A">
        <w:rPr>
          <w:rFonts w:ascii="Segoe UI" w:hAnsi="Segoe UI" w:cs="Segoe UI"/>
          <w:b/>
          <w:color w:val="000000"/>
          <w:sz w:val="22"/>
          <w:shd w:val="clear" w:color="auto" w:fill="FFFFFF"/>
        </w:rPr>
        <w:t>Avoiding Double Counting:</w:t>
      </w:r>
      <w:r w:rsidRPr="00DB1E6A">
        <w:rPr>
          <w:rFonts w:ascii="Segoe UI" w:hAnsi="Segoe UI" w:cs="Segoe UI"/>
          <w:color w:val="000000"/>
          <w:sz w:val="22"/>
          <w:shd w:val="clear" w:color="auto" w:fill="FFFFFF"/>
        </w:rPr>
        <w:t xml:space="preserve"> SUBTOTAL can help prevent double counting of subtotals or totals when performing calculations on ranges that already contain subtotal or total rows.</w:t>
      </w:r>
    </w:p>
    <w:p w:rsidR="00DB1E6A" w:rsidRDefault="009D0ABA" w:rsidP="009D0ABA">
      <w:pPr>
        <w:ind w:left="705" w:right="9" w:firstLine="0"/>
        <w:rPr>
          <w:rFonts w:ascii="Segoe UI" w:hAnsi="Segoe UI" w:cs="Segoe UI"/>
          <w:color w:val="000000"/>
          <w:sz w:val="22"/>
          <w:shd w:val="clear" w:color="auto" w:fill="FFFFFF"/>
        </w:rPr>
      </w:pPr>
      <w:r w:rsidRPr="00DB1E6A">
        <w:rPr>
          <w:rFonts w:ascii="Segoe UI" w:hAnsi="Segoe UI" w:cs="Segoe UI"/>
          <w:color w:val="000000"/>
          <w:sz w:val="22"/>
        </w:rPr>
        <w:br/>
      </w:r>
      <w:r w:rsidR="00DB1E6A" w:rsidRPr="00DB1E6A">
        <w:rPr>
          <w:rFonts w:ascii="Segoe UI" w:hAnsi="Segoe UI" w:cs="Segoe UI"/>
          <w:b/>
          <w:color w:val="000000"/>
          <w:sz w:val="22"/>
          <w:shd w:val="clear" w:color="auto" w:fill="FFFFFF"/>
        </w:rPr>
        <w:t xml:space="preserve">d) </w:t>
      </w:r>
      <w:r w:rsidRPr="00DB1E6A">
        <w:rPr>
          <w:rFonts w:ascii="Segoe UI" w:hAnsi="Segoe UI" w:cs="Segoe UI"/>
          <w:b/>
          <w:color w:val="000000"/>
          <w:sz w:val="22"/>
          <w:shd w:val="clear" w:color="auto" w:fill="FFFFFF"/>
        </w:rPr>
        <w:t>Consistent Aggregation:</w:t>
      </w:r>
      <w:r w:rsidRPr="00DB1E6A">
        <w:rPr>
          <w:rFonts w:ascii="Segoe UI" w:hAnsi="Segoe UI" w:cs="Segoe UI"/>
          <w:color w:val="000000"/>
          <w:sz w:val="22"/>
          <w:shd w:val="clear" w:color="auto" w:fill="FFFFFF"/>
        </w:rPr>
        <w:t xml:space="preserve"> SUBTOTAL ensures that the results of your calculations remain consistent, even if subtotal or total rows are added or removed from the dataset.</w:t>
      </w:r>
    </w:p>
    <w:p w:rsidR="009D0ABA" w:rsidRPr="00DB1E6A" w:rsidRDefault="009D0ABA" w:rsidP="009D0ABA">
      <w:pPr>
        <w:ind w:left="705" w:right="9" w:firstLine="0"/>
        <w:rPr>
          <w:rFonts w:ascii="Segoe UI" w:eastAsia="Arial Unicode MS" w:hAnsi="Segoe UI" w:cs="Segoe UI"/>
          <w:sz w:val="22"/>
        </w:rPr>
      </w:pPr>
      <w:r w:rsidRPr="00DB1E6A">
        <w:rPr>
          <w:rFonts w:ascii="Segoe UI" w:hAnsi="Segoe UI" w:cs="Segoe UI"/>
          <w:color w:val="000000"/>
          <w:sz w:val="22"/>
        </w:rPr>
        <w:br/>
      </w:r>
      <w:r w:rsidRPr="00DB1E6A">
        <w:rPr>
          <w:rFonts w:ascii="Segoe UI" w:hAnsi="Segoe UI" w:cs="Segoe UI"/>
          <w:color w:val="000000"/>
          <w:sz w:val="22"/>
          <w:shd w:val="clear" w:color="auto" w:fill="FFFFFF"/>
        </w:rPr>
        <w:t>In summary, the SUBTOTAL function is handy when you need to perform calculations on a range of data while excluding subtotals or totals that are already present within that range, ensuring accurate and consistent results in your Excel analysis.</w:t>
      </w:r>
    </w:p>
    <w:p w:rsidR="008F7692" w:rsidRPr="00BA5106" w:rsidRDefault="00DB00B5">
      <w:pPr>
        <w:spacing w:after="12" w:line="259" w:lineRule="auto"/>
        <w:ind w:left="0" w:firstLine="0"/>
        <w:rPr>
          <w:rFonts w:ascii="Arial Unicode MS" w:eastAsia="Arial Unicode MS" w:hAnsi="Arial Unicode MS" w:cs="Arial Unicode MS"/>
        </w:rPr>
      </w:pPr>
      <w:r w:rsidRPr="00BA5106">
        <w:rPr>
          <w:rFonts w:ascii="Arial Unicode MS" w:eastAsia="Arial Unicode MS" w:hAnsi="Arial Unicode MS" w:cs="Arial Unicode MS"/>
        </w:rPr>
        <w:t xml:space="preserve"> </w:t>
      </w:r>
    </w:p>
    <w:p w:rsidR="00DB1E6A" w:rsidRDefault="00DB00B5" w:rsidP="00DB1E6A">
      <w:pPr>
        <w:numPr>
          <w:ilvl w:val="0"/>
          <w:numId w:val="1"/>
        </w:numPr>
        <w:spacing w:after="321"/>
        <w:ind w:right="9" w:hanging="360"/>
        <w:rPr>
          <w:rFonts w:ascii="Arial Unicode MS" w:eastAsia="Arial Unicode MS" w:hAnsi="Arial Unicode MS" w:cs="Arial Unicode MS"/>
        </w:rPr>
      </w:pPr>
      <w:r w:rsidRPr="00BA5106">
        <w:rPr>
          <w:rFonts w:ascii="Arial Unicode MS" w:eastAsia="Arial Unicode MS" w:hAnsi="Arial Unicode MS" w:cs="Arial Unicode MS"/>
          <w:noProof/>
          <w:color w:val="000000"/>
          <w:sz w:val="22"/>
        </w:rPr>
        <mc:AlternateContent>
          <mc:Choice Requires="wpg">
            <w:drawing>
              <wp:anchor distT="0" distB="0" distL="114300" distR="114300" simplePos="0" relativeHeight="251658240" behindDoc="0" locked="0" layoutInCell="1" allowOverlap="1">
                <wp:simplePos x="0" y="0"/>
                <wp:positionH relativeFrom="page">
                  <wp:posOffset>359410</wp:posOffset>
                </wp:positionH>
                <wp:positionV relativeFrom="page">
                  <wp:posOffset>393064</wp:posOffset>
                </wp:positionV>
                <wp:extent cx="6934454" cy="18415"/>
                <wp:effectExtent l="0" t="0" r="0" b="0"/>
                <wp:wrapTopAndBottom/>
                <wp:docPr id="459" name="Group 459"/>
                <wp:cNvGraphicFramePr/>
                <a:graphic xmlns:a="http://schemas.openxmlformats.org/drawingml/2006/main">
                  <a:graphicData uri="http://schemas.microsoft.com/office/word/2010/wordprocessingGroup">
                    <wpg:wgp>
                      <wpg:cNvGrpSpPr/>
                      <wpg:grpSpPr>
                        <a:xfrm>
                          <a:off x="0" y="0"/>
                          <a:ext cx="6934454" cy="18415"/>
                          <a:chOff x="0" y="0"/>
                          <a:chExt cx="6934454" cy="18415"/>
                        </a:xfrm>
                      </wpg:grpSpPr>
                      <wps:wsp>
                        <wps:cNvPr id="616" name="Shape 616"/>
                        <wps:cNvSpPr/>
                        <wps:spPr>
                          <a:xfrm>
                            <a:off x="0" y="0"/>
                            <a:ext cx="6931660" cy="18415"/>
                          </a:xfrm>
                          <a:custGeom>
                            <a:avLst/>
                            <a:gdLst/>
                            <a:ahLst/>
                            <a:cxnLst/>
                            <a:rect l="0" t="0" r="0" b="0"/>
                            <a:pathLst>
                              <a:path w="6931660" h="18415">
                                <a:moveTo>
                                  <a:pt x="0" y="0"/>
                                </a:moveTo>
                                <a:lnTo>
                                  <a:pt x="6931660" y="0"/>
                                </a:lnTo>
                                <a:lnTo>
                                  <a:pt x="693166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17" name="Shape 617"/>
                        <wps:cNvSpPr/>
                        <wps:spPr>
                          <a:xfrm>
                            <a:off x="559"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18" name="Shape 618"/>
                        <wps:cNvSpPr/>
                        <wps:spPr>
                          <a:xfrm>
                            <a:off x="3607" y="128"/>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19" name="Shape 619"/>
                        <wps:cNvSpPr/>
                        <wps:spPr>
                          <a:xfrm>
                            <a:off x="6931407"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20" name="Shape 620"/>
                        <wps:cNvSpPr/>
                        <wps:spPr>
                          <a:xfrm>
                            <a:off x="559"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21" name="Shape 621"/>
                        <wps:cNvSpPr/>
                        <wps:spPr>
                          <a:xfrm>
                            <a:off x="6931407"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22" name="Shape 622"/>
                        <wps:cNvSpPr/>
                        <wps:spPr>
                          <a:xfrm>
                            <a:off x="559"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23" name="Shape 623"/>
                        <wps:cNvSpPr/>
                        <wps:spPr>
                          <a:xfrm>
                            <a:off x="3607" y="15367"/>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24" name="Shape 624"/>
                        <wps:cNvSpPr/>
                        <wps:spPr>
                          <a:xfrm>
                            <a:off x="6931407"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459" style="width:546.02pt;height:1.45001pt;position:absolute;mso-position-horizontal-relative:page;mso-position-horizontal:absolute;margin-left:28.3pt;mso-position-vertical-relative:page;margin-top:30.95pt;" coordsize="69344,184">
                <v:shape id="Shape 625" style="position:absolute;width:69316;height:184;left:0;top:0;" coordsize="6931660,18415" path="m0,0l6931660,0l6931660,18415l0,18415l0,0">
                  <v:stroke weight="0pt" endcap="flat" joinstyle="miter" miterlimit="10" on="false" color="#000000" opacity="0"/>
                  <v:fill on="true" color="#a0a0a0"/>
                </v:shape>
                <v:shape id="Shape 626" style="position:absolute;width:91;height:91;left:5;top:1;" coordsize="9144,9144" path="m0,0l9144,0l9144,9144l0,9144l0,0">
                  <v:stroke weight="0pt" endcap="flat" joinstyle="miter" miterlimit="10" on="false" color="#000000" opacity="0"/>
                  <v:fill on="true" color="#a0a0a0"/>
                </v:shape>
                <v:shape id="Shape 627" style="position:absolute;width:69278;height:91;left:36;top:1;" coordsize="6927850,9144" path="m0,0l6927850,0l6927850,9144l0,9144l0,0">
                  <v:stroke weight="0pt" endcap="flat" joinstyle="miter" miterlimit="10" on="false" color="#000000" opacity="0"/>
                  <v:fill on="true" color="#a0a0a0"/>
                </v:shape>
                <v:shape id="Shape 628" style="position:absolute;width:91;height:91;left:69314;top:1;" coordsize="9144,9144" path="m0,0l9144,0l9144,9144l0,9144l0,0">
                  <v:stroke weight="0pt" endcap="flat" joinstyle="miter" miterlimit="10" on="false" color="#000000" opacity="0"/>
                  <v:fill on="true" color="#a0a0a0"/>
                </v:shape>
                <v:shape id="Shape 629" style="position:absolute;width:91;height:121;left:5;top:31;" coordsize="9144,12192" path="m0,0l9144,0l9144,12192l0,12192l0,0">
                  <v:stroke weight="0pt" endcap="flat" joinstyle="miter" miterlimit="10" on="false" color="#000000" opacity="0"/>
                  <v:fill on="true" color="#a0a0a0"/>
                </v:shape>
                <v:shape id="Shape 630" style="position:absolute;width:91;height:121;left:69314;top:31;" coordsize="9144,12192" path="m0,0l9144,0l9144,12192l0,12192l0,0">
                  <v:stroke weight="0pt" endcap="flat" joinstyle="miter" miterlimit="10" on="false" color="#000000" opacity="0"/>
                  <v:fill on="true" color="#e3e3e3"/>
                </v:shape>
                <v:shape id="Shape 631" style="position:absolute;width:91;height:91;left:5;top:153;" coordsize="9144,9144" path="m0,0l9144,0l9144,9144l0,9144l0,0">
                  <v:stroke weight="0pt" endcap="flat" joinstyle="miter" miterlimit="10" on="false" color="#000000" opacity="0"/>
                  <v:fill on="true" color="#e3e3e3"/>
                </v:shape>
                <v:shape id="Shape 632" style="position:absolute;width:69278;height:91;left:36;top:153;" coordsize="6927850,9144" path="m0,0l6927850,0l6927850,9144l0,9144l0,0">
                  <v:stroke weight="0pt" endcap="flat" joinstyle="miter" miterlimit="10" on="false" color="#000000" opacity="0"/>
                  <v:fill on="true" color="#e3e3e3"/>
                </v:shape>
                <v:shape id="Shape 633" style="position:absolute;width:91;height:91;left:69314;top:153;" coordsize="9144,9144" path="m0,0l9144,0l9144,9144l0,9144l0,0">
                  <v:stroke weight="0pt" endcap="flat" joinstyle="miter" miterlimit="10" on="false" color="#000000" opacity="0"/>
                  <v:fill on="true" color="#e3e3e3"/>
                </v:shape>
                <w10:wrap type="topAndBottom"/>
              </v:group>
            </w:pict>
          </mc:Fallback>
        </mc:AlternateContent>
      </w:r>
      <w:r w:rsidRPr="00BA5106">
        <w:rPr>
          <w:rFonts w:ascii="Arial Unicode MS" w:eastAsia="Arial Unicode MS" w:hAnsi="Arial Unicode MS" w:cs="Arial Unicode MS"/>
          <w:noProof/>
          <w:color w:val="000000"/>
          <w:sz w:val="22"/>
        </w:rPr>
        <mc:AlternateContent>
          <mc:Choice Requires="wpg">
            <w:drawing>
              <wp:anchor distT="0" distB="0" distL="114300" distR="114300" simplePos="0" relativeHeight="251659264" behindDoc="0" locked="0" layoutInCell="1" allowOverlap="1">
                <wp:simplePos x="0" y="0"/>
                <wp:positionH relativeFrom="page">
                  <wp:posOffset>359410</wp:posOffset>
                </wp:positionH>
                <wp:positionV relativeFrom="page">
                  <wp:posOffset>10232390</wp:posOffset>
                </wp:positionV>
                <wp:extent cx="6934454" cy="21082"/>
                <wp:effectExtent l="0" t="0" r="0" b="0"/>
                <wp:wrapTopAndBottom/>
                <wp:docPr id="460" name="Group 460"/>
                <wp:cNvGraphicFramePr/>
                <a:graphic xmlns:a="http://schemas.openxmlformats.org/drawingml/2006/main">
                  <a:graphicData uri="http://schemas.microsoft.com/office/word/2010/wordprocessingGroup">
                    <wpg:wgp>
                      <wpg:cNvGrpSpPr/>
                      <wpg:grpSpPr>
                        <a:xfrm>
                          <a:off x="0" y="0"/>
                          <a:ext cx="6934454" cy="21082"/>
                          <a:chOff x="0" y="0"/>
                          <a:chExt cx="6934454" cy="21082"/>
                        </a:xfrm>
                      </wpg:grpSpPr>
                      <wps:wsp>
                        <wps:cNvPr id="634" name="Shape 634"/>
                        <wps:cNvSpPr/>
                        <wps:spPr>
                          <a:xfrm>
                            <a:off x="0" y="0"/>
                            <a:ext cx="6931660" cy="17780"/>
                          </a:xfrm>
                          <a:custGeom>
                            <a:avLst/>
                            <a:gdLst/>
                            <a:ahLst/>
                            <a:cxnLst/>
                            <a:rect l="0" t="0" r="0" b="0"/>
                            <a:pathLst>
                              <a:path w="6931660" h="17780">
                                <a:moveTo>
                                  <a:pt x="0" y="0"/>
                                </a:moveTo>
                                <a:lnTo>
                                  <a:pt x="6931660" y="0"/>
                                </a:lnTo>
                                <a:lnTo>
                                  <a:pt x="6931660" y="17780"/>
                                </a:lnTo>
                                <a:lnTo>
                                  <a:pt x="0" y="1778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35" name="Shape 635"/>
                        <wps:cNvSpPr/>
                        <wps:spPr>
                          <a:xfrm>
                            <a:off x="559"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36" name="Shape 636"/>
                        <wps:cNvSpPr/>
                        <wps:spPr>
                          <a:xfrm>
                            <a:off x="3607" y="2793"/>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37" name="Shape 637"/>
                        <wps:cNvSpPr/>
                        <wps:spPr>
                          <a:xfrm>
                            <a:off x="6931407"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38" name="Shape 638"/>
                        <wps:cNvSpPr/>
                        <wps:spPr>
                          <a:xfrm>
                            <a:off x="559" y="584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39" name="Shape 639"/>
                        <wps:cNvSpPr/>
                        <wps:spPr>
                          <a:xfrm>
                            <a:off x="6931407" y="584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40" name="Shape 640"/>
                        <wps:cNvSpPr/>
                        <wps:spPr>
                          <a:xfrm>
                            <a:off x="559"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41" name="Shape 641"/>
                        <wps:cNvSpPr/>
                        <wps:spPr>
                          <a:xfrm>
                            <a:off x="3607" y="18034"/>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42" name="Shape 642"/>
                        <wps:cNvSpPr/>
                        <wps:spPr>
                          <a:xfrm>
                            <a:off x="6931407"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460" style="width:546.02pt;height:1.65997pt;position:absolute;mso-position-horizontal-relative:page;mso-position-horizontal:absolute;margin-left:28.3pt;mso-position-vertical-relative:page;margin-top:805.7pt;" coordsize="69344,210">
                <v:shape id="Shape 643" style="position:absolute;width:69316;height:177;left:0;top:0;" coordsize="6931660,17780" path="m0,0l6931660,0l6931660,17780l0,17780l0,0">
                  <v:stroke weight="0pt" endcap="flat" joinstyle="miter" miterlimit="10" on="false" color="#000000" opacity="0"/>
                  <v:fill on="true" color="#a0a0a0"/>
                </v:shape>
                <v:shape id="Shape 644" style="position:absolute;width:91;height:91;left:5;top:27;" coordsize="9144,9144" path="m0,0l9144,0l9144,9144l0,9144l0,0">
                  <v:stroke weight="0pt" endcap="flat" joinstyle="miter" miterlimit="10" on="false" color="#000000" opacity="0"/>
                  <v:fill on="true" color="#a0a0a0"/>
                </v:shape>
                <v:shape id="Shape 645" style="position:absolute;width:69278;height:91;left:36;top:27;" coordsize="6927850,9144" path="m0,0l6927850,0l6927850,9144l0,9144l0,0">
                  <v:stroke weight="0pt" endcap="flat" joinstyle="miter" miterlimit="10" on="false" color="#000000" opacity="0"/>
                  <v:fill on="true" color="#a0a0a0"/>
                </v:shape>
                <v:shape id="Shape 646" style="position:absolute;width:91;height:91;left:69314;top:27;" coordsize="9144,9144" path="m0,0l9144,0l9144,9144l0,9144l0,0">
                  <v:stroke weight="0pt" endcap="flat" joinstyle="miter" miterlimit="10" on="false" color="#000000" opacity="0"/>
                  <v:fill on="true" color="#a0a0a0"/>
                </v:shape>
                <v:shape id="Shape 647" style="position:absolute;width:91;height:121;left:5;top:58;" coordsize="9144,12192" path="m0,0l9144,0l9144,12192l0,12192l0,0">
                  <v:stroke weight="0pt" endcap="flat" joinstyle="miter" miterlimit="10" on="false" color="#000000" opacity="0"/>
                  <v:fill on="true" color="#a0a0a0"/>
                </v:shape>
                <v:shape id="Shape 648" style="position:absolute;width:91;height:121;left:69314;top:58;" coordsize="9144,12192" path="m0,0l9144,0l9144,12192l0,12192l0,0">
                  <v:stroke weight="0pt" endcap="flat" joinstyle="miter" miterlimit="10" on="false" color="#000000" opacity="0"/>
                  <v:fill on="true" color="#e3e3e3"/>
                </v:shape>
                <v:shape id="Shape 649" style="position:absolute;width:91;height:91;left:5;top:180;" coordsize="9144,9144" path="m0,0l9144,0l9144,9144l0,9144l0,0">
                  <v:stroke weight="0pt" endcap="flat" joinstyle="miter" miterlimit="10" on="false" color="#000000" opacity="0"/>
                  <v:fill on="true" color="#e3e3e3"/>
                </v:shape>
                <v:shape id="Shape 650" style="position:absolute;width:69278;height:91;left:36;top:180;" coordsize="6927850,9144" path="m0,0l6927850,0l6927850,9144l0,9144l0,0">
                  <v:stroke weight="0pt" endcap="flat" joinstyle="miter" miterlimit="10" on="false" color="#000000" opacity="0"/>
                  <v:fill on="true" color="#e3e3e3"/>
                </v:shape>
                <v:shape id="Shape 651" style="position:absolute;width:91;height:91;left:69314;top:180;" coordsize="9144,9144" path="m0,0l9144,0l9144,9144l0,9144l0,0">
                  <v:stroke weight="0pt" endcap="flat" joinstyle="miter" miterlimit="10" on="false" color="#000000" opacity="0"/>
                  <v:fill on="true" color="#e3e3e3"/>
                </v:shape>
                <w10:wrap type="topAndBottom"/>
              </v:group>
            </w:pict>
          </mc:Fallback>
        </mc:AlternateContent>
      </w:r>
      <w:r w:rsidRPr="00BA5106">
        <w:rPr>
          <w:rFonts w:ascii="Arial Unicode MS" w:eastAsia="Arial Unicode MS" w:hAnsi="Arial Unicode MS" w:cs="Arial Unicode MS"/>
        </w:rPr>
        <w:t xml:space="preserve">What is the syntax of the </w:t>
      </w:r>
      <w:proofErr w:type="spellStart"/>
      <w:r w:rsidRPr="00BA5106">
        <w:rPr>
          <w:rFonts w:ascii="Arial Unicode MS" w:eastAsia="Arial Unicode MS" w:hAnsi="Arial Unicode MS" w:cs="Arial Unicode MS"/>
        </w:rPr>
        <w:t>vlookup</w:t>
      </w:r>
      <w:proofErr w:type="spellEnd"/>
      <w:r w:rsidRPr="00BA5106">
        <w:rPr>
          <w:rFonts w:ascii="Arial Unicode MS" w:eastAsia="Arial Unicode MS" w:hAnsi="Arial Unicode MS" w:cs="Arial Unicode MS"/>
        </w:rPr>
        <w:t xml:space="preserve"> function? Explain the terms in it? </w:t>
      </w:r>
    </w:p>
    <w:p w:rsidR="00DB00B5" w:rsidRDefault="00DB1E6A" w:rsidP="00DB1E6A">
      <w:pPr>
        <w:spacing w:after="321"/>
        <w:ind w:left="705" w:right="9" w:firstLine="0"/>
        <w:rPr>
          <w:rFonts w:ascii="Segoe UI" w:hAnsi="Segoe UI" w:cs="Segoe UI"/>
          <w:b/>
          <w:color w:val="000000"/>
          <w:sz w:val="22"/>
          <w:shd w:val="clear" w:color="auto" w:fill="FFFFFF"/>
        </w:rPr>
      </w:pPr>
      <w:r>
        <w:rPr>
          <w:rFonts w:ascii="Arial Unicode MS" w:eastAsia="Arial Unicode MS" w:hAnsi="Arial Unicode MS" w:cs="Arial Unicode MS"/>
        </w:rPr>
        <w:t xml:space="preserve">Ans- </w:t>
      </w:r>
      <w:r w:rsidRPr="00DB1E6A">
        <w:rPr>
          <w:rFonts w:ascii="Segoe UI" w:hAnsi="Segoe UI" w:cs="Segoe UI"/>
          <w:color w:val="000000"/>
          <w:sz w:val="22"/>
          <w:shd w:val="clear" w:color="auto" w:fill="FFFFFF"/>
        </w:rPr>
        <w:t>The syntax of the VLOOKUP function in Excel is as follows:</w:t>
      </w:r>
      <w:r w:rsidRPr="00DB1E6A">
        <w:rPr>
          <w:rFonts w:ascii="Segoe UI" w:hAnsi="Segoe UI" w:cs="Segoe UI"/>
          <w:color w:val="000000"/>
          <w:sz w:val="22"/>
        </w:rPr>
        <w:br/>
      </w:r>
      <w:proofErr w:type="gramStart"/>
      <w:r w:rsidRPr="00DB1E6A">
        <w:rPr>
          <w:rFonts w:ascii="Segoe UI" w:hAnsi="Segoe UI" w:cs="Segoe UI"/>
          <w:color w:val="000000"/>
          <w:sz w:val="22"/>
          <w:shd w:val="clear" w:color="auto" w:fill="FFFFFF"/>
        </w:rPr>
        <w:t>VLOOKUP(</w:t>
      </w:r>
      <w:proofErr w:type="spellStart"/>
      <w:proofErr w:type="gramEnd"/>
      <w:r w:rsidRPr="00DB1E6A">
        <w:rPr>
          <w:rFonts w:ascii="Segoe UI" w:hAnsi="Segoe UI" w:cs="Segoe UI"/>
          <w:color w:val="000000"/>
          <w:sz w:val="22"/>
          <w:shd w:val="clear" w:color="auto" w:fill="FFFFFF"/>
        </w:rPr>
        <w:t>lookup_value</w:t>
      </w:r>
      <w:proofErr w:type="spellEnd"/>
      <w:r w:rsidRPr="00DB1E6A">
        <w:rPr>
          <w:rFonts w:ascii="Segoe UI" w:hAnsi="Segoe UI" w:cs="Segoe UI"/>
          <w:color w:val="000000"/>
          <w:sz w:val="22"/>
          <w:shd w:val="clear" w:color="auto" w:fill="FFFFFF"/>
        </w:rPr>
        <w:t xml:space="preserve">, </w:t>
      </w:r>
      <w:proofErr w:type="spellStart"/>
      <w:r w:rsidRPr="00DB1E6A">
        <w:rPr>
          <w:rFonts w:ascii="Segoe UI" w:hAnsi="Segoe UI" w:cs="Segoe UI"/>
          <w:color w:val="000000"/>
          <w:sz w:val="22"/>
          <w:shd w:val="clear" w:color="auto" w:fill="FFFFFF"/>
        </w:rPr>
        <w:t>table_array</w:t>
      </w:r>
      <w:proofErr w:type="spellEnd"/>
      <w:r w:rsidRPr="00DB1E6A">
        <w:rPr>
          <w:rFonts w:ascii="Segoe UI" w:hAnsi="Segoe UI" w:cs="Segoe UI"/>
          <w:color w:val="000000"/>
          <w:sz w:val="22"/>
          <w:shd w:val="clear" w:color="auto" w:fill="FFFFFF"/>
        </w:rPr>
        <w:t xml:space="preserve">, </w:t>
      </w:r>
      <w:proofErr w:type="spellStart"/>
      <w:r w:rsidRPr="00DB1E6A">
        <w:rPr>
          <w:rFonts w:ascii="Segoe UI" w:hAnsi="Segoe UI" w:cs="Segoe UI"/>
          <w:color w:val="000000"/>
          <w:sz w:val="22"/>
          <w:shd w:val="clear" w:color="auto" w:fill="FFFFFF"/>
        </w:rPr>
        <w:t>col_index_num</w:t>
      </w:r>
      <w:proofErr w:type="spellEnd"/>
      <w:r w:rsidRPr="00DB1E6A">
        <w:rPr>
          <w:rFonts w:ascii="Segoe UI" w:hAnsi="Segoe UI" w:cs="Segoe UI"/>
          <w:color w:val="000000"/>
          <w:sz w:val="22"/>
          <w:shd w:val="clear" w:color="auto" w:fill="FFFFFF"/>
        </w:rPr>
        <w:t>, [</w:t>
      </w:r>
      <w:proofErr w:type="spellStart"/>
      <w:r w:rsidRPr="00DB1E6A">
        <w:rPr>
          <w:rFonts w:ascii="Segoe UI" w:hAnsi="Segoe UI" w:cs="Segoe UI"/>
          <w:color w:val="000000"/>
          <w:sz w:val="22"/>
          <w:shd w:val="clear" w:color="auto" w:fill="FFFFFF"/>
        </w:rPr>
        <w:t>range_lookup</w:t>
      </w:r>
      <w:proofErr w:type="spellEnd"/>
      <w:r w:rsidRPr="00DB1E6A">
        <w:rPr>
          <w:rFonts w:ascii="Segoe UI" w:hAnsi="Segoe UI" w:cs="Segoe UI"/>
          <w:color w:val="000000"/>
          <w:sz w:val="22"/>
          <w:shd w:val="clear" w:color="auto" w:fill="FFFFFF"/>
        </w:rPr>
        <w:t>])</w:t>
      </w:r>
      <w:r w:rsidRPr="00DB1E6A">
        <w:rPr>
          <w:rFonts w:ascii="Segoe UI" w:hAnsi="Segoe UI" w:cs="Segoe UI"/>
          <w:color w:val="000000"/>
          <w:sz w:val="22"/>
        </w:rPr>
        <w:br/>
      </w:r>
      <w:r w:rsidRPr="00DB1E6A">
        <w:rPr>
          <w:rFonts w:ascii="Segoe UI" w:hAnsi="Segoe UI" w:cs="Segoe UI"/>
          <w:color w:val="000000"/>
          <w:sz w:val="22"/>
        </w:rPr>
        <w:br/>
      </w:r>
      <w:r w:rsidRPr="00DB1E6A">
        <w:rPr>
          <w:rFonts w:ascii="Segoe UI" w:hAnsi="Segoe UI" w:cs="Segoe UI"/>
          <w:color w:val="000000"/>
          <w:sz w:val="22"/>
          <w:shd w:val="clear" w:color="auto" w:fill="FFFFFF"/>
        </w:rPr>
        <w:t>Let's explain each term in the syntax:</w:t>
      </w:r>
      <w:r w:rsidRPr="00DB1E6A">
        <w:rPr>
          <w:rFonts w:ascii="Segoe UI" w:hAnsi="Segoe UI" w:cs="Segoe UI"/>
          <w:color w:val="000000"/>
          <w:sz w:val="22"/>
        </w:rPr>
        <w:br/>
      </w:r>
      <w:r w:rsidRPr="00DB1E6A">
        <w:rPr>
          <w:rFonts w:ascii="Segoe UI" w:hAnsi="Segoe UI" w:cs="Segoe UI"/>
          <w:color w:val="000000"/>
          <w:sz w:val="22"/>
        </w:rPr>
        <w:br/>
      </w:r>
      <w:r w:rsidR="00DB00B5" w:rsidRPr="00DB00B5">
        <w:rPr>
          <w:rFonts w:ascii="Segoe UI" w:hAnsi="Segoe UI" w:cs="Segoe UI"/>
          <w:b/>
          <w:color w:val="000000"/>
          <w:sz w:val="22"/>
          <w:shd w:val="clear" w:color="auto" w:fill="FFFFFF"/>
        </w:rPr>
        <w:t xml:space="preserve">a) </w:t>
      </w:r>
      <w:proofErr w:type="spellStart"/>
      <w:r w:rsidRPr="00DB00B5">
        <w:rPr>
          <w:rFonts w:ascii="Segoe UI" w:hAnsi="Segoe UI" w:cs="Segoe UI"/>
          <w:b/>
          <w:color w:val="000000"/>
          <w:sz w:val="22"/>
          <w:shd w:val="clear" w:color="auto" w:fill="FFFFFF"/>
        </w:rPr>
        <w:t>lookup_value</w:t>
      </w:r>
      <w:proofErr w:type="spellEnd"/>
      <w:r w:rsidRPr="00DB00B5">
        <w:rPr>
          <w:rFonts w:ascii="Segoe UI" w:hAnsi="Segoe UI" w:cs="Segoe UI"/>
          <w:b/>
          <w:color w:val="000000"/>
          <w:sz w:val="22"/>
          <w:shd w:val="clear" w:color="auto" w:fill="FFFFFF"/>
        </w:rPr>
        <w:t xml:space="preserve">: </w:t>
      </w:r>
      <w:r w:rsidRPr="00DB1E6A">
        <w:rPr>
          <w:rFonts w:ascii="Segoe UI" w:hAnsi="Segoe UI" w:cs="Segoe UI"/>
          <w:color w:val="000000"/>
          <w:sz w:val="22"/>
          <w:shd w:val="clear" w:color="auto" w:fill="FFFFFF"/>
        </w:rPr>
        <w:t xml:space="preserve">This is the value you want to search for in the first column of the </w:t>
      </w:r>
      <w:proofErr w:type="spellStart"/>
      <w:r w:rsidRPr="00DB1E6A">
        <w:rPr>
          <w:rFonts w:ascii="Segoe UI" w:hAnsi="Segoe UI" w:cs="Segoe UI"/>
          <w:color w:val="000000"/>
          <w:sz w:val="22"/>
          <w:shd w:val="clear" w:color="auto" w:fill="FFFFFF"/>
        </w:rPr>
        <w:t>table_array</w:t>
      </w:r>
      <w:proofErr w:type="spellEnd"/>
      <w:r w:rsidRPr="00DB1E6A">
        <w:rPr>
          <w:rFonts w:ascii="Segoe UI" w:hAnsi="Segoe UI" w:cs="Segoe UI"/>
          <w:color w:val="000000"/>
          <w:sz w:val="22"/>
          <w:shd w:val="clear" w:color="auto" w:fill="FFFFFF"/>
        </w:rPr>
        <w:t>. It can be a value, a reference, or a text string.</w:t>
      </w:r>
      <w:r w:rsidRPr="00DB1E6A">
        <w:rPr>
          <w:rFonts w:ascii="Segoe UI" w:hAnsi="Segoe UI" w:cs="Segoe UI"/>
          <w:color w:val="000000"/>
          <w:sz w:val="22"/>
        </w:rPr>
        <w:br/>
      </w:r>
      <w:r w:rsidR="00DB00B5" w:rsidRPr="00DB00B5">
        <w:rPr>
          <w:rFonts w:ascii="Segoe UI" w:hAnsi="Segoe UI" w:cs="Segoe UI"/>
          <w:b/>
          <w:color w:val="000000"/>
          <w:sz w:val="22"/>
          <w:shd w:val="clear" w:color="auto" w:fill="FFFFFF"/>
        </w:rPr>
        <w:t xml:space="preserve">b) </w:t>
      </w:r>
      <w:proofErr w:type="spellStart"/>
      <w:r w:rsidRPr="00DB00B5">
        <w:rPr>
          <w:rFonts w:ascii="Segoe UI" w:hAnsi="Segoe UI" w:cs="Segoe UI"/>
          <w:b/>
          <w:color w:val="000000"/>
          <w:sz w:val="22"/>
          <w:shd w:val="clear" w:color="auto" w:fill="FFFFFF"/>
        </w:rPr>
        <w:t>table_array</w:t>
      </w:r>
      <w:proofErr w:type="spellEnd"/>
      <w:r w:rsidRPr="00DB00B5">
        <w:rPr>
          <w:rFonts w:ascii="Segoe UI" w:hAnsi="Segoe UI" w:cs="Segoe UI"/>
          <w:b/>
          <w:color w:val="000000"/>
          <w:sz w:val="22"/>
          <w:shd w:val="clear" w:color="auto" w:fill="FFFFFF"/>
        </w:rPr>
        <w:t>:</w:t>
      </w:r>
      <w:r w:rsidRPr="00DB1E6A">
        <w:rPr>
          <w:rFonts w:ascii="Segoe UI" w:hAnsi="Segoe UI" w:cs="Segoe UI"/>
          <w:color w:val="000000"/>
          <w:sz w:val="22"/>
          <w:shd w:val="clear" w:color="auto" w:fill="FFFFFF"/>
        </w:rPr>
        <w:t xml:space="preserve"> This is the table of data in which you want to perform the lookup. It must contain the column in which you are searching for the </w:t>
      </w:r>
      <w:proofErr w:type="spellStart"/>
      <w:r w:rsidRPr="00DB1E6A">
        <w:rPr>
          <w:rFonts w:ascii="Segoe UI" w:hAnsi="Segoe UI" w:cs="Segoe UI"/>
          <w:color w:val="000000"/>
          <w:sz w:val="22"/>
          <w:shd w:val="clear" w:color="auto" w:fill="FFFFFF"/>
        </w:rPr>
        <w:t>lookup_value</w:t>
      </w:r>
      <w:proofErr w:type="spellEnd"/>
      <w:r w:rsidRPr="00DB1E6A">
        <w:rPr>
          <w:rFonts w:ascii="Segoe UI" w:hAnsi="Segoe UI" w:cs="Segoe UI"/>
          <w:color w:val="000000"/>
          <w:sz w:val="22"/>
          <w:shd w:val="clear" w:color="auto" w:fill="FFFFFF"/>
        </w:rPr>
        <w:t xml:space="preserve"> and the column from which you want to retrieve the result. The lookup column must be the first column in the </w:t>
      </w:r>
      <w:proofErr w:type="spellStart"/>
      <w:r w:rsidRPr="00DB1E6A">
        <w:rPr>
          <w:rFonts w:ascii="Segoe UI" w:hAnsi="Segoe UI" w:cs="Segoe UI"/>
          <w:color w:val="000000"/>
          <w:sz w:val="22"/>
          <w:shd w:val="clear" w:color="auto" w:fill="FFFFFF"/>
        </w:rPr>
        <w:t>table_array</w:t>
      </w:r>
      <w:proofErr w:type="spellEnd"/>
      <w:r w:rsidRPr="00DB1E6A">
        <w:rPr>
          <w:rFonts w:ascii="Segoe UI" w:hAnsi="Segoe UI" w:cs="Segoe UI"/>
          <w:color w:val="000000"/>
          <w:sz w:val="22"/>
          <w:shd w:val="clear" w:color="auto" w:fill="FFFFFF"/>
        </w:rPr>
        <w:t>.</w:t>
      </w:r>
      <w:r w:rsidRPr="00DB1E6A">
        <w:rPr>
          <w:rFonts w:ascii="Segoe UI" w:hAnsi="Segoe UI" w:cs="Segoe UI"/>
          <w:color w:val="000000"/>
          <w:sz w:val="22"/>
        </w:rPr>
        <w:br/>
      </w:r>
      <w:r w:rsidR="00DB00B5" w:rsidRPr="00DB00B5">
        <w:rPr>
          <w:rFonts w:ascii="Segoe UI" w:hAnsi="Segoe UI" w:cs="Segoe UI"/>
          <w:b/>
          <w:color w:val="000000"/>
          <w:sz w:val="22"/>
          <w:shd w:val="clear" w:color="auto" w:fill="FFFFFF"/>
        </w:rPr>
        <w:t xml:space="preserve">c) </w:t>
      </w:r>
      <w:proofErr w:type="spellStart"/>
      <w:r w:rsidRPr="00DB00B5">
        <w:rPr>
          <w:rFonts w:ascii="Segoe UI" w:hAnsi="Segoe UI" w:cs="Segoe UI"/>
          <w:b/>
          <w:color w:val="000000"/>
          <w:sz w:val="22"/>
          <w:shd w:val="clear" w:color="auto" w:fill="FFFFFF"/>
        </w:rPr>
        <w:t>col_index_num</w:t>
      </w:r>
      <w:proofErr w:type="spellEnd"/>
      <w:r w:rsidRPr="00DB00B5">
        <w:rPr>
          <w:rFonts w:ascii="Segoe UI" w:hAnsi="Segoe UI" w:cs="Segoe UI"/>
          <w:b/>
          <w:color w:val="000000"/>
          <w:sz w:val="22"/>
          <w:shd w:val="clear" w:color="auto" w:fill="FFFFFF"/>
        </w:rPr>
        <w:t>:</w:t>
      </w:r>
      <w:r w:rsidRPr="00DB1E6A">
        <w:rPr>
          <w:rFonts w:ascii="Segoe UI" w:hAnsi="Segoe UI" w:cs="Segoe UI"/>
          <w:color w:val="000000"/>
          <w:sz w:val="22"/>
          <w:shd w:val="clear" w:color="auto" w:fill="FFFFFF"/>
        </w:rPr>
        <w:t xml:space="preserve"> This is the column number in the </w:t>
      </w:r>
      <w:proofErr w:type="spellStart"/>
      <w:r w:rsidRPr="00DB1E6A">
        <w:rPr>
          <w:rFonts w:ascii="Segoe UI" w:hAnsi="Segoe UI" w:cs="Segoe UI"/>
          <w:color w:val="000000"/>
          <w:sz w:val="22"/>
          <w:shd w:val="clear" w:color="auto" w:fill="FFFFFF"/>
        </w:rPr>
        <w:t>table_array</w:t>
      </w:r>
      <w:proofErr w:type="spellEnd"/>
      <w:r w:rsidRPr="00DB1E6A">
        <w:rPr>
          <w:rFonts w:ascii="Segoe UI" w:hAnsi="Segoe UI" w:cs="Segoe UI"/>
          <w:color w:val="000000"/>
          <w:sz w:val="22"/>
          <w:shd w:val="clear" w:color="auto" w:fill="FFFFFF"/>
        </w:rPr>
        <w:t xml:space="preserve"> from which you want to retrieve the value. For example, if you want to return a value from the third column of the </w:t>
      </w:r>
      <w:proofErr w:type="spellStart"/>
      <w:r w:rsidRPr="00DB1E6A">
        <w:rPr>
          <w:rFonts w:ascii="Segoe UI" w:hAnsi="Segoe UI" w:cs="Segoe UI"/>
          <w:color w:val="000000"/>
          <w:sz w:val="22"/>
          <w:shd w:val="clear" w:color="auto" w:fill="FFFFFF"/>
        </w:rPr>
        <w:t>table_array</w:t>
      </w:r>
      <w:proofErr w:type="spellEnd"/>
      <w:r w:rsidRPr="00DB1E6A">
        <w:rPr>
          <w:rFonts w:ascii="Segoe UI" w:hAnsi="Segoe UI" w:cs="Segoe UI"/>
          <w:color w:val="000000"/>
          <w:sz w:val="22"/>
          <w:shd w:val="clear" w:color="auto" w:fill="FFFFFF"/>
        </w:rPr>
        <w:t xml:space="preserve">, </w:t>
      </w:r>
      <w:proofErr w:type="spellStart"/>
      <w:r w:rsidRPr="00DB1E6A">
        <w:rPr>
          <w:rFonts w:ascii="Segoe UI" w:hAnsi="Segoe UI" w:cs="Segoe UI"/>
          <w:color w:val="000000"/>
          <w:sz w:val="22"/>
          <w:shd w:val="clear" w:color="auto" w:fill="FFFFFF"/>
        </w:rPr>
        <w:t>col_index_num</w:t>
      </w:r>
      <w:proofErr w:type="spellEnd"/>
      <w:r w:rsidRPr="00DB1E6A">
        <w:rPr>
          <w:rFonts w:ascii="Segoe UI" w:hAnsi="Segoe UI" w:cs="Segoe UI"/>
          <w:color w:val="000000"/>
          <w:sz w:val="22"/>
          <w:shd w:val="clear" w:color="auto" w:fill="FFFFFF"/>
        </w:rPr>
        <w:t xml:space="preserve"> would be 3.</w:t>
      </w:r>
      <w:r w:rsidRPr="00DB1E6A">
        <w:rPr>
          <w:rFonts w:ascii="Segoe UI" w:hAnsi="Segoe UI" w:cs="Segoe UI"/>
          <w:color w:val="000000"/>
          <w:sz w:val="22"/>
        </w:rPr>
        <w:br/>
      </w:r>
    </w:p>
    <w:p w:rsidR="00DB00B5" w:rsidRDefault="00DB00B5" w:rsidP="00DB1E6A">
      <w:pPr>
        <w:spacing w:after="321"/>
        <w:ind w:left="705" w:right="9" w:firstLine="0"/>
        <w:rPr>
          <w:rFonts w:ascii="Segoe UI" w:hAnsi="Segoe UI" w:cs="Segoe UI"/>
          <w:color w:val="000000"/>
          <w:sz w:val="22"/>
          <w:shd w:val="clear" w:color="auto" w:fill="FFFFFF"/>
        </w:rPr>
      </w:pPr>
      <w:r w:rsidRPr="00DB00B5">
        <w:rPr>
          <w:rFonts w:ascii="Segoe UI" w:hAnsi="Segoe UI" w:cs="Segoe UI"/>
          <w:b/>
          <w:color w:val="000000"/>
          <w:sz w:val="22"/>
          <w:shd w:val="clear" w:color="auto" w:fill="FFFFFF"/>
        </w:rPr>
        <w:lastRenderedPageBreak/>
        <w:t xml:space="preserve">d) </w:t>
      </w:r>
      <w:proofErr w:type="spellStart"/>
      <w:r w:rsidR="00DB1E6A" w:rsidRPr="00DB00B5">
        <w:rPr>
          <w:rFonts w:ascii="Segoe UI" w:hAnsi="Segoe UI" w:cs="Segoe UI"/>
          <w:b/>
          <w:color w:val="000000"/>
          <w:sz w:val="22"/>
          <w:shd w:val="clear" w:color="auto" w:fill="FFFFFF"/>
        </w:rPr>
        <w:t>range_lookup</w:t>
      </w:r>
      <w:proofErr w:type="spellEnd"/>
      <w:r w:rsidR="00DB1E6A" w:rsidRPr="00DB00B5">
        <w:rPr>
          <w:rFonts w:ascii="Segoe UI" w:hAnsi="Segoe UI" w:cs="Segoe UI"/>
          <w:b/>
          <w:color w:val="000000"/>
          <w:sz w:val="22"/>
          <w:shd w:val="clear" w:color="auto" w:fill="FFFFFF"/>
        </w:rPr>
        <w:t xml:space="preserve">: </w:t>
      </w:r>
      <w:r w:rsidR="00DB1E6A" w:rsidRPr="00DB1E6A">
        <w:rPr>
          <w:rFonts w:ascii="Segoe UI" w:hAnsi="Segoe UI" w:cs="Segoe UI"/>
          <w:color w:val="000000"/>
          <w:sz w:val="22"/>
          <w:shd w:val="clear" w:color="auto" w:fill="FFFFFF"/>
        </w:rPr>
        <w:t xml:space="preserve">This is an optional argument that specifies whether you want an exact match or an approximate match when searching for the </w:t>
      </w:r>
      <w:proofErr w:type="spellStart"/>
      <w:r w:rsidR="00DB1E6A" w:rsidRPr="00DB1E6A">
        <w:rPr>
          <w:rFonts w:ascii="Segoe UI" w:hAnsi="Segoe UI" w:cs="Segoe UI"/>
          <w:color w:val="000000"/>
          <w:sz w:val="22"/>
          <w:shd w:val="clear" w:color="auto" w:fill="FFFFFF"/>
        </w:rPr>
        <w:t>lookup_value</w:t>
      </w:r>
      <w:proofErr w:type="spellEnd"/>
      <w:r w:rsidR="00DB1E6A" w:rsidRPr="00DB1E6A">
        <w:rPr>
          <w:rFonts w:ascii="Segoe UI" w:hAnsi="Segoe UI" w:cs="Segoe UI"/>
          <w:color w:val="000000"/>
          <w:sz w:val="22"/>
          <w:shd w:val="clear" w:color="auto" w:fill="FFFFFF"/>
        </w:rPr>
        <w:t xml:space="preserve"> in the </w:t>
      </w:r>
      <w:proofErr w:type="spellStart"/>
      <w:r w:rsidR="00DB1E6A" w:rsidRPr="00DB1E6A">
        <w:rPr>
          <w:rFonts w:ascii="Segoe UI" w:hAnsi="Segoe UI" w:cs="Segoe UI"/>
          <w:color w:val="000000"/>
          <w:sz w:val="22"/>
          <w:shd w:val="clear" w:color="auto" w:fill="FFFFFF"/>
        </w:rPr>
        <w:t>table_array</w:t>
      </w:r>
      <w:proofErr w:type="spellEnd"/>
      <w:r w:rsidR="00DB1E6A" w:rsidRPr="00DB1E6A">
        <w:rPr>
          <w:rFonts w:ascii="Segoe UI" w:hAnsi="Segoe UI" w:cs="Segoe UI"/>
          <w:color w:val="000000"/>
          <w:sz w:val="22"/>
          <w:shd w:val="clear" w:color="auto" w:fill="FFFFFF"/>
        </w:rPr>
        <w:t>. It can be either TRUE or FALSE (or 1 or 0). If TRUE or omitted, an approximate match is used, and if FALSE, an exact match is required.</w:t>
      </w:r>
    </w:p>
    <w:p w:rsidR="00DB1E6A" w:rsidRPr="00DB1E6A" w:rsidRDefault="00DB1E6A" w:rsidP="00DB1E6A">
      <w:pPr>
        <w:spacing w:after="321"/>
        <w:ind w:left="705" w:right="9" w:firstLine="0"/>
        <w:rPr>
          <w:rFonts w:ascii="Segoe UI" w:eastAsia="Arial Unicode MS" w:hAnsi="Segoe UI" w:cs="Segoe UI"/>
          <w:sz w:val="22"/>
        </w:rPr>
      </w:pPr>
      <w:r w:rsidRPr="00DB1E6A">
        <w:rPr>
          <w:rFonts w:ascii="Segoe UI" w:hAnsi="Segoe UI" w:cs="Segoe UI"/>
          <w:color w:val="000000"/>
          <w:sz w:val="22"/>
        </w:rPr>
        <w:br/>
      </w:r>
      <w:bookmarkStart w:id="0" w:name="_GoBack"/>
      <w:bookmarkEnd w:id="0"/>
    </w:p>
    <w:p w:rsidR="008F7692" w:rsidRDefault="00DB00B5">
      <w:pPr>
        <w:spacing w:after="6044" w:line="259" w:lineRule="auto"/>
        <w:ind w:left="737" w:firstLine="0"/>
      </w:pPr>
      <w:r>
        <w:rPr>
          <w:noProof/>
        </w:rPr>
        <w:drawing>
          <wp:inline distT="0" distB="0" distL="0" distR="0">
            <wp:extent cx="5991225" cy="162623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5991225" cy="1626235"/>
                    </a:xfrm>
                    <a:prstGeom prst="rect">
                      <a:avLst/>
                    </a:prstGeom>
                  </pic:spPr>
                </pic:pic>
              </a:graphicData>
            </a:graphic>
          </wp:inline>
        </w:drawing>
      </w:r>
    </w:p>
    <w:p w:rsidR="008F7692" w:rsidRDefault="00DB00B5">
      <w:pPr>
        <w:spacing w:after="62" w:line="259" w:lineRule="auto"/>
        <w:ind w:left="0" w:firstLine="0"/>
      </w:pPr>
      <w:r>
        <w:rPr>
          <w:rFonts w:ascii="Arial" w:eastAsia="Arial" w:hAnsi="Arial" w:cs="Arial"/>
          <w:color w:val="000000"/>
          <w:sz w:val="22"/>
        </w:rPr>
        <w:t xml:space="preserve"> </w:t>
      </w:r>
    </w:p>
    <w:p w:rsidR="008F7692" w:rsidRDefault="00DB00B5">
      <w:pPr>
        <w:spacing w:after="0" w:line="259" w:lineRule="auto"/>
        <w:ind w:left="0" w:firstLine="0"/>
        <w:jc w:val="right"/>
      </w:pPr>
      <w:r>
        <w:rPr>
          <w:rFonts w:ascii="Arial" w:eastAsia="Arial" w:hAnsi="Arial" w:cs="Arial"/>
          <w:color w:val="000000"/>
          <w:sz w:val="22"/>
        </w:rPr>
        <w:t xml:space="preserve"> </w:t>
      </w:r>
    </w:p>
    <w:p w:rsidR="008F7692" w:rsidRDefault="00DB00B5">
      <w:pPr>
        <w:spacing w:after="0" w:line="259" w:lineRule="auto"/>
        <w:ind w:left="0" w:firstLine="0"/>
      </w:pPr>
      <w:r>
        <w:rPr>
          <w:rFonts w:ascii="Arial" w:eastAsia="Arial" w:hAnsi="Arial" w:cs="Arial"/>
          <w:color w:val="000000"/>
          <w:sz w:val="22"/>
        </w:rPr>
        <w:t xml:space="preserve"> </w:t>
      </w:r>
    </w:p>
    <w:sectPr w:rsidR="008F7692">
      <w:pgSz w:w="11909" w:h="16834"/>
      <w:pgMar w:top="1440" w:right="361" w:bottom="1440"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7F252F"/>
    <w:multiLevelType w:val="hybridMultilevel"/>
    <w:tmpl w:val="909C362E"/>
    <w:lvl w:ilvl="0" w:tplc="09045AEA">
      <w:start w:val="1"/>
      <w:numFmt w:val="decimal"/>
      <w:lvlText w:val="%1."/>
      <w:lvlJc w:val="left"/>
      <w:pPr>
        <w:ind w:left="705"/>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1" w:tplc="56185FD8">
      <w:start w:val="1"/>
      <w:numFmt w:val="lowerLetter"/>
      <w:lvlText w:val="%2"/>
      <w:lvlJc w:val="left"/>
      <w:pPr>
        <w:ind w:left="144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2" w:tplc="605E4E9E">
      <w:start w:val="1"/>
      <w:numFmt w:val="lowerRoman"/>
      <w:lvlText w:val="%3"/>
      <w:lvlJc w:val="left"/>
      <w:pPr>
        <w:ind w:left="216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3" w:tplc="7436BF7A">
      <w:start w:val="1"/>
      <w:numFmt w:val="decimal"/>
      <w:lvlText w:val="%4"/>
      <w:lvlJc w:val="left"/>
      <w:pPr>
        <w:ind w:left="288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4" w:tplc="552AC64C">
      <w:start w:val="1"/>
      <w:numFmt w:val="lowerLetter"/>
      <w:lvlText w:val="%5"/>
      <w:lvlJc w:val="left"/>
      <w:pPr>
        <w:ind w:left="360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5" w:tplc="D3F847A8">
      <w:start w:val="1"/>
      <w:numFmt w:val="lowerRoman"/>
      <w:lvlText w:val="%6"/>
      <w:lvlJc w:val="left"/>
      <w:pPr>
        <w:ind w:left="432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6" w:tplc="658E6C58">
      <w:start w:val="1"/>
      <w:numFmt w:val="decimal"/>
      <w:lvlText w:val="%7"/>
      <w:lvlJc w:val="left"/>
      <w:pPr>
        <w:ind w:left="504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7" w:tplc="DCC289EC">
      <w:start w:val="1"/>
      <w:numFmt w:val="lowerLetter"/>
      <w:lvlText w:val="%8"/>
      <w:lvlJc w:val="left"/>
      <w:pPr>
        <w:ind w:left="576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8" w:tplc="CD247BAE">
      <w:start w:val="1"/>
      <w:numFmt w:val="lowerRoman"/>
      <w:lvlText w:val="%9"/>
      <w:lvlJc w:val="left"/>
      <w:pPr>
        <w:ind w:left="648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692"/>
    <w:rsid w:val="00873561"/>
    <w:rsid w:val="008F7692"/>
    <w:rsid w:val="009D0ABA"/>
    <w:rsid w:val="00BA5106"/>
    <w:rsid w:val="00DB00B5"/>
    <w:rsid w:val="00DB1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600E6"/>
  <w15:docId w15:val="{2FCB269E-CB9E-4CBD-B39B-033366FC2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3" w:line="248" w:lineRule="auto"/>
      <w:ind w:left="370" w:hanging="10"/>
    </w:pPr>
    <w:rPr>
      <w:rFonts w:ascii="Calibri" w:eastAsia="Calibri" w:hAnsi="Calibri" w:cs="Calibri"/>
      <w:color w:val="0E101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742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1094</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DEEPU</dc:creator>
  <cp:keywords/>
  <cp:lastModifiedBy>hp</cp:lastModifiedBy>
  <cp:revision>2</cp:revision>
  <dcterms:created xsi:type="dcterms:W3CDTF">2024-02-27T04:51:00Z</dcterms:created>
  <dcterms:modified xsi:type="dcterms:W3CDTF">2024-02-27T04:51:00Z</dcterms:modified>
</cp:coreProperties>
</file>