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71452" w:rsidRPr="006642B5" w:rsidRDefault="00E71452" w:rsidP="00E71452">
      <w:pPr>
        <w:rPr>
          <w:rFonts w:ascii="Arial" w:hAnsi="Arial" w:cs="Arial"/>
          <w:sz w:val="24"/>
          <w:szCs w:val="24"/>
        </w:rPr>
      </w:pPr>
      <w:r w:rsidRPr="006642B5">
        <w:rPr>
          <w:rFonts w:ascii="Arial" w:hAnsi="Arial" w:cs="Arial"/>
          <w:sz w:val="24"/>
          <w:szCs w:val="24"/>
        </w:rPr>
        <w:t xml:space="preserve">There are a few ways to download weather station data. Summary data of daily meteorological conditions can be obtained through the National Oceanic and Atmospheric Administration. You can search for sites here: </w:t>
      </w:r>
      <w:r w:rsidRPr="006642B5">
        <w:rPr>
          <w:rFonts w:ascii="Arial" w:hAnsi="Arial" w:cs="Arial"/>
          <w:color w:val="2E74B5" w:themeColor="accent1" w:themeShade="BF"/>
          <w:sz w:val="24"/>
          <w:szCs w:val="24"/>
        </w:rPr>
        <w:t>https://www.ncdc.noaa.gov/cdo-web/datatools/findstation</w:t>
      </w:r>
    </w:p>
    <w:p w:rsidR="00E71452" w:rsidRPr="006642B5" w:rsidRDefault="00E71452" w:rsidP="00E71452">
      <w:pPr>
        <w:rPr>
          <w:rFonts w:ascii="Arial" w:hAnsi="Arial" w:cs="Arial"/>
          <w:sz w:val="24"/>
          <w:szCs w:val="24"/>
        </w:rPr>
      </w:pPr>
    </w:p>
    <w:p w:rsidR="00E71452" w:rsidRPr="006642B5" w:rsidRDefault="00E71452" w:rsidP="00E71452">
      <w:pPr>
        <w:rPr>
          <w:rFonts w:ascii="Arial" w:hAnsi="Arial" w:cs="Arial"/>
          <w:sz w:val="24"/>
          <w:szCs w:val="24"/>
        </w:rPr>
      </w:pPr>
      <w:r w:rsidRPr="006642B5">
        <w:rPr>
          <w:rFonts w:ascii="Arial" w:hAnsi="Arial" w:cs="Arial"/>
          <w:sz w:val="24"/>
          <w:szCs w:val="24"/>
        </w:rPr>
        <w:t>You can search for data based on location, the type of data (daily summaries will give you the most to work with), and the date range.</w:t>
      </w:r>
    </w:p>
    <w:p w:rsidR="00E71452" w:rsidRPr="006642B5" w:rsidRDefault="00E71452">
      <w:pPr>
        <w:rPr>
          <w:rFonts w:ascii="Arial" w:hAnsi="Arial" w:cs="Arial"/>
          <w:sz w:val="24"/>
          <w:szCs w:val="24"/>
        </w:rPr>
      </w:pPr>
      <w:r w:rsidRPr="006642B5">
        <w:rPr>
          <w:rFonts w:ascii="Arial" w:hAnsi="Arial" w:cs="Arial"/>
          <w:noProof/>
          <w:sz w:val="24"/>
          <w:szCs w:val="24"/>
        </w:rPr>
        <w:drawing>
          <wp:inline distT="0" distB="0" distL="0" distR="0" wp14:anchorId="7C3DE0D4" wp14:editId="74267E7E">
            <wp:extent cx="5943600" cy="3867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3867150"/>
                    </a:xfrm>
                    <a:prstGeom prst="rect">
                      <a:avLst/>
                    </a:prstGeom>
                  </pic:spPr>
                </pic:pic>
              </a:graphicData>
            </a:graphic>
          </wp:inline>
        </w:drawing>
      </w:r>
    </w:p>
    <w:p w:rsidR="006642B5" w:rsidRPr="006642B5" w:rsidRDefault="006642B5" w:rsidP="006642B5">
      <w:pPr>
        <w:rPr>
          <w:rFonts w:ascii="Arial" w:hAnsi="Arial" w:cs="Arial"/>
          <w:color w:val="FF0000"/>
          <w:sz w:val="24"/>
          <w:szCs w:val="24"/>
        </w:rPr>
      </w:pPr>
      <w:r w:rsidRPr="006642B5">
        <w:rPr>
          <w:rFonts w:ascii="Arial" w:hAnsi="Arial" w:cs="Arial"/>
          <w:color w:val="FF0000"/>
          <w:sz w:val="24"/>
          <w:szCs w:val="24"/>
        </w:rPr>
        <w:t>*Note that as you zoom in and out of the map, it will change the number of stations displayed. Some stations are not displayed when you zoom out to the Northeast region.</w:t>
      </w:r>
    </w:p>
    <w:p w:rsidR="006642B5" w:rsidRPr="006642B5" w:rsidRDefault="006642B5" w:rsidP="006642B5">
      <w:pPr>
        <w:rPr>
          <w:rFonts w:ascii="Arial" w:hAnsi="Arial" w:cs="Arial"/>
          <w:sz w:val="24"/>
          <w:szCs w:val="24"/>
        </w:rPr>
      </w:pPr>
      <w:r w:rsidRPr="006642B5">
        <w:rPr>
          <w:rFonts w:ascii="Arial" w:hAnsi="Arial" w:cs="Arial"/>
          <w:sz w:val="24"/>
          <w:szCs w:val="24"/>
        </w:rPr>
        <w:t>You can click on a station and add it to your cart:</w:t>
      </w:r>
    </w:p>
    <w:p w:rsidR="006642B5" w:rsidRPr="006642B5" w:rsidRDefault="006642B5" w:rsidP="006642B5">
      <w:pPr>
        <w:rPr>
          <w:rFonts w:ascii="Arial" w:hAnsi="Arial" w:cs="Arial"/>
          <w:sz w:val="24"/>
          <w:szCs w:val="24"/>
        </w:rPr>
      </w:pPr>
      <w:r w:rsidRPr="006642B5">
        <w:rPr>
          <w:rFonts w:ascii="Arial" w:hAnsi="Arial" w:cs="Arial"/>
          <w:noProof/>
          <w:sz w:val="24"/>
          <w:szCs w:val="24"/>
        </w:rPr>
        <w:lastRenderedPageBreak/>
        <w:drawing>
          <wp:inline distT="0" distB="0" distL="0" distR="0" wp14:anchorId="7075FAF2" wp14:editId="79290FF8">
            <wp:extent cx="4953000" cy="40608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953560" cy="4061284"/>
                    </a:xfrm>
                    <a:prstGeom prst="rect">
                      <a:avLst/>
                    </a:prstGeom>
                  </pic:spPr>
                </pic:pic>
              </a:graphicData>
            </a:graphic>
          </wp:inline>
        </w:drawing>
      </w:r>
    </w:p>
    <w:p w:rsidR="006642B5" w:rsidRPr="006642B5" w:rsidRDefault="006642B5" w:rsidP="006642B5">
      <w:pPr>
        <w:rPr>
          <w:rFonts w:ascii="Arial" w:hAnsi="Arial" w:cs="Arial"/>
          <w:color w:val="FF0000"/>
          <w:sz w:val="24"/>
          <w:szCs w:val="24"/>
        </w:rPr>
      </w:pPr>
      <w:r w:rsidRPr="006642B5">
        <w:rPr>
          <w:rFonts w:ascii="Arial" w:hAnsi="Arial" w:cs="Arial"/>
          <w:color w:val="FF0000"/>
          <w:sz w:val="24"/>
          <w:szCs w:val="24"/>
        </w:rPr>
        <w:t>*Note this data is free. That is just the terminology used.</w:t>
      </w:r>
    </w:p>
    <w:p w:rsidR="006642B5" w:rsidRPr="006642B5" w:rsidRDefault="006642B5" w:rsidP="006642B5">
      <w:pPr>
        <w:rPr>
          <w:rFonts w:ascii="Arial" w:hAnsi="Arial" w:cs="Arial"/>
          <w:sz w:val="24"/>
          <w:szCs w:val="24"/>
        </w:rPr>
      </w:pPr>
      <w:r w:rsidRPr="006642B5">
        <w:rPr>
          <w:rFonts w:ascii="Arial" w:hAnsi="Arial" w:cs="Arial"/>
          <w:sz w:val="24"/>
          <w:szCs w:val="24"/>
        </w:rPr>
        <w:t>You can add multiple items to your cart:</w:t>
      </w:r>
    </w:p>
    <w:p w:rsidR="006642B5" w:rsidRPr="006642B5" w:rsidRDefault="006642B5" w:rsidP="006642B5">
      <w:pPr>
        <w:rPr>
          <w:rFonts w:ascii="Arial" w:hAnsi="Arial" w:cs="Arial"/>
          <w:sz w:val="24"/>
          <w:szCs w:val="24"/>
        </w:rPr>
      </w:pPr>
      <w:r w:rsidRPr="006642B5">
        <w:rPr>
          <w:rFonts w:ascii="Arial" w:hAnsi="Arial" w:cs="Arial"/>
          <w:noProof/>
          <w:sz w:val="24"/>
          <w:szCs w:val="24"/>
        </w:rPr>
        <w:drawing>
          <wp:inline distT="0" distB="0" distL="0" distR="0" wp14:anchorId="37569940" wp14:editId="10420558">
            <wp:extent cx="5219700" cy="8477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19700" cy="847725"/>
                    </a:xfrm>
                    <a:prstGeom prst="rect">
                      <a:avLst/>
                    </a:prstGeom>
                  </pic:spPr>
                </pic:pic>
              </a:graphicData>
            </a:graphic>
          </wp:inline>
        </w:drawing>
      </w:r>
    </w:p>
    <w:p w:rsidR="006642B5" w:rsidRPr="006642B5" w:rsidRDefault="006642B5" w:rsidP="006642B5">
      <w:pPr>
        <w:rPr>
          <w:rFonts w:ascii="Arial" w:hAnsi="Arial" w:cs="Arial"/>
          <w:sz w:val="24"/>
          <w:szCs w:val="24"/>
        </w:rPr>
      </w:pPr>
      <w:r w:rsidRPr="006642B5">
        <w:rPr>
          <w:rFonts w:ascii="Arial" w:hAnsi="Arial" w:cs="Arial"/>
          <w:sz w:val="24"/>
          <w:szCs w:val="24"/>
        </w:rPr>
        <w:t>When you check out, indicate the csv option:</w:t>
      </w:r>
    </w:p>
    <w:p w:rsidR="006642B5" w:rsidRPr="006642B5" w:rsidRDefault="006642B5" w:rsidP="006642B5">
      <w:pPr>
        <w:rPr>
          <w:rFonts w:ascii="Arial" w:hAnsi="Arial" w:cs="Arial"/>
          <w:sz w:val="24"/>
          <w:szCs w:val="24"/>
        </w:rPr>
      </w:pPr>
      <w:r w:rsidRPr="006642B5">
        <w:rPr>
          <w:rFonts w:ascii="Arial" w:hAnsi="Arial" w:cs="Arial"/>
          <w:noProof/>
          <w:sz w:val="24"/>
          <w:szCs w:val="24"/>
        </w:rPr>
        <w:lastRenderedPageBreak/>
        <w:drawing>
          <wp:inline distT="0" distB="0" distL="0" distR="0" wp14:anchorId="4FD3B352" wp14:editId="07932D08">
            <wp:extent cx="5943600" cy="47313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731385"/>
                    </a:xfrm>
                    <a:prstGeom prst="rect">
                      <a:avLst/>
                    </a:prstGeom>
                  </pic:spPr>
                </pic:pic>
              </a:graphicData>
            </a:graphic>
          </wp:inline>
        </w:drawing>
      </w:r>
    </w:p>
    <w:p w:rsidR="006642B5" w:rsidRPr="006642B5" w:rsidRDefault="006642B5" w:rsidP="006642B5">
      <w:pPr>
        <w:rPr>
          <w:rFonts w:ascii="Arial" w:hAnsi="Arial" w:cs="Arial"/>
          <w:sz w:val="24"/>
          <w:szCs w:val="24"/>
        </w:rPr>
      </w:pPr>
      <w:r w:rsidRPr="006642B5">
        <w:rPr>
          <w:rFonts w:ascii="Arial" w:hAnsi="Arial" w:cs="Arial"/>
          <w:sz w:val="24"/>
          <w:szCs w:val="24"/>
        </w:rPr>
        <w:t>Include geographic information and check your data type:</w:t>
      </w:r>
    </w:p>
    <w:p w:rsidR="006642B5" w:rsidRPr="006642B5" w:rsidRDefault="006642B5" w:rsidP="006642B5">
      <w:pPr>
        <w:rPr>
          <w:rFonts w:ascii="Arial" w:hAnsi="Arial" w:cs="Arial"/>
          <w:sz w:val="24"/>
          <w:szCs w:val="24"/>
        </w:rPr>
      </w:pPr>
      <w:r w:rsidRPr="006642B5">
        <w:rPr>
          <w:rFonts w:ascii="Arial" w:hAnsi="Arial" w:cs="Arial"/>
          <w:noProof/>
          <w:sz w:val="24"/>
          <w:szCs w:val="24"/>
        </w:rPr>
        <w:lastRenderedPageBreak/>
        <w:drawing>
          <wp:inline distT="0" distB="0" distL="0" distR="0" wp14:anchorId="34333006" wp14:editId="2AC61EC9">
            <wp:extent cx="5943600" cy="55441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5544185"/>
                    </a:xfrm>
                    <a:prstGeom prst="rect">
                      <a:avLst/>
                    </a:prstGeom>
                  </pic:spPr>
                </pic:pic>
              </a:graphicData>
            </a:graphic>
          </wp:inline>
        </w:drawing>
      </w:r>
    </w:p>
    <w:p w:rsidR="006642B5" w:rsidRPr="006642B5" w:rsidRDefault="006642B5" w:rsidP="006642B5">
      <w:pPr>
        <w:rPr>
          <w:rFonts w:ascii="Arial" w:hAnsi="Arial" w:cs="Arial"/>
          <w:sz w:val="24"/>
          <w:szCs w:val="24"/>
        </w:rPr>
      </w:pPr>
    </w:p>
    <w:p w:rsidR="006642B5" w:rsidRPr="006642B5" w:rsidRDefault="006642B5" w:rsidP="006642B5">
      <w:pPr>
        <w:rPr>
          <w:rFonts w:ascii="Arial" w:hAnsi="Arial" w:cs="Arial"/>
          <w:sz w:val="24"/>
          <w:szCs w:val="24"/>
        </w:rPr>
      </w:pPr>
      <w:r w:rsidRPr="006642B5">
        <w:rPr>
          <w:rFonts w:ascii="Arial" w:hAnsi="Arial" w:cs="Arial"/>
          <w:sz w:val="24"/>
          <w:szCs w:val="24"/>
        </w:rPr>
        <w:t>Finally check out:</w:t>
      </w:r>
    </w:p>
    <w:p w:rsidR="006642B5" w:rsidRPr="006642B5" w:rsidRDefault="006642B5" w:rsidP="006642B5">
      <w:pPr>
        <w:rPr>
          <w:rFonts w:ascii="Arial" w:hAnsi="Arial" w:cs="Arial"/>
          <w:sz w:val="24"/>
          <w:szCs w:val="24"/>
        </w:rPr>
      </w:pPr>
      <w:bookmarkStart w:id="0" w:name="_GoBack"/>
      <w:r w:rsidRPr="006642B5">
        <w:rPr>
          <w:rFonts w:ascii="Arial" w:hAnsi="Arial" w:cs="Arial"/>
          <w:noProof/>
          <w:sz w:val="24"/>
          <w:szCs w:val="24"/>
        </w:rPr>
        <w:lastRenderedPageBreak/>
        <w:drawing>
          <wp:inline distT="0" distB="0" distL="0" distR="0" wp14:anchorId="0D97DF3D" wp14:editId="165BCEF3">
            <wp:extent cx="5943600" cy="57137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5713730"/>
                    </a:xfrm>
                    <a:prstGeom prst="rect">
                      <a:avLst/>
                    </a:prstGeom>
                  </pic:spPr>
                </pic:pic>
              </a:graphicData>
            </a:graphic>
          </wp:inline>
        </w:drawing>
      </w:r>
      <w:bookmarkEnd w:id="0"/>
    </w:p>
    <w:p w:rsidR="006642B5" w:rsidRPr="006642B5" w:rsidRDefault="006642B5" w:rsidP="006642B5">
      <w:pPr>
        <w:rPr>
          <w:rFonts w:ascii="Arial" w:hAnsi="Arial" w:cs="Arial"/>
          <w:sz w:val="24"/>
          <w:szCs w:val="24"/>
        </w:rPr>
      </w:pPr>
      <w:r w:rsidRPr="006642B5">
        <w:rPr>
          <w:rFonts w:ascii="Arial" w:hAnsi="Arial" w:cs="Arial"/>
          <w:sz w:val="24"/>
          <w:szCs w:val="24"/>
        </w:rPr>
        <w:t>You will get datasets that look similar to this:</w:t>
      </w:r>
    </w:p>
    <w:p w:rsidR="006642B5" w:rsidRPr="006642B5" w:rsidRDefault="006642B5" w:rsidP="006642B5">
      <w:pPr>
        <w:rPr>
          <w:rFonts w:ascii="Arial" w:hAnsi="Arial" w:cs="Arial"/>
          <w:sz w:val="24"/>
          <w:szCs w:val="24"/>
        </w:rPr>
      </w:pPr>
      <w:r w:rsidRPr="006642B5">
        <w:rPr>
          <w:rFonts w:ascii="Arial" w:hAnsi="Arial" w:cs="Arial"/>
          <w:noProof/>
          <w:sz w:val="24"/>
          <w:szCs w:val="24"/>
        </w:rPr>
        <w:drawing>
          <wp:inline distT="0" distB="0" distL="0" distR="0" wp14:anchorId="5B1F050F" wp14:editId="501206E9">
            <wp:extent cx="5943600" cy="16719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671955"/>
                    </a:xfrm>
                    <a:prstGeom prst="rect">
                      <a:avLst/>
                    </a:prstGeom>
                  </pic:spPr>
                </pic:pic>
              </a:graphicData>
            </a:graphic>
          </wp:inline>
        </w:drawing>
      </w:r>
    </w:p>
    <w:p w:rsidR="00E71452" w:rsidRPr="006642B5" w:rsidRDefault="00E71452">
      <w:pPr>
        <w:rPr>
          <w:rFonts w:ascii="Arial" w:hAnsi="Arial" w:cs="Arial"/>
          <w:sz w:val="24"/>
          <w:szCs w:val="24"/>
        </w:rPr>
      </w:pPr>
    </w:p>
    <w:sectPr w:rsidR="00E71452" w:rsidRPr="006642B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6355"/>
    <w:rsid w:val="006642B5"/>
    <w:rsid w:val="008E6355"/>
    <w:rsid w:val="00D70C3D"/>
    <w:rsid w:val="00E71452"/>
    <w:rsid w:val="00F72E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F55276"/>
  <w15:chartTrackingRefBased/>
  <w15:docId w15:val="{26556FBC-8640-4FF9-850B-2CCFD763D8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E7145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5</Pages>
  <Words>168</Words>
  <Characters>744</Characters>
  <Application>Microsoft Office Word</Application>
  <DocSecurity>0</DocSecurity>
  <Lines>28</Lines>
  <Paragraphs>11</Paragraphs>
  <ScaleCrop>false</ScaleCrop>
  <Company>Colgate University</Company>
  <LinksUpToDate>false</LinksUpToDate>
  <CharactersWithSpaces>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Heather Kropp</dc:creator>
  <cp:keywords/>
  <dc:description/>
  <cp:lastModifiedBy>Heather Kropp</cp:lastModifiedBy>
  <cp:revision>3</cp:revision>
  <dcterms:created xsi:type="dcterms:W3CDTF">2020-01-13T18:12:00Z</dcterms:created>
  <dcterms:modified xsi:type="dcterms:W3CDTF">2020-01-22T15:44:00Z</dcterms:modified>
</cp:coreProperties>
</file>