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B41C2" w14:textId="77777777" w:rsidR="00B4736B" w:rsidRDefault="00635198">
      <w:r>
        <w:t>MMF 1914H: Final Assignment</w:t>
      </w:r>
    </w:p>
    <w:p w14:paraId="3C06A4BD" w14:textId="77777777" w:rsidR="00635198" w:rsidRDefault="00635198">
      <w:r>
        <w:t>Name: Min Jae (Ian) Lee</w:t>
      </w:r>
    </w:p>
    <w:p w14:paraId="65EACAC3" w14:textId="77777777" w:rsidR="00635198" w:rsidRDefault="00635198">
      <w:r>
        <w:t>Student Number: 996953550</w:t>
      </w:r>
    </w:p>
    <w:p w14:paraId="7B718E73" w14:textId="77777777" w:rsidR="00635198" w:rsidRDefault="00635198"/>
    <w:p w14:paraId="4E72DC65" w14:textId="77777777" w:rsidR="00635198" w:rsidRPr="0092758B" w:rsidRDefault="00635198">
      <w:pPr>
        <w:rPr>
          <w:b/>
          <w:sz w:val="40"/>
        </w:rPr>
      </w:pPr>
      <w:r w:rsidRPr="0092758B">
        <w:rPr>
          <w:b/>
          <w:sz w:val="40"/>
        </w:rPr>
        <w:t>Part 2: Financial Data</w:t>
      </w:r>
    </w:p>
    <w:p w14:paraId="277DEA08" w14:textId="3B17A982" w:rsidR="00635198" w:rsidRDefault="00151815" w:rsidP="00635198">
      <w:pPr>
        <w:pStyle w:val="ListParagraph"/>
        <w:numPr>
          <w:ilvl w:val="0"/>
          <w:numId w:val="3"/>
        </w:numPr>
      </w:pPr>
      <w:r>
        <w:t>Please, check python file name “</w:t>
      </w:r>
      <w:r w:rsidR="00E426FF" w:rsidRPr="00E426FF">
        <w:t>Min Jae (Ian) Lee MMF1914H - Part 2</w:t>
      </w:r>
      <w:r>
        <w:t>” for coding.</w:t>
      </w:r>
    </w:p>
    <w:p w14:paraId="2487F87E" w14:textId="1F3A6A71" w:rsidR="00635198" w:rsidRDefault="0092758B" w:rsidP="00AA49BF">
      <w:pPr>
        <w:jc w:val="center"/>
      </w:pPr>
      <w:r>
        <w:rPr>
          <w:noProof/>
        </w:rPr>
        <w:drawing>
          <wp:inline distT="0" distB="0" distL="0" distR="0" wp14:anchorId="1F124067" wp14:editId="583AF5AA">
            <wp:extent cx="5943600" cy="4741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741545"/>
                    </a:xfrm>
                    <a:prstGeom prst="rect">
                      <a:avLst/>
                    </a:prstGeom>
                  </pic:spPr>
                </pic:pic>
              </a:graphicData>
            </a:graphic>
          </wp:inline>
        </w:drawing>
      </w:r>
    </w:p>
    <w:p w14:paraId="0F54CD79" w14:textId="77777777" w:rsidR="00635198" w:rsidRDefault="00635198" w:rsidP="00635198">
      <w:pPr>
        <w:sectPr w:rsidR="00635198" w:rsidSect="009C7B63">
          <w:pgSz w:w="12240" w:h="15840"/>
          <w:pgMar w:top="1440" w:right="1440" w:bottom="1440" w:left="1440" w:header="708" w:footer="708" w:gutter="0"/>
          <w:cols w:space="708"/>
          <w:docGrid w:linePitch="360"/>
        </w:sectPr>
      </w:pPr>
    </w:p>
    <w:p w14:paraId="435B4A50" w14:textId="5DB0760F" w:rsidR="00635198" w:rsidRDefault="0092758B" w:rsidP="00635198">
      <w:pPr>
        <w:pStyle w:val="ListParagraph"/>
        <w:numPr>
          <w:ilvl w:val="0"/>
          <w:numId w:val="3"/>
        </w:numPr>
      </w:pPr>
      <w:r>
        <w:lastRenderedPageBreak/>
        <w:t xml:space="preserve">The daily log returns for each series are shown in python file. Please, check </w:t>
      </w:r>
      <w:r w:rsidR="00151815">
        <w:t xml:space="preserve">python </w:t>
      </w:r>
      <w:r>
        <w:t>file name “</w:t>
      </w:r>
      <w:r w:rsidR="00E426FF" w:rsidRPr="00E426FF">
        <w:t>Min Jae (Ian) Lee MMF1914H - Part 2</w:t>
      </w:r>
      <w:r>
        <w:t>”</w:t>
      </w:r>
      <w:r w:rsidR="00151815">
        <w:t xml:space="preserve"> for coding.</w:t>
      </w:r>
    </w:p>
    <w:p w14:paraId="203EB11C" w14:textId="7B88A15C" w:rsidR="00635198" w:rsidRDefault="0092758B" w:rsidP="0092758B">
      <w:pPr>
        <w:jc w:val="center"/>
      </w:pPr>
      <w:r>
        <w:rPr>
          <w:noProof/>
        </w:rPr>
        <w:drawing>
          <wp:inline distT="0" distB="0" distL="0" distR="0" wp14:anchorId="3A32921F" wp14:editId="01419A6B">
            <wp:extent cx="4351240" cy="36000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1).png"/>
                    <pic:cNvPicPr/>
                  </pic:nvPicPr>
                  <pic:blipFill>
                    <a:blip r:embed="rId6">
                      <a:extLst>
                        <a:ext uri="{28A0092B-C50C-407E-A947-70E740481C1C}">
                          <a14:useLocalDpi xmlns:a14="http://schemas.microsoft.com/office/drawing/2010/main" val="0"/>
                        </a:ext>
                      </a:extLst>
                    </a:blip>
                    <a:stretch>
                      <a:fillRect/>
                    </a:stretch>
                  </pic:blipFill>
                  <pic:spPr>
                    <a:xfrm>
                      <a:off x="0" y="0"/>
                      <a:ext cx="4351240" cy="3600000"/>
                    </a:xfrm>
                    <a:prstGeom prst="rect">
                      <a:avLst/>
                    </a:prstGeom>
                  </pic:spPr>
                </pic:pic>
              </a:graphicData>
            </a:graphic>
          </wp:inline>
        </w:drawing>
      </w:r>
      <w:r>
        <w:rPr>
          <w:noProof/>
        </w:rPr>
        <w:drawing>
          <wp:inline distT="0" distB="0" distL="0" distR="0" wp14:anchorId="43A343C7" wp14:editId="7BCD7797">
            <wp:extent cx="4351239" cy="36000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2).png"/>
                    <pic:cNvPicPr/>
                  </pic:nvPicPr>
                  <pic:blipFill>
                    <a:blip r:embed="rId7">
                      <a:extLst>
                        <a:ext uri="{28A0092B-C50C-407E-A947-70E740481C1C}">
                          <a14:useLocalDpi xmlns:a14="http://schemas.microsoft.com/office/drawing/2010/main" val="0"/>
                        </a:ext>
                      </a:extLst>
                    </a:blip>
                    <a:stretch>
                      <a:fillRect/>
                    </a:stretch>
                  </pic:blipFill>
                  <pic:spPr>
                    <a:xfrm>
                      <a:off x="0" y="0"/>
                      <a:ext cx="4351239" cy="3600000"/>
                    </a:xfrm>
                    <a:prstGeom prst="rect">
                      <a:avLst/>
                    </a:prstGeom>
                  </pic:spPr>
                </pic:pic>
              </a:graphicData>
            </a:graphic>
          </wp:inline>
        </w:drawing>
      </w:r>
    </w:p>
    <w:p w14:paraId="201D550B" w14:textId="77777777" w:rsidR="00635198" w:rsidRDefault="00635198" w:rsidP="00635198">
      <w:pPr>
        <w:sectPr w:rsidR="00635198" w:rsidSect="009C7B63">
          <w:pgSz w:w="12240" w:h="15840"/>
          <w:pgMar w:top="1440" w:right="1440" w:bottom="1440" w:left="1440" w:header="708" w:footer="708" w:gutter="0"/>
          <w:cols w:space="708"/>
          <w:docGrid w:linePitch="360"/>
        </w:sectPr>
      </w:pPr>
    </w:p>
    <w:p w14:paraId="2054409E" w14:textId="33F69DF0" w:rsidR="00635198" w:rsidRDefault="0092758B" w:rsidP="0092758B">
      <w:pPr>
        <w:pStyle w:val="ListParagraph"/>
        <w:numPr>
          <w:ilvl w:val="0"/>
          <w:numId w:val="3"/>
        </w:numPr>
      </w:pPr>
      <w:r w:rsidRPr="009822C2">
        <w:lastRenderedPageBreak/>
        <w:t>Answer: Standard deviations of the 2008 and 2009 data is much greater than the 2007 and 2010 data because there was the great financial crisis between 2008 and 2009. During the financial crisis, volatility in the market was very huge; therefore, the standard deviations in 2008 and 2009 was much higher than 2007 and 2010.</w:t>
      </w:r>
    </w:p>
    <w:p w14:paraId="31AD9897" w14:textId="1715C74C" w:rsidR="009822C2" w:rsidRDefault="009822C2" w:rsidP="0092758B">
      <w:pPr>
        <w:jc w:val="center"/>
      </w:pPr>
      <w:r>
        <w:rPr>
          <w:noProof/>
        </w:rPr>
        <w:drawing>
          <wp:inline distT="0" distB="0" distL="0" distR="0" wp14:anchorId="7A4BC4E0" wp14:editId="51B03267">
            <wp:extent cx="4352083" cy="14400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2-09-17 at 22.38.25 PM.png"/>
                    <pic:cNvPicPr/>
                  </pic:nvPicPr>
                  <pic:blipFill>
                    <a:blip r:embed="rId8">
                      <a:extLst>
                        <a:ext uri="{28A0092B-C50C-407E-A947-70E740481C1C}">
                          <a14:useLocalDpi xmlns:a14="http://schemas.microsoft.com/office/drawing/2010/main" val="0"/>
                        </a:ext>
                      </a:extLst>
                    </a:blip>
                    <a:stretch>
                      <a:fillRect/>
                    </a:stretch>
                  </pic:blipFill>
                  <pic:spPr>
                    <a:xfrm>
                      <a:off x="0" y="0"/>
                      <a:ext cx="4352083" cy="1440000"/>
                    </a:xfrm>
                    <a:prstGeom prst="rect">
                      <a:avLst/>
                    </a:prstGeom>
                  </pic:spPr>
                </pic:pic>
              </a:graphicData>
            </a:graphic>
          </wp:inline>
        </w:drawing>
      </w:r>
    </w:p>
    <w:p w14:paraId="36586CCA" w14:textId="77777777" w:rsidR="009822C2" w:rsidRDefault="009822C2" w:rsidP="009822C2"/>
    <w:p w14:paraId="6BC3B6BD" w14:textId="5486E906" w:rsidR="00151815" w:rsidRDefault="00151815" w:rsidP="00151815">
      <w:pPr>
        <w:ind w:firstLine="720"/>
        <w:sectPr w:rsidR="00151815" w:rsidSect="009C7B63">
          <w:pgSz w:w="12240" w:h="15840"/>
          <w:pgMar w:top="1440" w:right="1440" w:bottom="1440" w:left="1440" w:header="708" w:footer="708" w:gutter="0"/>
          <w:cols w:space="708"/>
          <w:docGrid w:linePitch="360"/>
        </w:sectPr>
      </w:pPr>
      <w:r>
        <w:t>Please, check file name “</w:t>
      </w:r>
      <w:r w:rsidR="00E426FF" w:rsidRPr="00E426FF">
        <w:t>Min Jae (Ian) Lee MMF1914H - Part 2</w:t>
      </w:r>
      <w:r>
        <w:t>” for coding.</w:t>
      </w:r>
    </w:p>
    <w:p w14:paraId="4E46615A" w14:textId="77777777" w:rsidR="009822C2" w:rsidRPr="0092758B" w:rsidRDefault="009822C2" w:rsidP="009822C2">
      <w:pPr>
        <w:rPr>
          <w:b/>
          <w:sz w:val="40"/>
        </w:rPr>
      </w:pPr>
      <w:r w:rsidRPr="0092758B">
        <w:rPr>
          <w:b/>
          <w:sz w:val="40"/>
        </w:rPr>
        <w:lastRenderedPageBreak/>
        <w:t>P</w:t>
      </w:r>
      <w:r w:rsidRPr="0092758B">
        <w:rPr>
          <w:rFonts w:hint="eastAsia"/>
          <w:b/>
          <w:sz w:val="40"/>
        </w:rPr>
        <w:t>a</w:t>
      </w:r>
      <w:r w:rsidRPr="0092758B">
        <w:rPr>
          <w:b/>
          <w:sz w:val="40"/>
        </w:rPr>
        <w:t>rt 3: Numerical Option Pricing</w:t>
      </w:r>
    </w:p>
    <w:p w14:paraId="2769B407" w14:textId="61EC49DC" w:rsidR="00852BAF" w:rsidRDefault="00852BAF" w:rsidP="00C97DB0">
      <w:pPr>
        <w:pStyle w:val="ListParagraph"/>
        <w:numPr>
          <w:ilvl w:val="0"/>
          <w:numId w:val="4"/>
        </w:numPr>
      </w:pPr>
    </w:p>
    <w:p w14:paraId="1B0C6E6A" w14:textId="7A524F3A" w:rsidR="00215242" w:rsidRPr="00C97DB0" w:rsidRDefault="00E426FF" w:rsidP="00215242">
      <w:pPr>
        <w:pStyle w:val="ListParagraph"/>
      </w:pPr>
      <m:oMathPara>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r-q</m:t>
                      </m:r>
                    </m:e>
                  </m:d>
                  <m:r>
                    <w:rPr>
                      <w:rFonts w:ascii="Cambria Math" w:hAnsi="Cambria Math"/>
                    </w:rPr>
                    <m:t>∆t</m:t>
                  </m:r>
                </m:sup>
              </m:sSup>
              <m:r>
                <w:rPr>
                  <w:rFonts w:ascii="Cambria Math" w:hAnsi="Cambria Math"/>
                </w:rPr>
                <m:t>-d</m:t>
              </m:r>
            </m:num>
            <m:den>
              <m:r>
                <w:rPr>
                  <w:rFonts w:ascii="Cambria Math" w:hAnsi="Cambria Math"/>
                </w:rPr>
                <m:t>u-d</m:t>
              </m:r>
            </m:den>
          </m:f>
        </m:oMath>
      </m:oMathPara>
    </w:p>
    <w:p w14:paraId="42B64CBF" w14:textId="77777777" w:rsidR="00C97DB0" w:rsidRPr="00727535" w:rsidRDefault="00C97DB0" w:rsidP="00215242">
      <w:pPr>
        <w:pStyle w:val="ListParagraph"/>
      </w:pPr>
    </w:p>
    <w:p w14:paraId="6A996DBD" w14:textId="66AB0BC8" w:rsidR="00727535" w:rsidRPr="00C97DB0" w:rsidRDefault="00727535" w:rsidP="00215242">
      <w:pPr>
        <w:pStyle w:val="ListParagraph"/>
      </w:pPr>
      <m:oMathPara>
        <m:oMath>
          <m:r>
            <w:rPr>
              <w:rFonts w:ascii="Cambria Math" w:hAnsi="Cambria Math"/>
            </w:rPr>
            <m:t xml:space="preserve">0&lt; </m:t>
          </m:r>
          <m:f>
            <m:fPr>
              <m:ctrlPr>
                <w:rPr>
                  <w:rFonts w:ascii="Cambria Math" w:hAnsi="Cambria Math"/>
                  <w:i/>
                </w:rPr>
              </m:ctrlPr>
            </m:fPr>
            <m:num>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r-q</m:t>
                      </m:r>
                    </m:e>
                  </m:d>
                  <m:r>
                    <w:rPr>
                      <w:rFonts w:ascii="Cambria Math" w:hAnsi="Cambria Math"/>
                    </w:rPr>
                    <m:t>∆t</m:t>
                  </m:r>
                </m:sup>
              </m:sSup>
              <m:r>
                <w:rPr>
                  <w:rFonts w:ascii="Cambria Math" w:hAnsi="Cambria Math"/>
                </w:rPr>
                <m:t>-d</m:t>
              </m:r>
            </m:num>
            <m:den>
              <m:r>
                <w:rPr>
                  <w:rFonts w:ascii="Cambria Math" w:hAnsi="Cambria Math"/>
                </w:rPr>
                <m:t>u-d</m:t>
              </m:r>
            </m:den>
          </m:f>
          <m:r>
            <w:rPr>
              <w:rFonts w:ascii="Cambria Math" w:hAnsi="Cambria Math"/>
            </w:rPr>
            <m:t>&lt;1</m:t>
          </m:r>
        </m:oMath>
      </m:oMathPara>
    </w:p>
    <w:p w14:paraId="4AEFF409" w14:textId="77777777" w:rsidR="00C97DB0" w:rsidRPr="00727535" w:rsidRDefault="00C97DB0" w:rsidP="00215242">
      <w:pPr>
        <w:pStyle w:val="ListParagraph"/>
      </w:pPr>
    </w:p>
    <w:p w14:paraId="20DFEE5F" w14:textId="7271EB30" w:rsidR="00727535" w:rsidRPr="00C97DB0" w:rsidRDefault="00727535" w:rsidP="00727535">
      <w:pPr>
        <w:pStyle w:val="ListParagraph"/>
      </w:pPr>
      <m:oMathPara>
        <m:oMath>
          <m:r>
            <w:rPr>
              <w:rFonts w:ascii="Cambria Math" w:hAnsi="Cambria Math"/>
            </w:rPr>
            <m:t xml:space="preserve">0&lt; </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r-q</m:t>
                  </m:r>
                </m:e>
              </m:d>
              <m:r>
                <w:rPr>
                  <w:rFonts w:ascii="Cambria Math" w:hAnsi="Cambria Math"/>
                </w:rPr>
                <m:t>∆t</m:t>
              </m:r>
            </m:sup>
          </m:sSup>
          <m:r>
            <w:rPr>
              <w:rFonts w:ascii="Cambria Math" w:hAnsi="Cambria Math"/>
            </w:rPr>
            <m:t>-d &lt;u-d</m:t>
          </m:r>
        </m:oMath>
      </m:oMathPara>
    </w:p>
    <w:p w14:paraId="17587C30" w14:textId="77777777" w:rsidR="00C97DB0" w:rsidRPr="00727535" w:rsidRDefault="00C97DB0" w:rsidP="00727535">
      <w:pPr>
        <w:pStyle w:val="ListParagraph"/>
      </w:pPr>
    </w:p>
    <w:p w14:paraId="6B3FED69" w14:textId="22D21F36" w:rsidR="00C97DB0" w:rsidRPr="00C97DB0" w:rsidRDefault="00727535" w:rsidP="00C97DB0">
      <w:pPr>
        <w:pStyle w:val="ListParagraph"/>
      </w:pPr>
      <m:oMathPara>
        <m:oMath>
          <m:r>
            <w:rPr>
              <w:rFonts w:ascii="Cambria Math" w:hAnsi="Cambria Math"/>
            </w:rPr>
            <m:t xml:space="preserve">d&lt; </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r-q</m:t>
                  </m:r>
                </m:e>
              </m:d>
              <m:r>
                <w:rPr>
                  <w:rFonts w:ascii="Cambria Math" w:hAnsi="Cambria Math"/>
                </w:rPr>
                <m:t>∆t</m:t>
              </m:r>
            </m:sup>
          </m:sSup>
          <m:r>
            <w:rPr>
              <w:rFonts w:ascii="Cambria Math" w:hAnsi="Cambria Math"/>
            </w:rPr>
            <m:t>&lt;u</m:t>
          </m:r>
        </m:oMath>
      </m:oMathPara>
    </w:p>
    <w:p w14:paraId="72041762" w14:textId="77777777" w:rsidR="00C97DB0" w:rsidRPr="00C97DB0" w:rsidRDefault="00C97DB0" w:rsidP="00C97DB0">
      <w:pPr>
        <w:pStyle w:val="ListParagraph"/>
      </w:pPr>
    </w:p>
    <w:p w14:paraId="35E9BA16" w14:textId="2F77D278" w:rsidR="00C97DB0" w:rsidRPr="00C97DB0" w:rsidRDefault="00C97DB0" w:rsidP="00C97DB0">
      <w:pPr>
        <w:pStyle w:val="ListParagraph"/>
      </w:pPr>
      <m:oMathPara>
        <m:oMath>
          <m:r>
            <w:rPr>
              <w:rFonts w:ascii="Cambria Math" w:hAnsi="Cambria Math"/>
            </w:rPr>
            <m:t xml:space="preserve">We know d= </m:t>
          </m:r>
          <m:sSup>
            <m:sSupPr>
              <m:ctrlPr>
                <w:rPr>
                  <w:rFonts w:ascii="Cambria Math" w:hAnsi="Cambria Math"/>
                  <w:i/>
                </w:rPr>
              </m:ctrlPr>
            </m:sSupPr>
            <m:e>
              <m:r>
                <w:rPr>
                  <w:rFonts w:ascii="Cambria Math" w:hAnsi="Cambria Math"/>
                </w:rPr>
                <m:t>e</m:t>
              </m:r>
            </m:e>
            <m:sup>
              <m:r>
                <w:rPr>
                  <w:rFonts w:ascii="Cambria Math" w:hAnsi="Cambria Math"/>
                </w:rPr>
                <m:t>-σ</m:t>
              </m:r>
              <m:rad>
                <m:radPr>
                  <m:degHide m:val="1"/>
                  <m:ctrlPr>
                    <w:rPr>
                      <w:rFonts w:ascii="Cambria Math" w:hAnsi="Cambria Math"/>
                      <w:i/>
                    </w:rPr>
                  </m:ctrlPr>
                </m:radPr>
                <m:deg/>
                <m:e>
                  <m:r>
                    <w:rPr>
                      <w:rFonts w:ascii="Cambria Math" w:hAnsi="Cambria Math"/>
                    </w:rPr>
                    <m:t>∆t</m:t>
                  </m:r>
                </m:e>
              </m:rad>
            </m:sup>
          </m:sSup>
          <m:r>
            <w:rPr>
              <w:rFonts w:ascii="Cambria Math" w:hAnsi="Cambria Math"/>
            </w:rPr>
            <m:t xml:space="preserve"> and u= </m:t>
          </m:r>
          <m:sSup>
            <m:sSupPr>
              <m:ctrlPr>
                <w:rPr>
                  <w:rFonts w:ascii="Cambria Math" w:hAnsi="Cambria Math"/>
                  <w:i/>
                </w:rPr>
              </m:ctrlPr>
            </m:sSupPr>
            <m:e>
              <m:r>
                <w:rPr>
                  <w:rFonts w:ascii="Cambria Math" w:hAnsi="Cambria Math"/>
                </w:rPr>
                <m:t>e</m:t>
              </m:r>
            </m:e>
            <m:sup>
              <m:r>
                <w:rPr>
                  <w:rFonts w:ascii="Cambria Math" w:hAnsi="Cambria Math"/>
                </w:rPr>
                <m:t>σ</m:t>
              </m:r>
              <m:rad>
                <m:radPr>
                  <m:degHide m:val="1"/>
                  <m:ctrlPr>
                    <w:rPr>
                      <w:rFonts w:ascii="Cambria Math" w:hAnsi="Cambria Math"/>
                      <w:i/>
                    </w:rPr>
                  </m:ctrlPr>
                </m:radPr>
                <m:deg/>
                <m:e>
                  <m:r>
                    <w:rPr>
                      <w:rFonts w:ascii="Cambria Math" w:hAnsi="Cambria Math"/>
                    </w:rPr>
                    <m:t>∆t</m:t>
                  </m:r>
                </m:e>
              </m:rad>
            </m:sup>
          </m:sSup>
        </m:oMath>
      </m:oMathPara>
    </w:p>
    <w:p w14:paraId="1272053C" w14:textId="77777777" w:rsidR="00C97DB0" w:rsidRPr="00727535" w:rsidRDefault="00C97DB0" w:rsidP="00727535">
      <w:pPr>
        <w:pStyle w:val="ListParagraph"/>
      </w:pPr>
    </w:p>
    <w:p w14:paraId="163ADFFF" w14:textId="3B3F7B3B" w:rsidR="00727535" w:rsidRPr="00C97DB0" w:rsidRDefault="00E426FF" w:rsidP="00727535">
      <w:pPr>
        <w:pStyle w:val="ListParagraph"/>
      </w:pPr>
      <m:oMathPara>
        <m:oMath>
          <m:sSup>
            <m:sSupPr>
              <m:ctrlPr>
                <w:rPr>
                  <w:rFonts w:ascii="Cambria Math" w:hAnsi="Cambria Math"/>
                  <w:i/>
                </w:rPr>
              </m:ctrlPr>
            </m:sSupPr>
            <m:e>
              <m:r>
                <w:rPr>
                  <w:rFonts w:ascii="Cambria Math" w:hAnsi="Cambria Math"/>
                </w:rPr>
                <m:t>e</m:t>
              </m:r>
            </m:e>
            <m:sup>
              <m:r>
                <w:rPr>
                  <w:rFonts w:ascii="Cambria Math" w:hAnsi="Cambria Math"/>
                </w:rPr>
                <m:t>-σ</m:t>
              </m:r>
              <m:rad>
                <m:radPr>
                  <m:degHide m:val="1"/>
                  <m:ctrlPr>
                    <w:rPr>
                      <w:rFonts w:ascii="Cambria Math" w:hAnsi="Cambria Math"/>
                      <w:i/>
                    </w:rPr>
                  </m:ctrlPr>
                </m:radPr>
                <m:deg/>
                <m:e>
                  <m:r>
                    <w:rPr>
                      <w:rFonts w:ascii="Cambria Math" w:hAnsi="Cambria Math"/>
                    </w:rPr>
                    <m:t>∆t</m:t>
                  </m:r>
                </m:e>
              </m:rad>
            </m:sup>
          </m:sSup>
          <m:r>
            <w:rPr>
              <w:rFonts w:ascii="Cambria Math" w:hAnsi="Cambria Math"/>
            </w:rPr>
            <m:t xml:space="preserve">&lt;  </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r-q</m:t>
                  </m:r>
                </m:e>
              </m:d>
              <m:r>
                <w:rPr>
                  <w:rFonts w:ascii="Cambria Math" w:hAnsi="Cambria Math"/>
                </w:rPr>
                <m:t>∆t</m:t>
              </m:r>
            </m:sup>
          </m:sSup>
          <m:r>
            <w:rPr>
              <w:rFonts w:ascii="Cambria Math" w:hAnsi="Cambria Math"/>
            </w:rPr>
            <m:t xml:space="preserve"> &lt; </m:t>
          </m:r>
          <m:sSup>
            <m:sSupPr>
              <m:ctrlPr>
                <w:rPr>
                  <w:rFonts w:ascii="Cambria Math" w:hAnsi="Cambria Math"/>
                  <w:i/>
                </w:rPr>
              </m:ctrlPr>
            </m:sSupPr>
            <m:e>
              <m:r>
                <w:rPr>
                  <w:rFonts w:ascii="Cambria Math" w:hAnsi="Cambria Math"/>
                </w:rPr>
                <m:t>e</m:t>
              </m:r>
            </m:e>
            <m:sup>
              <m:r>
                <w:rPr>
                  <w:rFonts w:ascii="Cambria Math" w:hAnsi="Cambria Math"/>
                </w:rPr>
                <m:t>σ</m:t>
              </m:r>
              <m:rad>
                <m:radPr>
                  <m:degHide m:val="1"/>
                  <m:ctrlPr>
                    <w:rPr>
                      <w:rFonts w:ascii="Cambria Math" w:hAnsi="Cambria Math"/>
                      <w:i/>
                    </w:rPr>
                  </m:ctrlPr>
                </m:radPr>
                <m:deg/>
                <m:e>
                  <m:r>
                    <w:rPr>
                      <w:rFonts w:ascii="Cambria Math" w:hAnsi="Cambria Math"/>
                    </w:rPr>
                    <m:t>∆t</m:t>
                  </m:r>
                </m:e>
              </m:rad>
            </m:sup>
          </m:sSup>
        </m:oMath>
      </m:oMathPara>
    </w:p>
    <w:p w14:paraId="0D675543" w14:textId="77777777" w:rsidR="00C97DB0" w:rsidRPr="00727535" w:rsidRDefault="00C97DB0" w:rsidP="00727535">
      <w:pPr>
        <w:pStyle w:val="ListParagraph"/>
      </w:pPr>
    </w:p>
    <w:p w14:paraId="0F787D99" w14:textId="503EA21D" w:rsidR="00727535" w:rsidRPr="00C97DB0" w:rsidRDefault="00E426FF" w:rsidP="00727535">
      <w:pPr>
        <w:pStyle w:val="ListParagraph"/>
      </w:pPr>
      <m:oMathPara>
        <m:oMath>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e</m:t>
                  </m:r>
                </m:e>
                <m:sup>
                  <m:r>
                    <w:rPr>
                      <w:rFonts w:ascii="Cambria Math" w:hAnsi="Cambria Math"/>
                    </w:rPr>
                    <m:t>-σ</m:t>
                  </m:r>
                  <m:rad>
                    <m:radPr>
                      <m:degHide m:val="1"/>
                      <m:ctrlPr>
                        <w:rPr>
                          <w:rFonts w:ascii="Cambria Math" w:hAnsi="Cambria Math"/>
                          <w:i/>
                        </w:rPr>
                      </m:ctrlPr>
                    </m:radPr>
                    <m:deg/>
                    <m:e>
                      <m:r>
                        <w:rPr>
                          <w:rFonts w:ascii="Cambria Math" w:hAnsi="Cambria Math"/>
                        </w:rPr>
                        <m:t>∆t</m:t>
                      </m:r>
                    </m:e>
                  </m:rad>
                </m:sup>
              </m:sSup>
            </m:e>
          </m:func>
          <m:r>
            <w:rPr>
              <w:rFonts w:ascii="Cambria Math" w:hAnsi="Cambria Math"/>
            </w:rPr>
            <m:t>&lt;</m:t>
          </m:r>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r-q</m:t>
                      </m:r>
                    </m:e>
                  </m:d>
                  <m:r>
                    <w:rPr>
                      <w:rFonts w:ascii="Cambria Math" w:hAnsi="Cambria Math"/>
                    </w:rPr>
                    <m:t>∆t</m:t>
                  </m:r>
                </m:sup>
              </m:sSup>
            </m:e>
          </m:func>
          <m:r>
            <w:rPr>
              <w:rFonts w:ascii="Cambria Math" w:hAnsi="Cambria Math"/>
            </w:rPr>
            <m:t xml:space="preserve">&lt; </m:t>
          </m:r>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e</m:t>
                  </m:r>
                </m:e>
                <m:sup>
                  <m:r>
                    <w:rPr>
                      <w:rFonts w:ascii="Cambria Math" w:hAnsi="Cambria Math"/>
                    </w:rPr>
                    <m:t>σ</m:t>
                  </m:r>
                  <m:rad>
                    <m:radPr>
                      <m:degHide m:val="1"/>
                      <m:ctrlPr>
                        <w:rPr>
                          <w:rFonts w:ascii="Cambria Math" w:hAnsi="Cambria Math"/>
                          <w:i/>
                        </w:rPr>
                      </m:ctrlPr>
                    </m:radPr>
                    <m:deg/>
                    <m:e>
                      <m:r>
                        <w:rPr>
                          <w:rFonts w:ascii="Cambria Math" w:hAnsi="Cambria Math"/>
                        </w:rPr>
                        <m:t>∆t</m:t>
                      </m:r>
                    </m:e>
                  </m:rad>
                </m:sup>
              </m:sSup>
            </m:e>
          </m:func>
        </m:oMath>
      </m:oMathPara>
    </w:p>
    <w:p w14:paraId="0DDE03E9" w14:textId="77777777" w:rsidR="00C97DB0" w:rsidRPr="00727535" w:rsidRDefault="00C97DB0" w:rsidP="00727535">
      <w:pPr>
        <w:pStyle w:val="ListParagraph"/>
      </w:pPr>
    </w:p>
    <w:p w14:paraId="0A0F1272" w14:textId="1948BF2A" w:rsidR="00727535" w:rsidRPr="00C97DB0" w:rsidRDefault="00727535" w:rsidP="00727535">
      <w:pPr>
        <w:pStyle w:val="ListParagraph"/>
      </w:pPr>
      <m:oMathPara>
        <m:oMath>
          <m:r>
            <w:rPr>
              <w:rFonts w:ascii="Cambria Math" w:hAnsi="Cambria Math"/>
            </w:rPr>
            <m:t>-σ</m:t>
          </m:r>
          <m:rad>
            <m:radPr>
              <m:degHide m:val="1"/>
              <m:ctrlPr>
                <w:rPr>
                  <w:rFonts w:ascii="Cambria Math" w:hAnsi="Cambria Math"/>
                  <w:i/>
                </w:rPr>
              </m:ctrlPr>
            </m:radPr>
            <m:deg/>
            <m:e>
              <m:r>
                <w:rPr>
                  <w:rFonts w:ascii="Cambria Math" w:hAnsi="Cambria Math"/>
                </w:rPr>
                <m:t>∆t</m:t>
              </m:r>
            </m:e>
          </m:rad>
          <m:r>
            <w:rPr>
              <w:rFonts w:ascii="Cambria Math" w:hAnsi="Cambria Math"/>
            </w:rPr>
            <m:t xml:space="preserve"> &lt; </m:t>
          </m:r>
          <m:d>
            <m:dPr>
              <m:ctrlPr>
                <w:rPr>
                  <w:rFonts w:ascii="Cambria Math" w:hAnsi="Cambria Math"/>
                  <w:i/>
                </w:rPr>
              </m:ctrlPr>
            </m:dPr>
            <m:e>
              <m:r>
                <w:rPr>
                  <w:rFonts w:ascii="Cambria Math" w:hAnsi="Cambria Math"/>
                </w:rPr>
                <m:t>r-q</m:t>
              </m:r>
            </m:e>
          </m:d>
          <m:r>
            <w:rPr>
              <w:rFonts w:ascii="Cambria Math" w:hAnsi="Cambria Math"/>
            </w:rPr>
            <m:t>∆t&lt; σ</m:t>
          </m:r>
          <m:rad>
            <m:radPr>
              <m:degHide m:val="1"/>
              <m:ctrlPr>
                <w:rPr>
                  <w:rFonts w:ascii="Cambria Math" w:hAnsi="Cambria Math"/>
                  <w:i/>
                </w:rPr>
              </m:ctrlPr>
            </m:radPr>
            <m:deg/>
            <m:e>
              <m:r>
                <w:rPr>
                  <w:rFonts w:ascii="Cambria Math" w:hAnsi="Cambria Math"/>
                </w:rPr>
                <m:t>∆t</m:t>
              </m:r>
            </m:e>
          </m:rad>
        </m:oMath>
      </m:oMathPara>
    </w:p>
    <w:p w14:paraId="16DA669B" w14:textId="77777777" w:rsidR="00C97DB0" w:rsidRPr="00727535" w:rsidRDefault="00C97DB0" w:rsidP="00727535">
      <w:pPr>
        <w:pStyle w:val="ListParagraph"/>
      </w:pPr>
    </w:p>
    <w:p w14:paraId="5D917444" w14:textId="680B4269" w:rsidR="00727535" w:rsidRPr="00C97DB0" w:rsidRDefault="00E426FF" w:rsidP="00727535">
      <w:pPr>
        <w:pStyle w:val="ListParagraph"/>
      </w:pPr>
      <m:oMathPara>
        <m:oMath>
          <m:f>
            <m:fPr>
              <m:ctrlPr>
                <w:rPr>
                  <w:rFonts w:ascii="Cambria Math" w:hAnsi="Cambria Math"/>
                  <w:i/>
                </w:rPr>
              </m:ctrlPr>
            </m:fPr>
            <m:num>
              <m:r>
                <w:rPr>
                  <w:rFonts w:ascii="Cambria Math" w:hAnsi="Cambria Math"/>
                </w:rPr>
                <m:t>-σ</m:t>
              </m:r>
              <m:rad>
                <m:radPr>
                  <m:degHide m:val="1"/>
                  <m:ctrlPr>
                    <w:rPr>
                      <w:rFonts w:ascii="Cambria Math" w:hAnsi="Cambria Math"/>
                      <w:i/>
                    </w:rPr>
                  </m:ctrlPr>
                </m:radPr>
                <m:deg/>
                <m:e>
                  <m:r>
                    <w:rPr>
                      <w:rFonts w:ascii="Cambria Math" w:hAnsi="Cambria Math"/>
                    </w:rPr>
                    <m:t>∆t</m:t>
                  </m:r>
                </m:e>
              </m:rad>
            </m:num>
            <m:den>
              <m:r>
                <w:rPr>
                  <w:rFonts w:ascii="Cambria Math" w:hAnsi="Cambria Math"/>
                </w:rPr>
                <m:t>r-q</m:t>
              </m:r>
            </m:den>
          </m:f>
          <m:r>
            <w:rPr>
              <w:rFonts w:ascii="Cambria Math" w:hAnsi="Cambria Math"/>
            </w:rPr>
            <m:t xml:space="preserve"> &lt; ∆t &lt; </m:t>
          </m:r>
          <m:f>
            <m:fPr>
              <m:ctrlPr>
                <w:rPr>
                  <w:rFonts w:ascii="Cambria Math" w:hAnsi="Cambria Math"/>
                  <w:i/>
                </w:rPr>
              </m:ctrlPr>
            </m:fPr>
            <m:num>
              <m:r>
                <w:rPr>
                  <w:rFonts w:ascii="Cambria Math" w:hAnsi="Cambria Math"/>
                </w:rPr>
                <m:t>σ</m:t>
              </m:r>
              <m:rad>
                <m:radPr>
                  <m:degHide m:val="1"/>
                  <m:ctrlPr>
                    <w:rPr>
                      <w:rFonts w:ascii="Cambria Math" w:hAnsi="Cambria Math"/>
                      <w:i/>
                    </w:rPr>
                  </m:ctrlPr>
                </m:radPr>
                <m:deg/>
                <m:e>
                  <m:r>
                    <w:rPr>
                      <w:rFonts w:ascii="Cambria Math" w:hAnsi="Cambria Math"/>
                    </w:rPr>
                    <m:t>∆t</m:t>
                  </m:r>
                </m:e>
              </m:rad>
            </m:num>
            <m:den>
              <m:r>
                <w:rPr>
                  <w:rFonts w:ascii="Cambria Math" w:hAnsi="Cambria Math"/>
                </w:rPr>
                <m:t>r-q</m:t>
              </m:r>
            </m:den>
          </m:f>
          <m:r>
            <w:rPr>
              <w:rFonts w:ascii="Cambria Math" w:hAnsi="Cambria Math"/>
            </w:rPr>
            <m:t xml:space="preserve"> </m:t>
          </m:r>
        </m:oMath>
      </m:oMathPara>
    </w:p>
    <w:p w14:paraId="1897F861" w14:textId="77777777" w:rsidR="00C97DB0" w:rsidRPr="00727535" w:rsidRDefault="00C97DB0" w:rsidP="00727535">
      <w:pPr>
        <w:pStyle w:val="ListParagraph"/>
      </w:pPr>
    </w:p>
    <w:p w14:paraId="6B79207B" w14:textId="19206174" w:rsidR="00727535" w:rsidRPr="00C97DB0" w:rsidRDefault="00E426FF" w:rsidP="00215242">
      <w:pPr>
        <w:pStyle w:val="ListParagraph"/>
      </w:pPr>
      <m:oMathPara>
        <m:oMath>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 xml:space="preserve"> &lt;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σ</m:t>
                      </m:r>
                      <m:rad>
                        <m:radPr>
                          <m:degHide m:val="1"/>
                          <m:ctrlPr>
                            <w:rPr>
                              <w:rFonts w:ascii="Cambria Math" w:hAnsi="Cambria Math"/>
                              <w:i/>
                            </w:rPr>
                          </m:ctrlPr>
                        </m:radPr>
                        <m:deg/>
                        <m:e>
                          <m:r>
                            <w:rPr>
                              <w:rFonts w:ascii="Cambria Math" w:hAnsi="Cambria Math"/>
                            </w:rPr>
                            <m:t>∆t</m:t>
                          </m:r>
                        </m:e>
                      </m:rad>
                    </m:num>
                    <m:den>
                      <m:r>
                        <w:rPr>
                          <w:rFonts w:ascii="Cambria Math" w:hAnsi="Cambria Math"/>
                        </w:rPr>
                        <m:t>r-q</m:t>
                      </m:r>
                    </m:den>
                  </m:f>
                </m:e>
              </m:d>
            </m:e>
            <m:sup>
              <m:r>
                <w:rPr>
                  <w:rFonts w:ascii="Cambria Math" w:hAnsi="Cambria Math"/>
                </w:rPr>
                <m:t>2</m:t>
              </m:r>
            </m:sup>
          </m:sSup>
        </m:oMath>
      </m:oMathPara>
    </w:p>
    <w:p w14:paraId="0A476C2C" w14:textId="77777777" w:rsidR="00C97DB0" w:rsidRPr="00C97DB0" w:rsidRDefault="00C97DB0" w:rsidP="00215242">
      <w:pPr>
        <w:pStyle w:val="ListParagraph"/>
      </w:pPr>
    </w:p>
    <w:p w14:paraId="4D701FA4" w14:textId="710D7CF8" w:rsidR="00C97DB0" w:rsidRPr="00C97DB0" w:rsidRDefault="00E426FF" w:rsidP="00215242">
      <w:pPr>
        <w:pStyle w:val="ListParagraph"/>
      </w:pPr>
      <m:oMathPara>
        <m:oMath>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 xml:space="preserve">&lt; </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∆t</m:t>
              </m:r>
            </m:num>
            <m:den>
              <m:sSup>
                <m:sSupPr>
                  <m:ctrlPr>
                    <w:rPr>
                      <w:rFonts w:ascii="Cambria Math" w:hAnsi="Cambria Math"/>
                      <w:i/>
                    </w:rPr>
                  </m:ctrlPr>
                </m:sSupPr>
                <m:e>
                  <m:d>
                    <m:dPr>
                      <m:ctrlPr>
                        <w:rPr>
                          <w:rFonts w:ascii="Cambria Math" w:hAnsi="Cambria Math"/>
                          <w:i/>
                        </w:rPr>
                      </m:ctrlPr>
                    </m:dPr>
                    <m:e>
                      <m:r>
                        <w:rPr>
                          <w:rFonts w:ascii="Cambria Math" w:hAnsi="Cambria Math"/>
                        </w:rPr>
                        <m:t>r-q</m:t>
                      </m:r>
                    </m:e>
                  </m:d>
                </m:e>
                <m:sup>
                  <m:r>
                    <w:rPr>
                      <w:rFonts w:ascii="Cambria Math" w:hAnsi="Cambria Math"/>
                    </w:rPr>
                    <m:t>2</m:t>
                  </m:r>
                </m:sup>
              </m:sSup>
            </m:den>
          </m:f>
        </m:oMath>
      </m:oMathPara>
    </w:p>
    <w:p w14:paraId="2D801DA5" w14:textId="77777777" w:rsidR="00C97DB0" w:rsidRPr="00C97DB0" w:rsidRDefault="00C97DB0" w:rsidP="00215242">
      <w:pPr>
        <w:pStyle w:val="ListParagraph"/>
      </w:pPr>
    </w:p>
    <w:p w14:paraId="4C14AE2D" w14:textId="40DA68F8" w:rsidR="00C97DB0" w:rsidRPr="00C97DB0" w:rsidRDefault="00C97DB0" w:rsidP="00215242">
      <w:pPr>
        <w:pStyle w:val="ListParagraph"/>
      </w:pPr>
      <m:oMathPara>
        <m:oMath>
          <m:r>
            <w:rPr>
              <w:rFonts w:ascii="Cambria Math" w:hAnsi="Cambria Math"/>
            </w:rPr>
            <m:t xml:space="preserve">∆t&lt; </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r-q</m:t>
                      </m:r>
                    </m:e>
                  </m:d>
                </m:e>
                <m:sup>
                  <m:r>
                    <w:rPr>
                      <w:rFonts w:ascii="Cambria Math" w:hAnsi="Cambria Math"/>
                    </w:rPr>
                    <m:t>2</m:t>
                  </m:r>
                </m:sup>
              </m:sSup>
            </m:den>
          </m:f>
        </m:oMath>
      </m:oMathPara>
    </w:p>
    <w:p w14:paraId="15F9C917" w14:textId="77777777" w:rsidR="00C97DB0" w:rsidRPr="00C97DB0" w:rsidRDefault="00C97DB0" w:rsidP="00215242">
      <w:pPr>
        <w:pStyle w:val="ListParagraph"/>
      </w:pPr>
    </w:p>
    <w:p w14:paraId="026F2CF8" w14:textId="77566000" w:rsidR="00C97DB0" w:rsidRPr="00AB5F84" w:rsidRDefault="00C97DB0" w:rsidP="00C97DB0">
      <w:pPr>
        <w:pStyle w:val="ListParagraph"/>
      </w:pPr>
      <m:oMathPara>
        <m:oMath>
          <m:r>
            <w:rPr>
              <w:rFonts w:ascii="Cambria Math" w:hAnsi="Cambria Math"/>
            </w:rPr>
            <m:t xml:space="preserve">Because ∆t&lt; </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r-q</m:t>
                      </m:r>
                    </m:e>
                  </m:d>
                </m:e>
                <m:sup>
                  <m:r>
                    <w:rPr>
                      <w:rFonts w:ascii="Cambria Math" w:hAnsi="Cambria Math"/>
                    </w:rPr>
                    <m:t>2</m:t>
                  </m:r>
                </m:sup>
              </m:sSup>
            </m:den>
          </m:f>
          <m:r>
            <w:rPr>
              <w:rFonts w:ascii="Cambria Math" w:hAnsi="Cambria Math"/>
            </w:rPr>
            <m:t xml:space="preserve"> exists, 0&lt; </m:t>
          </m:r>
          <m:f>
            <m:fPr>
              <m:ctrlPr>
                <w:rPr>
                  <w:rFonts w:ascii="Cambria Math" w:hAnsi="Cambria Math"/>
                  <w:i/>
                </w:rPr>
              </m:ctrlPr>
            </m:fPr>
            <m:num>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r-q</m:t>
                      </m:r>
                    </m:e>
                  </m:d>
                  <m:r>
                    <w:rPr>
                      <w:rFonts w:ascii="Cambria Math" w:hAnsi="Cambria Math"/>
                    </w:rPr>
                    <m:t>∆t</m:t>
                  </m:r>
                </m:sup>
              </m:sSup>
              <m:r>
                <w:rPr>
                  <w:rFonts w:ascii="Cambria Math" w:hAnsi="Cambria Math"/>
                </w:rPr>
                <m:t>-d</m:t>
              </m:r>
            </m:num>
            <m:den>
              <m:r>
                <w:rPr>
                  <w:rFonts w:ascii="Cambria Math" w:hAnsi="Cambria Math"/>
                </w:rPr>
                <m:t>u-d</m:t>
              </m:r>
            </m:den>
          </m:f>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 xml:space="preserve"> &lt;1 satisfied.</m:t>
          </m:r>
        </m:oMath>
      </m:oMathPara>
    </w:p>
    <w:p w14:paraId="47ADC4A1" w14:textId="77777777" w:rsidR="00AB5F84" w:rsidRPr="003C5365" w:rsidRDefault="00AB5F84" w:rsidP="00C97DB0">
      <w:pPr>
        <w:pStyle w:val="ListParagraph"/>
      </w:pPr>
    </w:p>
    <w:p w14:paraId="54E4B245" w14:textId="370A5489" w:rsidR="00AB5F84" w:rsidRPr="00AB5F84" w:rsidRDefault="00AB5F84" w:rsidP="00AB5F84">
      <w:pPr>
        <w:pStyle w:val="ListParagraph"/>
      </w:pPr>
      <m:oMathPara>
        <m:oMath>
          <m:r>
            <w:rPr>
              <w:rFonts w:ascii="Cambria Math" w:hAnsi="Cambria Math"/>
            </w:rPr>
            <m:t>0&lt;</m:t>
          </m:r>
          <m:sSub>
            <m:sSubPr>
              <m:ctrlPr>
                <w:rPr>
                  <w:rFonts w:ascii="Cambria Math" w:hAnsi="Cambria Math"/>
                  <w:i/>
                </w:rPr>
              </m:ctrlPr>
            </m:sSubPr>
            <m:e>
              <m:r>
                <w:rPr>
                  <w:rFonts w:ascii="Cambria Math" w:hAnsi="Cambria Math"/>
                </w:rPr>
                <m:t>p</m:t>
              </m:r>
            </m:e>
            <m:sub>
              <m:r>
                <w:rPr>
                  <w:rFonts w:ascii="Cambria Math" w:hAnsi="Cambria Math"/>
                </w:rPr>
                <m:t>u</m:t>
              </m:r>
            </m:sub>
          </m:sSub>
        </m:oMath>
      </m:oMathPara>
    </w:p>
    <w:p w14:paraId="4176A1CF" w14:textId="77777777" w:rsidR="00AB5F84" w:rsidRPr="00AB5F84" w:rsidRDefault="00AB5F84" w:rsidP="00AB5F84">
      <w:pPr>
        <w:pStyle w:val="ListParagraph"/>
      </w:pPr>
    </w:p>
    <w:p w14:paraId="632F84E9" w14:textId="7F2A5C09" w:rsidR="00AB5F84" w:rsidRPr="00AB5F84" w:rsidRDefault="00AB5F84" w:rsidP="00AB5F84">
      <w:pPr>
        <w:pStyle w:val="ListParagraph"/>
      </w:pPr>
      <m:oMathPara>
        <m:oMath>
          <m:r>
            <w:rPr>
              <w:rFonts w:ascii="Cambria Math" w:hAnsi="Cambria Math"/>
            </w:rPr>
            <m:t xml:space="preserve">0&lt; </m:t>
          </m:r>
          <m:f>
            <m:fPr>
              <m:ctrlPr>
                <w:rPr>
                  <w:rFonts w:ascii="Cambria Math" w:hAnsi="Cambria Math"/>
                  <w:i/>
                </w:rPr>
              </m:ctrlPr>
            </m:fPr>
            <m:num>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r-q</m:t>
                      </m:r>
                    </m:e>
                  </m:d>
                  <m:r>
                    <w:rPr>
                      <w:rFonts w:ascii="Cambria Math" w:hAnsi="Cambria Math"/>
                    </w:rPr>
                    <m:t>∆t</m:t>
                  </m:r>
                </m:sup>
              </m:sSup>
              <m:r>
                <w:rPr>
                  <w:rFonts w:ascii="Cambria Math" w:hAnsi="Cambria Math"/>
                </w:rPr>
                <m:t>-d</m:t>
              </m:r>
            </m:num>
            <m:den>
              <m:r>
                <w:rPr>
                  <w:rFonts w:ascii="Cambria Math" w:hAnsi="Cambria Math"/>
                </w:rPr>
                <m:t>u-d</m:t>
              </m:r>
            </m:den>
          </m:f>
        </m:oMath>
      </m:oMathPara>
    </w:p>
    <w:p w14:paraId="1719BD4F" w14:textId="77777777" w:rsidR="00AB5F84" w:rsidRPr="00AB5F84" w:rsidRDefault="00AB5F84" w:rsidP="00AB5F84">
      <w:pPr>
        <w:pStyle w:val="ListParagraph"/>
      </w:pPr>
    </w:p>
    <w:p w14:paraId="74D7306D" w14:textId="0F36D50E" w:rsidR="00AB5F84" w:rsidRPr="00AB5F84" w:rsidRDefault="00E426FF" w:rsidP="00AB5F84">
      <w:pPr>
        <w:pStyle w:val="ListParagraph"/>
      </w:pPr>
      <m:oMathPara>
        <m:oMath>
          <m:sSup>
            <m:sSupPr>
              <m:ctrlPr>
                <w:rPr>
                  <w:rFonts w:ascii="Cambria Math" w:hAnsi="Cambria Math"/>
                  <w:i/>
                </w:rPr>
              </m:ctrlPr>
            </m:sSupPr>
            <m:e>
              <m:r>
                <w:rPr>
                  <w:rFonts w:ascii="Cambria Math" w:hAnsi="Cambria Math"/>
                </w:rPr>
                <m:t>0&lt; e</m:t>
              </m:r>
            </m:e>
            <m:sup>
              <m:d>
                <m:dPr>
                  <m:ctrlPr>
                    <w:rPr>
                      <w:rFonts w:ascii="Cambria Math" w:hAnsi="Cambria Math"/>
                      <w:i/>
                    </w:rPr>
                  </m:ctrlPr>
                </m:dPr>
                <m:e>
                  <m:r>
                    <w:rPr>
                      <w:rFonts w:ascii="Cambria Math" w:hAnsi="Cambria Math"/>
                    </w:rPr>
                    <m:t>r-q</m:t>
                  </m:r>
                </m:e>
              </m:d>
              <m:r>
                <w:rPr>
                  <w:rFonts w:ascii="Cambria Math" w:hAnsi="Cambria Math"/>
                </w:rPr>
                <m:t>∆t</m:t>
              </m:r>
            </m:sup>
          </m:sSup>
          <m:r>
            <w:rPr>
              <w:rFonts w:ascii="Cambria Math" w:hAnsi="Cambria Math"/>
            </w:rPr>
            <m:t>-d</m:t>
          </m:r>
        </m:oMath>
      </m:oMathPara>
    </w:p>
    <w:p w14:paraId="45982F6F" w14:textId="35B10371" w:rsidR="00AB5F84" w:rsidRPr="00AB5F84" w:rsidRDefault="00AB5F84" w:rsidP="00AB5F84">
      <w:pPr>
        <w:pStyle w:val="ListParagraph"/>
      </w:pPr>
      <m:oMathPara>
        <m:oMath>
          <m:r>
            <w:rPr>
              <w:rFonts w:ascii="Cambria Math" w:hAnsi="Cambria Math"/>
            </w:rPr>
            <w:lastRenderedPageBreak/>
            <m:t xml:space="preserve">d&lt; </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r-q</m:t>
                  </m:r>
                </m:e>
              </m:d>
              <m:r>
                <w:rPr>
                  <w:rFonts w:ascii="Cambria Math" w:hAnsi="Cambria Math"/>
                </w:rPr>
                <m:t>∆t</m:t>
              </m:r>
            </m:sup>
          </m:sSup>
        </m:oMath>
      </m:oMathPara>
    </w:p>
    <w:p w14:paraId="62DDDE2A" w14:textId="77777777" w:rsidR="00AB5F84" w:rsidRPr="00AB5F84" w:rsidRDefault="00AB5F84" w:rsidP="00AB5F84">
      <w:pPr>
        <w:pStyle w:val="ListParagraph"/>
      </w:pPr>
    </w:p>
    <w:p w14:paraId="36475734" w14:textId="74A0E279" w:rsidR="00AB5F84" w:rsidRPr="00AB5F84" w:rsidRDefault="00E426FF" w:rsidP="00AB5F84">
      <w:pPr>
        <w:pStyle w:val="ListParagraph"/>
      </w:pPr>
      <m:oMathPara>
        <m:oMath>
          <m:sSup>
            <m:sSupPr>
              <m:ctrlPr>
                <w:rPr>
                  <w:rFonts w:ascii="Cambria Math" w:hAnsi="Cambria Math"/>
                  <w:i/>
                </w:rPr>
              </m:ctrlPr>
            </m:sSupPr>
            <m:e>
              <m:r>
                <w:rPr>
                  <w:rFonts w:ascii="Cambria Math" w:hAnsi="Cambria Math"/>
                </w:rPr>
                <m:t>e</m:t>
              </m:r>
            </m:e>
            <m:sup>
              <m:r>
                <w:rPr>
                  <w:rFonts w:ascii="Cambria Math" w:hAnsi="Cambria Math"/>
                </w:rPr>
                <m:t>-σ</m:t>
              </m:r>
              <m:rad>
                <m:radPr>
                  <m:degHide m:val="1"/>
                  <m:ctrlPr>
                    <w:rPr>
                      <w:rFonts w:ascii="Cambria Math" w:hAnsi="Cambria Math"/>
                      <w:i/>
                    </w:rPr>
                  </m:ctrlPr>
                </m:radPr>
                <m:deg/>
                <m:e>
                  <m:r>
                    <m:rPr>
                      <m:sty m:val="p"/>
                    </m:rPr>
                    <w:rPr>
                      <w:rFonts w:ascii="Cambria Math" w:hAnsi="Cambria Math"/>
                    </w:rPr>
                    <m:t>Δt</m:t>
                  </m:r>
                </m:e>
              </m:rad>
            </m:sup>
          </m:sSup>
          <m:r>
            <w:rPr>
              <w:rFonts w:ascii="Cambria Math" w:hAnsi="Cambria Math"/>
            </w:rPr>
            <m:t xml:space="preserve">&lt; </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r-q</m:t>
                  </m:r>
                </m:e>
              </m:d>
              <m:r>
                <w:rPr>
                  <w:rFonts w:ascii="Cambria Math" w:hAnsi="Cambria Math"/>
                </w:rPr>
                <m:t>∆t</m:t>
              </m:r>
            </m:sup>
          </m:sSup>
        </m:oMath>
      </m:oMathPara>
    </w:p>
    <w:p w14:paraId="5B1D2767" w14:textId="77777777" w:rsidR="00AB5F84" w:rsidRPr="00AB5F84" w:rsidRDefault="00AB5F84" w:rsidP="00AB5F84">
      <w:pPr>
        <w:pStyle w:val="ListParagraph"/>
      </w:pPr>
    </w:p>
    <w:p w14:paraId="70EAAF42" w14:textId="5860401B" w:rsidR="00AB5F84" w:rsidRPr="00AB5F84" w:rsidRDefault="00AB5F84" w:rsidP="00AB5F84">
      <w:pPr>
        <w:pStyle w:val="ListParagraph"/>
      </w:pPr>
      <m:oMathPara>
        <m:oMath>
          <m:r>
            <w:rPr>
              <w:rFonts w:ascii="Cambria Math" w:hAnsi="Cambria Math"/>
            </w:rPr>
            <m:t>-σ</m:t>
          </m:r>
          <m:rad>
            <m:radPr>
              <m:degHide m:val="1"/>
              <m:ctrlPr>
                <w:rPr>
                  <w:rFonts w:ascii="Cambria Math" w:hAnsi="Cambria Math"/>
                  <w:i/>
                </w:rPr>
              </m:ctrlPr>
            </m:radPr>
            <m:deg/>
            <m:e>
              <m:r>
                <m:rPr>
                  <m:sty m:val="p"/>
                </m:rPr>
                <w:rPr>
                  <w:rFonts w:ascii="Cambria Math" w:hAnsi="Cambria Math"/>
                </w:rPr>
                <m:t>Δt</m:t>
              </m:r>
            </m:e>
          </m:rad>
          <m:r>
            <w:rPr>
              <w:rFonts w:ascii="Cambria Math" w:hAnsi="Cambria Math"/>
            </w:rPr>
            <m:t xml:space="preserve">&lt; </m:t>
          </m:r>
          <m:d>
            <m:dPr>
              <m:ctrlPr>
                <w:rPr>
                  <w:rFonts w:ascii="Cambria Math" w:hAnsi="Cambria Math"/>
                  <w:i/>
                </w:rPr>
              </m:ctrlPr>
            </m:dPr>
            <m:e>
              <m:r>
                <w:rPr>
                  <w:rFonts w:ascii="Cambria Math" w:hAnsi="Cambria Math"/>
                </w:rPr>
                <m:t>r-q</m:t>
              </m:r>
            </m:e>
          </m:d>
          <m:r>
            <w:rPr>
              <w:rFonts w:ascii="Cambria Math" w:hAnsi="Cambria Math"/>
            </w:rPr>
            <m:t>∆t</m:t>
          </m:r>
        </m:oMath>
      </m:oMathPara>
    </w:p>
    <w:p w14:paraId="7F8820C6" w14:textId="77777777" w:rsidR="00AB5F84" w:rsidRPr="00AB5F84" w:rsidRDefault="00AB5F84" w:rsidP="00AB5F84">
      <w:pPr>
        <w:pStyle w:val="ListParagraph"/>
      </w:pPr>
    </w:p>
    <w:p w14:paraId="529F3A18" w14:textId="55E866F5" w:rsidR="00AB5F84" w:rsidRPr="00AB5F84" w:rsidRDefault="00AB5F84" w:rsidP="00AB5F84">
      <w:pPr>
        <w:pStyle w:val="ListParagraph"/>
      </w:pPr>
      <m:oMathPara>
        <m:oMath>
          <m:r>
            <w:rPr>
              <w:rFonts w:ascii="Cambria Math" w:hAnsi="Cambria Math"/>
            </w:rPr>
            <m:t>The LHS will be always negative, so 0&lt;</m:t>
          </m:r>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 xml:space="preserve"> is satisfied.</m:t>
          </m:r>
        </m:oMath>
      </m:oMathPara>
    </w:p>
    <w:p w14:paraId="4FC2A031" w14:textId="77777777" w:rsidR="00AB5F84" w:rsidRPr="00AB5F84" w:rsidRDefault="00AB5F84" w:rsidP="00AB5F84">
      <w:pPr>
        <w:pStyle w:val="ListParagraph"/>
      </w:pPr>
    </w:p>
    <w:p w14:paraId="2AB42A89" w14:textId="24C9803E" w:rsidR="00AB5F84" w:rsidRPr="0011315E" w:rsidRDefault="00E426FF" w:rsidP="00AB5F84">
      <w:pPr>
        <w:pStyle w:val="ListParagraph"/>
      </w:pPr>
      <m:oMathPara>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 xml:space="preserve"> &lt; 1</m:t>
          </m:r>
        </m:oMath>
      </m:oMathPara>
    </w:p>
    <w:p w14:paraId="61497DD9" w14:textId="77777777" w:rsidR="0011315E" w:rsidRPr="00AB5F84" w:rsidRDefault="0011315E" w:rsidP="00AB5F84">
      <w:pPr>
        <w:pStyle w:val="ListParagraph"/>
      </w:pPr>
    </w:p>
    <w:p w14:paraId="3245D45D" w14:textId="5B009373" w:rsidR="00AB5F84" w:rsidRPr="0011315E" w:rsidRDefault="00E426FF" w:rsidP="00AB5F84">
      <w:pPr>
        <w:pStyle w:val="ListParagraph"/>
      </w:pPr>
      <m:oMathPara>
        <m:oMath>
          <m:f>
            <m:fPr>
              <m:ctrlPr>
                <w:rPr>
                  <w:rFonts w:ascii="Cambria Math" w:hAnsi="Cambria Math"/>
                  <w:i/>
                </w:rPr>
              </m:ctrlPr>
            </m:fPr>
            <m:num>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r-q</m:t>
                      </m:r>
                    </m:e>
                  </m:d>
                  <m:r>
                    <w:rPr>
                      <w:rFonts w:ascii="Cambria Math" w:hAnsi="Cambria Math"/>
                    </w:rPr>
                    <m:t>∆t</m:t>
                  </m:r>
                </m:sup>
              </m:sSup>
              <m:r>
                <w:rPr>
                  <w:rFonts w:ascii="Cambria Math" w:hAnsi="Cambria Math"/>
                </w:rPr>
                <m:t>-d</m:t>
              </m:r>
            </m:num>
            <m:den>
              <m:r>
                <w:rPr>
                  <w:rFonts w:ascii="Cambria Math" w:hAnsi="Cambria Math"/>
                </w:rPr>
                <m:t>u-d</m:t>
              </m:r>
            </m:den>
          </m:f>
          <m:r>
            <w:rPr>
              <w:rFonts w:ascii="Cambria Math" w:hAnsi="Cambria Math"/>
            </w:rPr>
            <m:t>&lt;1</m:t>
          </m:r>
        </m:oMath>
      </m:oMathPara>
    </w:p>
    <w:p w14:paraId="40258708" w14:textId="77777777" w:rsidR="0011315E" w:rsidRPr="0011315E" w:rsidRDefault="0011315E" w:rsidP="00AB5F84">
      <w:pPr>
        <w:pStyle w:val="ListParagraph"/>
      </w:pPr>
    </w:p>
    <w:p w14:paraId="3BB03DC8" w14:textId="7ABA1917" w:rsidR="00AB5F84" w:rsidRPr="0011315E" w:rsidRDefault="00E426FF" w:rsidP="00AB5F84">
      <w:pPr>
        <w:pStyle w:val="ListParagraph"/>
      </w:pPr>
      <m:oMathPara>
        <m:oMath>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r-q</m:t>
                  </m:r>
                </m:e>
              </m:d>
              <m:r>
                <w:rPr>
                  <w:rFonts w:ascii="Cambria Math" w:hAnsi="Cambria Math"/>
                </w:rPr>
                <m:t>∆t</m:t>
              </m:r>
            </m:sup>
          </m:sSup>
          <m:r>
            <w:rPr>
              <w:rFonts w:ascii="Cambria Math" w:hAnsi="Cambria Math"/>
            </w:rPr>
            <m:t>-d&lt;u-d</m:t>
          </m:r>
        </m:oMath>
      </m:oMathPara>
    </w:p>
    <w:p w14:paraId="506189BB" w14:textId="77777777" w:rsidR="0011315E" w:rsidRPr="00AB5F84" w:rsidRDefault="0011315E" w:rsidP="00AB5F84">
      <w:pPr>
        <w:pStyle w:val="ListParagraph"/>
      </w:pPr>
    </w:p>
    <w:p w14:paraId="6661C954" w14:textId="48EDA6DF" w:rsidR="00AB5F84" w:rsidRPr="0011315E" w:rsidRDefault="00E426FF" w:rsidP="00AB5F84">
      <w:pPr>
        <w:pStyle w:val="ListParagraph"/>
      </w:pPr>
      <m:oMathPara>
        <m:oMath>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r-q</m:t>
                  </m:r>
                </m:e>
              </m:d>
              <m:r>
                <w:rPr>
                  <w:rFonts w:ascii="Cambria Math" w:hAnsi="Cambria Math"/>
                </w:rPr>
                <m:t>∆t</m:t>
              </m:r>
            </m:sup>
          </m:sSup>
          <m:r>
            <w:rPr>
              <w:rFonts w:ascii="Cambria Math" w:hAnsi="Cambria Math"/>
            </w:rPr>
            <m:t>&lt;u</m:t>
          </m:r>
        </m:oMath>
      </m:oMathPara>
    </w:p>
    <w:p w14:paraId="60278DFB" w14:textId="77777777" w:rsidR="0011315E" w:rsidRPr="00AB5F84" w:rsidRDefault="0011315E" w:rsidP="00AB5F84">
      <w:pPr>
        <w:pStyle w:val="ListParagraph"/>
      </w:pPr>
    </w:p>
    <w:p w14:paraId="7309C2C0" w14:textId="687EAF45" w:rsidR="00AB5F84" w:rsidRPr="0011315E" w:rsidRDefault="00E426FF" w:rsidP="00AB5F84">
      <w:pPr>
        <w:pStyle w:val="ListParagraph"/>
      </w:pPr>
      <m:oMathPara>
        <m:oMath>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r-q</m:t>
                  </m:r>
                </m:e>
              </m:d>
              <m:r>
                <w:rPr>
                  <w:rFonts w:ascii="Cambria Math" w:hAnsi="Cambria Math"/>
                </w:rPr>
                <m:t>∆t</m:t>
              </m:r>
            </m:sup>
          </m:sSup>
          <m:r>
            <w:rPr>
              <w:rFonts w:ascii="Cambria Math" w:hAnsi="Cambria Math"/>
            </w:rPr>
            <m:t xml:space="preserve"> &lt; </m:t>
          </m:r>
          <m:sSup>
            <m:sSupPr>
              <m:ctrlPr>
                <w:rPr>
                  <w:rFonts w:ascii="Cambria Math" w:hAnsi="Cambria Math"/>
                  <w:i/>
                </w:rPr>
              </m:ctrlPr>
            </m:sSupPr>
            <m:e>
              <m:r>
                <w:rPr>
                  <w:rFonts w:ascii="Cambria Math" w:hAnsi="Cambria Math"/>
                </w:rPr>
                <m:t>e</m:t>
              </m:r>
            </m:e>
            <m:sup>
              <m:r>
                <w:rPr>
                  <w:rFonts w:ascii="Cambria Math" w:hAnsi="Cambria Math"/>
                </w:rPr>
                <m:t>σ</m:t>
              </m:r>
              <m:rad>
                <m:radPr>
                  <m:degHide m:val="1"/>
                  <m:ctrlPr>
                    <w:rPr>
                      <w:rFonts w:ascii="Cambria Math" w:hAnsi="Cambria Math"/>
                      <w:i/>
                    </w:rPr>
                  </m:ctrlPr>
                </m:radPr>
                <m:deg/>
                <m:e>
                  <m:r>
                    <m:rPr>
                      <m:sty m:val="p"/>
                    </m:rPr>
                    <w:rPr>
                      <w:rFonts w:ascii="Cambria Math" w:hAnsi="Cambria Math"/>
                    </w:rPr>
                    <m:t>Δt</m:t>
                  </m:r>
                </m:e>
              </m:rad>
            </m:sup>
          </m:sSup>
        </m:oMath>
      </m:oMathPara>
    </w:p>
    <w:p w14:paraId="5F16E925" w14:textId="77777777" w:rsidR="0011315E" w:rsidRPr="00AB5F84" w:rsidRDefault="0011315E" w:rsidP="00AB5F84">
      <w:pPr>
        <w:pStyle w:val="ListParagraph"/>
      </w:pPr>
    </w:p>
    <w:p w14:paraId="424C9B5F" w14:textId="0CFB0CAE" w:rsidR="00AB5F84" w:rsidRPr="0011315E" w:rsidRDefault="00E426FF" w:rsidP="00AB5F84">
      <w:pPr>
        <w:pStyle w:val="ListParagraph"/>
      </w:pPr>
      <m:oMathPara>
        <m:oMath>
          <m:d>
            <m:dPr>
              <m:ctrlPr>
                <w:rPr>
                  <w:rFonts w:ascii="Cambria Math" w:hAnsi="Cambria Math"/>
                  <w:i/>
                </w:rPr>
              </m:ctrlPr>
            </m:dPr>
            <m:e>
              <m:r>
                <w:rPr>
                  <w:rFonts w:ascii="Cambria Math" w:hAnsi="Cambria Math"/>
                </w:rPr>
                <m:t>r-q</m:t>
              </m:r>
            </m:e>
          </m:d>
          <m:r>
            <w:rPr>
              <w:rFonts w:ascii="Cambria Math" w:hAnsi="Cambria Math"/>
            </w:rPr>
            <m:t>∆t&lt; σ</m:t>
          </m:r>
          <m:rad>
            <m:radPr>
              <m:degHide m:val="1"/>
              <m:ctrlPr>
                <w:rPr>
                  <w:rFonts w:ascii="Cambria Math" w:hAnsi="Cambria Math"/>
                  <w:i/>
                </w:rPr>
              </m:ctrlPr>
            </m:radPr>
            <m:deg/>
            <m:e>
              <m:r>
                <m:rPr>
                  <m:sty m:val="p"/>
                </m:rPr>
                <w:rPr>
                  <w:rFonts w:ascii="Cambria Math" w:hAnsi="Cambria Math"/>
                </w:rPr>
                <m:t>Δt</m:t>
              </m:r>
            </m:e>
          </m:rad>
        </m:oMath>
      </m:oMathPara>
    </w:p>
    <w:p w14:paraId="162239B1" w14:textId="77777777" w:rsidR="0011315E" w:rsidRPr="00AB5F84" w:rsidRDefault="0011315E" w:rsidP="00AB5F84">
      <w:pPr>
        <w:pStyle w:val="ListParagraph"/>
      </w:pPr>
    </w:p>
    <w:p w14:paraId="72B5776D" w14:textId="16088C74" w:rsidR="00AB5F84" w:rsidRPr="0011315E" w:rsidRDefault="0011315E" w:rsidP="00AB5F84">
      <w:pPr>
        <w:pStyle w:val="ListParagraph"/>
      </w:pPr>
      <m:oMathPara>
        <m:oMath>
          <m:r>
            <w:rPr>
              <w:rFonts w:ascii="Cambria Math" w:hAnsi="Cambria Math"/>
            </w:rPr>
            <m:t xml:space="preserve">∆t&lt; </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r-q</m:t>
                      </m:r>
                    </m:e>
                  </m:d>
                </m:e>
                <m:sup>
                  <m:r>
                    <w:rPr>
                      <w:rFonts w:ascii="Cambria Math" w:hAnsi="Cambria Math"/>
                    </w:rPr>
                    <m:t>2</m:t>
                  </m:r>
                </m:sup>
              </m:sSup>
            </m:den>
          </m:f>
        </m:oMath>
      </m:oMathPara>
    </w:p>
    <w:p w14:paraId="61010B8A" w14:textId="77777777" w:rsidR="0011315E" w:rsidRPr="0011315E" w:rsidRDefault="0011315E" w:rsidP="00AB5F84">
      <w:pPr>
        <w:pStyle w:val="ListParagraph"/>
      </w:pPr>
    </w:p>
    <w:p w14:paraId="44EA0BA8" w14:textId="77777777" w:rsidR="0011315E" w:rsidRPr="0011315E" w:rsidRDefault="0011315E" w:rsidP="00AB5F84">
      <w:pPr>
        <w:pStyle w:val="ListParagraph"/>
      </w:pPr>
      <m:oMathPara>
        <m:oMath>
          <m:r>
            <m:rPr>
              <m:sty m:val="p"/>
            </m:rPr>
            <w:rPr>
              <w:rFonts w:ascii="Cambria Math" w:hAnsi="Cambria Math"/>
            </w:rPr>
            <m:t xml:space="preserve">As we proved earlier, </m:t>
          </m:r>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 xml:space="preserve"> &lt; 1 is possible when </m:t>
          </m:r>
          <m:r>
            <m:rPr>
              <m:sty m:val="p"/>
            </m:rPr>
            <w:rPr>
              <w:rFonts w:ascii="Cambria Math" w:hAnsi="Cambria Math"/>
            </w:rPr>
            <m:t>Δ</m:t>
          </m:r>
          <m:r>
            <w:rPr>
              <w:rFonts w:ascii="Cambria Math" w:hAnsi="Cambria Math"/>
            </w:rPr>
            <m:t xml:space="preserve">t is smaller than </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r-q</m:t>
                      </m:r>
                    </m:e>
                  </m:d>
                </m:e>
                <m:sup>
                  <m:r>
                    <w:rPr>
                      <w:rFonts w:ascii="Cambria Math" w:hAnsi="Cambria Math"/>
                    </w:rPr>
                    <m:t>2</m:t>
                  </m:r>
                </m:sup>
              </m:sSup>
            </m:den>
          </m:f>
        </m:oMath>
      </m:oMathPara>
    </w:p>
    <w:p w14:paraId="79B74C1F" w14:textId="540F5423" w:rsidR="0011315E" w:rsidRPr="0011315E" w:rsidRDefault="0011315E" w:rsidP="0011315E">
      <w:pPr>
        <w:pStyle w:val="ListParagraph"/>
      </w:pPr>
      <m:oMathPara>
        <m:oMath>
          <m:r>
            <w:rPr>
              <w:rFonts w:ascii="Cambria Math" w:hAnsi="Cambria Math"/>
            </w:rPr>
            <m:t xml:space="preserve">and since RHS is always positive and larger than </m:t>
          </m:r>
          <m:r>
            <m:rPr>
              <m:sty m:val="p"/>
            </m:rPr>
            <w:rPr>
              <w:rFonts w:ascii="Cambria Math" w:hAnsi="Cambria Math"/>
            </w:rPr>
            <m:t>Δ</m:t>
          </m:r>
          <m:r>
            <w:rPr>
              <w:rFonts w:ascii="Cambria Math" w:hAnsi="Cambria Math"/>
            </w:rPr>
            <m:t>t,</m:t>
          </m:r>
        </m:oMath>
      </m:oMathPara>
    </w:p>
    <w:p w14:paraId="79F5C471" w14:textId="777AC964" w:rsidR="00AB5F84" w:rsidRPr="00AB5F84" w:rsidRDefault="00E426FF" w:rsidP="0011315E">
      <w:pPr>
        <w:pStyle w:val="ListParagraph"/>
      </w:pPr>
      <m:oMathPara>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 xml:space="preserve"> &lt; 1 also holds.</m:t>
          </m:r>
        </m:oMath>
      </m:oMathPara>
    </w:p>
    <w:p w14:paraId="7DD0F441" w14:textId="7BA53130" w:rsidR="00C97DB0" w:rsidRDefault="00C97DB0" w:rsidP="00AA458C"/>
    <w:p w14:paraId="0B5D0709" w14:textId="415DF6C1" w:rsidR="00AA458C" w:rsidRPr="00C97DB0" w:rsidRDefault="00B84E20" w:rsidP="00B84E20">
      <w:pPr>
        <w:pStyle w:val="ListParagraph"/>
        <w:numPr>
          <w:ilvl w:val="0"/>
          <w:numId w:val="4"/>
        </w:numPr>
      </w:pPr>
      <w:r>
        <w:t>Please, see the python file attachment</w:t>
      </w:r>
      <w:r w:rsidR="00E426FF">
        <w:t xml:space="preserve"> </w:t>
      </w:r>
      <w:r w:rsidR="0092758B">
        <w:t>“</w:t>
      </w:r>
      <w:r w:rsidR="00E426FF" w:rsidRPr="00E426FF">
        <w:t>Min Jae (Ian) Lee MMF1914H - Part 3 Q2</w:t>
      </w:r>
      <w:r w:rsidR="0092758B">
        <w:t>”</w:t>
      </w:r>
      <w:r>
        <w:t>.</w:t>
      </w:r>
    </w:p>
    <w:p w14:paraId="6534D27C" w14:textId="156B0B9A" w:rsidR="009551C4" w:rsidRDefault="00CA04AC" w:rsidP="002C0E5B">
      <w:pPr>
        <w:pStyle w:val="ListParagraph"/>
        <w:numPr>
          <w:ilvl w:val="0"/>
          <w:numId w:val="4"/>
        </w:numPr>
      </w:pPr>
      <w:r>
        <w:t>Monte Carlo Method</w:t>
      </w:r>
      <w:r w:rsidR="00B84E20">
        <w:t xml:space="preserve"> is most appropriate for path-dependent options.</w:t>
      </w:r>
    </w:p>
    <w:p w14:paraId="4439E515" w14:textId="067C6FC2" w:rsidR="00EE5B73" w:rsidRDefault="00964016" w:rsidP="008A3D68">
      <w:pPr>
        <w:pStyle w:val="ListParagraph"/>
        <w:numPr>
          <w:ilvl w:val="0"/>
          <w:numId w:val="4"/>
        </w:numPr>
      </w:pPr>
      <w:r>
        <w:t>You can find the answer in the next page. In case you want to check my coding, p</w:t>
      </w:r>
      <w:r w:rsidR="008A3D68">
        <w:t>lease, see the python file attachment</w:t>
      </w:r>
      <w:r w:rsidR="0092758B">
        <w:t xml:space="preserve"> called “</w:t>
      </w:r>
      <w:r w:rsidR="00E426FF" w:rsidRPr="00E426FF">
        <w:t xml:space="preserve">Min Jae (Ian) Lee MMF1914H - </w:t>
      </w:r>
      <w:bookmarkStart w:id="0" w:name="_GoBack"/>
      <w:bookmarkEnd w:id="0"/>
      <w:r w:rsidR="00E426FF" w:rsidRPr="00E426FF">
        <w:t>Part 3 Q4</w:t>
      </w:r>
      <w:r w:rsidR="0092758B">
        <w:t>”</w:t>
      </w:r>
      <w:r w:rsidR="008A3D68">
        <w:t>.</w:t>
      </w:r>
    </w:p>
    <w:p w14:paraId="4043D53D" w14:textId="4CEFC468" w:rsidR="0067419B" w:rsidRDefault="0067419B" w:rsidP="0067419B">
      <w:pPr>
        <w:pStyle w:val="ListParagraph"/>
        <w:jc w:val="center"/>
      </w:pPr>
      <w:r>
        <w:rPr>
          <w:noProof/>
        </w:rPr>
        <w:lastRenderedPageBreak/>
        <w:drawing>
          <wp:inline distT="0" distB="0" distL="0" distR="0" wp14:anchorId="42B54B69" wp14:editId="063D926E">
            <wp:extent cx="4822671" cy="3600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4822671" cy="3600000"/>
                    </a:xfrm>
                    <a:prstGeom prst="rect">
                      <a:avLst/>
                    </a:prstGeom>
                  </pic:spPr>
                </pic:pic>
              </a:graphicData>
            </a:graphic>
          </wp:inline>
        </w:drawing>
      </w:r>
    </w:p>
    <w:p w14:paraId="254EAE69" w14:textId="58C69BC0" w:rsidR="0067419B" w:rsidRDefault="0067419B" w:rsidP="0067419B">
      <w:pPr>
        <w:pStyle w:val="ListParagraph"/>
        <w:jc w:val="center"/>
      </w:pPr>
      <w:r>
        <w:rPr>
          <w:noProof/>
        </w:rPr>
        <w:drawing>
          <wp:inline distT="0" distB="0" distL="0" distR="0" wp14:anchorId="26B94904" wp14:editId="53F7D01E">
            <wp:extent cx="4875428" cy="21600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2-09-26 at 21.58.38 PM.png"/>
                    <pic:cNvPicPr/>
                  </pic:nvPicPr>
                  <pic:blipFill>
                    <a:blip r:embed="rId10">
                      <a:extLst>
                        <a:ext uri="{28A0092B-C50C-407E-A947-70E740481C1C}">
                          <a14:useLocalDpi xmlns:a14="http://schemas.microsoft.com/office/drawing/2010/main" val="0"/>
                        </a:ext>
                      </a:extLst>
                    </a:blip>
                    <a:stretch>
                      <a:fillRect/>
                    </a:stretch>
                  </pic:blipFill>
                  <pic:spPr>
                    <a:xfrm>
                      <a:off x="0" y="0"/>
                      <a:ext cx="4875428" cy="2160000"/>
                    </a:xfrm>
                    <a:prstGeom prst="rect">
                      <a:avLst/>
                    </a:prstGeom>
                  </pic:spPr>
                </pic:pic>
              </a:graphicData>
            </a:graphic>
          </wp:inline>
        </w:drawing>
      </w:r>
    </w:p>
    <w:p w14:paraId="56520A9C" w14:textId="29CE60D6" w:rsidR="00964016" w:rsidRDefault="00964016" w:rsidP="00964016">
      <w:pPr>
        <w:pStyle w:val="ListParagraph"/>
      </w:pPr>
      <w:r w:rsidRPr="00964016">
        <w:t xml:space="preserve">When security price is 100, it requires around 100 steps before the calculated price converges to within </w:t>
      </w:r>
      <w:r>
        <w:t>$</w:t>
      </w:r>
      <w:r w:rsidRPr="00964016">
        <w:t>0.01</w:t>
      </w:r>
    </w:p>
    <w:p w14:paraId="6D65B15B" w14:textId="60B6FE5A" w:rsidR="00964016" w:rsidRDefault="00964016" w:rsidP="00964016">
      <w:pPr>
        <w:pStyle w:val="ListParagraph"/>
        <w:jc w:val="center"/>
      </w:pPr>
      <w:r>
        <w:rPr>
          <w:noProof/>
        </w:rPr>
        <w:lastRenderedPageBreak/>
        <w:drawing>
          <wp:inline distT="0" distB="0" distL="0" distR="0" wp14:anchorId="0CDAAA75" wp14:editId="42C76478">
            <wp:extent cx="4822671" cy="360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 (2).png"/>
                    <pic:cNvPicPr/>
                  </pic:nvPicPr>
                  <pic:blipFill>
                    <a:blip r:embed="rId11">
                      <a:extLst>
                        <a:ext uri="{28A0092B-C50C-407E-A947-70E740481C1C}">
                          <a14:useLocalDpi xmlns:a14="http://schemas.microsoft.com/office/drawing/2010/main" val="0"/>
                        </a:ext>
                      </a:extLst>
                    </a:blip>
                    <a:stretch>
                      <a:fillRect/>
                    </a:stretch>
                  </pic:blipFill>
                  <pic:spPr>
                    <a:xfrm>
                      <a:off x="0" y="0"/>
                      <a:ext cx="4822671" cy="3600000"/>
                    </a:xfrm>
                    <a:prstGeom prst="rect">
                      <a:avLst/>
                    </a:prstGeom>
                  </pic:spPr>
                </pic:pic>
              </a:graphicData>
            </a:graphic>
          </wp:inline>
        </w:drawing>
      </w:r>
    </w:p>
    <w:p w14:paraId="6748AD3E" w14:textId="16ABABE7" w:rsidR="00964016" w:rsidRDefault="00964016" w:rsidP="00964016">
      <w:pPr>
        <w:pStyle w:val="ListParagraph"/>
        <w:jc w:val="center"/>
      </w:pPr>
      <w:r>
        <w:rPr>
          <w:noProof/>
        </w:rPr>
        <w:drawing>
          <wp:inline distT="0" distB="0" distL="0" distR="0" wp14:anchorId="775A0411" wp14:editId="120EE4B1">
            <wp:extent cx="4998857" cy="21600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2-09-26 at 22.00.51 PM.png"/>
                    <pic:cNvPicPr/>
                  </pic:nvPicPr>
                  <pic:blipFill>
                    <a:blip r:embed="rId12">
                      <a:extLst>
                        <a:ext uri="{28A0092B-C50C-407E-A947-70E740481C1C}">
                          <a14:useLocalDpi xmlns:a14="http://schemas.microsoft.com/office/drawing/2010/main" val="0"/>
                        </a:ext>
                      </a:extLst>
                    </a:blip>
                    <a:stretch>
                      <a:fillRect/>
                    </a:stretch>
                  </pic:blipFill>
                  <pic:spPr>
                    <a:xfrm>
                      <a:off x="0" y="0"/>
                      <a:ext cx="4998857" cy="2160000"/>
                    </a:xfrm>
                    <a:prstGeom prst="rect">
                      <a:avLst/>
                    </a:prstGeom>
                  </pic:spPr>
                </pic:pic>
              </a:graphicData>
            </a:graphic>
          </wp:inline>
        </w:drawing>
      </w:r>
    </w:p>
    <w:p w14:paraId="16F2E0F4" w14:textId="77777777" w:rsidR="00964016" w:rsidRPr="00964016" w:rsidRDefault="00964016" w:rsidP="00964016">
      <w:pPr>
        <w:pStyle w:val="ListParagraph"/>
      </w:pPr>
      <w:r w:rsidRPr="00964016">
        <w:t>When security price is 105, it requires around 100 steps before the calculated price converges to within $ 0.01</w:t>
      </w:r>
    </w:p>
    <w:p w14:paraId="52EE684D" w14:textId="77777777" w:rsidR="00964016" w:rsidRPr="00964016" w:rsidRDefault="00964016" w:rsidP="00964016">
      <w:pPr>
        <w:pStyle w:val="ListParagraph"/>
        <w:jc w:val="center"/>
        <w:rPr>
          <w:lang w:val="en-CA"/>
        </w:rPr>
      </w:pPr>
    </w:p>
    <w:sectPr w:rsidR="00964016" w:rsidRPr="00964016" w:rsidSect="009C7B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E7ACF"/>
    <w:multiLevelType w:val="hybridMultilevel"/>
    <w:tmpl w:val="78A60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E05DDD"/>
    <w:multiLevelType w:val="hybridMultilevel"/>
    <w:tmpl w:val="D85A8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DA60AA"/>
    <w:multiLevelType w:val="hybridMultilevel"/>
    <w:tmpl w:val="BA141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564194"/>
    <w:multiLevelType w:val="hybridMultilevel"/>
    <w:tmpl w:val="09CC4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198"/>
    <w:rsid w:val="0011315E"/>
    <w:rsid w:val="00146DEF"/>
    <w:rsid w:val="00151815"/>
    <w:rsid w:val="001646AD"/>
    <w:rsid w:val="001C0E68"/>
    <w:rsid w:val="00215242"/>
    <w:rsid w:val="002C0E5B"/>
    <w:rsid w:val="003A38C5"/>
    <w:rsid w:val="003C444D"/>
    <w:rsid w:val="003C5365"/>
    <w:rsid w:val="003F1E7D"/>
    <w:rsid w:val="004147BC"/>
    <w:rsid w:val="004A5149"/>
    <w:rsid w:val="004D0884"/>
    <w:rsid w:val="00635198"/>
    <w:rsid w:val="0067419B"/>
    <w:rsid w:val="006D78F2"/>
    <w:rsid w:val="00727535"/>
    <w:rsid w:val="00780D8E"/>
    <w:rsid w:val="007A3620"/>
    <w:rsid w:val="007D5BB7"/>
    <w:rsid w:val="00852BAF"/>
    <w:rsid w:val="008A3D68"/>
    <w:rsid w:val="0092758B"/>
    <w:rsid w:val="009551C4"/>
    <w:rsid w:val="00964016"/>
    <w:rsid w:val="00976D67"/>
    <w:rsid w:val="009822C2"/>
    <w:rsid w:val="009C7B63"/>
    <w:rsid w:val="00A026A6"/>
    <w:rsid w:val="00AA458C"/>
    <w:rsid w:val="00AA49BF"/>
    <w:rsid w:val="00AB5F84"/>
    <w:rsid w:val="00B645A2"/>
    <w:rsid w:val="00B84E20"/>
    <w:rsid w:val="00C97DB0"/>
    <w:rsid w:val="00CA04AC"/>
    <w:rsid w:val="00CA73ED"/>
    <w:rsid w:val="00D35EB9"/>
    <w:rsid w:val="00E426FF"/>
    <w:rsid w:val="00E826D3"/>
    <w:rsid w:val="00EE5B73"/>
    <w:rsid w:val="00F71C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CBFEF"/>
  <w14:defaultImageDpi w14:val="32767"/>
  <w15:chartTrackingRefBased/>
  <w15:docId w15:val="{8396CA51-0BF7-DB44-812C-3B72249E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198"/>
    <w:pPr>
      <w:ind w:left="720"/>
      <w:contextualSpacing/>
    </w:pPr>
  </w:style>
  <w:style w:type="character" w:styleId="PlaceholderText">
    <w:name w:val="Placeholder Text"/>
    <w:basedOn w:val="DefaultParagraphFont"/>
    <w:uiPriority w:val="99"/>
    <w:semiHidden/>
    <w:rsid w:val="009822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34567">
      <w:bodyDiv w:val="1"/>
      <w:marLeft w:val="0"/>
      <w:marRight w:val="0"/>
      <w:marTop w:val="0"/>
      <w:marBottom w:val="0"/>
      <w:divBdr>
        <w:top w:val="none" w:sz="0" w:space="0" w:color="auto"/>
        <w:left w:val="none" w:sz="0" w:space="0" w:color="auto"/>
        <w:bottom w:val="none" w:sz="0" w:space="0" w:color="auto"/>
        <w:right w:val="none" w:sz="0" w:space="0" w:color="auto"/>
      </w:divBdr>
    </w:div>
    <w:div w:id="194861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Lee</dc:creator>
  <cp:keywords/>
  <dc:description/>
  <cp:lastModifiedBy>Ian Lee</cp:lastModifiedBy>
  <cp:revision>9</cp:revision>
  <dcterms:created xsi:type="dcterms:W3CDTF">2022-09-18T02:03:00Z</dcterms:created>
  <dcterms:modified xsi:type="dcterms:W3CDTF">2022-09-27T02:24:00Z</dcterms:modified>
</cp:coreProperties>
</file>