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</w:p>
    <w:p>
      <w:pPr>
        <w:spacing w:before="0" w:after="0" w:line="230" w:lineRule="exact"/>
        <w:ind w:left="3499"/>
        <w:rPr>
          <w:sz w:val="24"/>
          <w:szCs w:val="24"/>
        </w:rPr>
      </w:pPr>
    </w:p>
    <w:p>
      <w:pPr>
        <w:spacing w:before="0" w:after="0" w:line="230" w:lineRule="exact"/>
        <w:ind w:left="3499"/>
        <w:rPr>
          <w:sz w:val="24"/>
          <w:szCs w:val="24"/>
        </w:rPr>
      </w:pPr>
    </w:p>
    <w:p>
      <w:pPr>
        <w:spacing w:before="30" w:after="0" w:line="230" w:lineRule="exact"/>
        <w:ind w:left="3499"/>
      </w:pPr>
      <w:r>
        <w:rPr>
          <w:rFonts w:ascii="Times New Roman" w:hAnsi="Times New Roman" w:cs="Times New Roman"/>
          <w:b/>
          <w:color w:val="000000"/>
          <w:spacing w:val="-4"/>
          <w:w w:val="100"/>
          <w:sz w:val="20"/>
          <w:szCs w:val="20"/>
        </w:rPr>
        <w:t xml:space="preserve">MISAMIS ORIENTAL PROVINCIAL HOSPITAL MANTICAO</w:t>
      </w:r>
    </w:p>
    <w:p>
      <w:pPr>
        <w:spacing w:before="0" w:after="0" w:line="207" w:lineRule="exact"/>
        <w:ind w:left="1238"/>
        <w:rPr>
          <w:sz w:val="24"/>
          <w:szCs w:val="24"/>
        </w:rPr>
      </w:pPr>
    </w:p>
    <w:p>
      <w:pPr>
        <w:spacing w:before="0" w:after="0" w:line="207" w:lineRule="exact"/>
        <w:ind w:left="1238"/>
        <w:rPr>
          <w:sz w:val="24"/>
          <w:szCs w:val="24"/>
        </w:rPr>
      </w:pPr>
    </w:p>
    <w:p>
      <w:pPr>
        <w:tabs>
          <w:tab w:val="left" w:pos="3216"/>
          <w:tab w:val="left" w:pos="4703"/>
        </w:tabs>
        <w:spacing w:before="138" w:after="0" w:line="207" w:lineRule="exact"/>
        <w:ind w:left="1238" w:firstLine="14"/>
        <w:ind w:right="0"/>
      </w:pPr>
      <w:r>
        <w:rPr>
          <w:rFonts w:ascii="Times New Roman" w:hAnsi="Times New Roman" w:cs="Times New Roman"/>
          <w:b/>
          <w:color w:val="000000"/>
          <w:spacing w:val="0"/>
          <w:w w:val="104"/>
          <w:sz w:val="18"/>
          <w:szCs w:val="18"/>
        </w:rPr>
        <w:t xml:space="preserve">Mandate</w:t>
      </w:r>
      <w:r>
        <w:rPr>
          <w:rFonts w:ascii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hAnsi="Times New Roman" w:cs="Times New Roman"/>
          <w:b/>
          <w:color w:val="000000"/>
          <w:spacing w:val="1"/>
          <w:w w:val="100"/>
          <w:sz w:val="18"/>
          <w:szCs w:val="18"/>
        </w:rPr>
        <w:t xml:space="preserve">: To </w:t>
      </w:r>
      <w:r>
        <w:rPr>
          <w:rFonts w:ascii="Times New Roman" w:hAnsi="Times New Roman" w:cs="Times New Roman"/>
          <w:color w:val="000000"/>
          <w:spacing w:val="1"/>
          <w:w w:val="100"/>
          <w:sz w:val="18"/>
          <w:szCs w:val="18"/>
        </w:rPr>
        <w:t xml:space="preserve">provide Level</w:t>
      </w:r>
      <w:r>
        <w:rPr>
          <w:rFonts w:ascii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hAnsi="Times New Roman" w:cs="Times New Roman"/>
          <w:color w:val="000000"/>
          <w:spacing w:val="0"/>
          <w:w w:val="104"/>
          <w:sz w:val="18"/>
          <w:szCs w:val="18"/>
        </w:rPr>
        <w:t xml:space="preserve">1 hospital services to the people of Misamis Oriental</w:t>
      </w:r>
    </w:p>
    <w:p>
      <w:pPr>
        <w:spacing w:before="0" w:after="0" w:line="207" w:lineRule="exact"/>
        <w:ind w:left="1238"/>
        <w:rPr>
          <w:sz w:val="24"/>
          <w:szCs w:val="24"/>
        </w:rPr>
      </w:pPr>
    </w:p>
    <w:p>
      <w:pPr>
        <w:tabs>
          <w:tab w:val="left" w:pos="3211"/>
        </w:tabs>
        <w:spacing w:before="43" w:after="0" w:line="207" w:lineRule="exact"/>
        <w:ind w:left="1238" w:firstLine="0"/>
        <w:ind w:right="0"/>
      </w:pPr>
      <w:r>
        <w:rPr>
          <w:rFonts w:ascii="Times New Roman" w:hAnsi="Times New Roman" w:cs="Times New Roman"/>
          <w:b/>
          <w:color w:val="000000"/>
          <w:spacing w:val="0"/>
          <w:w w:val="104"/>
          <w:sz w:val="18"/>
          <w:szCs w:val="18"/>
        </w:rPr>
        <w:t xml:space="preserve">Vision</w:t>
      </w:r>
      <w:r>
        <w:rPr>
          <w:rFonts w:ascii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hAnsi="Times New Roman" w:cs="Times New Roman"/>
          <w:b/>
          <w:color w:val="000000"/>
          <w:spacing w:val="0"/>
          <w:w w:val="105"/>
          <w:sz w:val="18"/>
          <w:szCs w:val="18"/>
        </w:rPr>
        <w:t xml:space="preserve">: </w:t>
      </w:r>
      <w:r>
        <w:rPr>
          <w:rFonts w:ascii="Times New Roman" w:hAnsi="Times New Roman" w:cs="Times New Roman"/>
          <w:color w:val="000000"/>
          <w:spacing w:val="0"/>
          <w:w w:val="105"/>
          <w:sz w:val="18"/>
          <w:szCs w:val="18"/>
        </w:rPr>
        <w:t xml:space="preserve">To be a Level 1 hospital delivering patient centered health services to all,</w:t>
      </w:r>
    </w:p>
    <w:p>
      <w:pPr>
        <w:spacing w:before="0" w:after="0" w:line="207" w:lineRule="exact"/>
        <w:ind w:left="1238"/>
        <w:rPr>
          <w:sz w:val="24"/>
          <w:szCs w:val="24"/>
        </w:rPr>
      </w:pPr>
    </w:p>
    <w:p>
      <w:pPr>
        <w:tabs>
          <w:tab w:val="left" w:pos="3206"/>
        </w:tabs>
        <w:spacing w:before="56" w:after="0" w:line="207" w:lineRule="exact"/>
        <w:ind w:left="1238" w:firstLine="9"/>
        <w:ind w:right="0"/>
      </w:pPr>
      <w:r>
        <w:rPr>
          <w:rFonts w:ascii="Times New Roman" w:hAnsi="Times New Roman" w:cs="Times New Roman"/>
          <w:b/>
          <w:color w:val="000000"/>
          <w:spacing w:val="0"/>
          <w:w w:val="104"/>
          <w:sz w:val="18"/>
          <w:szCs w:val="18"/>
        </w:rPr>
        <w:t xml:space="preserve">Mission</w:t>
      </w:r>
      <w:r>
        <w:rPr>
          <w:rFonts w:ascii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hAnsi="Times New Roman" w:cs="Times New Roman"/>
          <w:b/>
          <w:color w:val="000000"/>
          <w:spacing w:val="0"/>
          <w:w w:val="105"/>
          <w:sz w:val="18"/>
          <w:szCs w:val="18"/>
        </w:rPr>
        <w:t xml:space="preserve">; </w:t>
      </w:r>
      <w:r>
        <w:rPr>
          <w:rFonts w:ascii="Times New Roman" w:hAnsi="Times New Roman" w:cs="Times New Roman"/>
          <w:color w:val="000000"/>
          <w:spacing w:val="0"/>
          <w:w w:val="105"/>
          <w:sz w:val="18"/>
          <w:szCs w:val="18"/>
        </w:rPr>
        <w:t xml:space="preserve">To provide efficient and effective hospital services with high patient satisfaction.</w:t>
      </w:r>
    </w:p>
    <w:p>
      <w:pPr>
        <w:spacing w:before="0" w:after="0" w:line="207" w:lineRule="exact"/>
        <w:ind w:left="1248"/>
        <w:rPr>
          <w:sz w:val="24"/>
          <w:szCs w:val="24"/>
        </w:rPr>
      </w:pPr>
    </w:p>
    <w:p>
      <w:pPr>
        <w:spacing w:before="36" w:after="0" w:line="207" w:lineRule="exact"/>
        <w:ind w:left="1248"/>
      </w:pPr>
      <w:r>
        <w:rPr>
          <w:rFonts w:ascii="Times New Roman" w:hAnsi="Times New Roman" w:cs="Times New Roman"/>
          <w:b/>
          <w:color w:val="000000"/>
          <w:spacing w:val="0"/>
          <w:w w:val="112"/>
          <w:sz w:val="18"/>
          <w:szCs w:val="18"/>
        </w:rPr>
        <w:t xml:space="preserve">Organizational Outcome:</w:t>
      </w:r>
    </w:p>
    <w:p>
      <w:pPr>
        <w:spacing w:after="0" w:line="240" w:lineRule="exact"/>
        <w:rPr>
          <w:sz w:val="12"/>
          <w:szCs w:val="12"/>
        </w:rPr>
        <w:sectPr>
          <w:pgSz w:w="12240" w:h="15800"/>
          <w:pgMar w:top="-20" w:right="0" w:bottom="-20" w:left="0" w:header="0" w:footer="0" w:gutter="0"/>
        </w:sectPr>
      </w:pPr>
    </w:p>
    <w:p>
      <w:pPr>
        <w:spacing w:before="119" w:after="0" w:line="644" w:lineRule="exact"/>
        <w:ind w:left="921"/>
        <w:jc w:val="left"/>
      </w:pPr>
      <w:r>
        <w:rPr>
          <w:rFonts w:ascii="Times New Roman" w:hAnsi="Times New Roman" w:cs="Times New Roman"/>
          <w:color w:val="000000"/>
          <w:spacing w:val="0"/>
          <w:w w:val="36"/>
          <w:sz w:val="56"/>
          <w:szCs w:val="56"/>
        </w:rPr>
        <w:t xml:space="preserve">T</w:t>
      </w:r>
    </w:p>
    <w:p>
      <w:pPr>
        <w:spacing w:before="164" w:after="0" w:line="207" w:lineRule="exact"/>
        <w:ind w:left="1454"/>
        <w:jc w:val="left"/>
      </w:pPr>
      <w:r>
        <w:rPr>
          <w:rFonts w:ascii="Times New Roman" w:hAnsi="Times New Roman" w:cs="Times New Roman"/>
          <w:color w:val="000000"/>
          <w:spacing w:val="-8"/>
          <w:w w:val="100"/>
          <w:sz w:val="18"/>
          <w:szCs w:val="18"/>
        </w:rPr>
        <w:t xml:space="preserve">ii.</w:t>
      </w:r>
    </w:p>
    <w:p>
      <w:pPr>
        <w:spacing w:before="0" w:after="0" w:line="207" w:lineRule="exact"/>
        <w:ind w:left="1420"/>
        <w:rPr>
          <w:sz w:val="24"/>
          <w:szCs w:val="24"/>
        </w:rPr>
      </w:pPr>
    </w:p>
    <w:p>
      <w:pPr>
        <w:spacing w:before="0" w:after="0" w:line="207" w:lineRule="exact"/>
        <w:ind w:left="1420"/>
        <w:rPr>
          <w:sz w:val="24"/>
          <w:szCs w:val="24"/>
        </w:rPr>
      </w:pPr>
    </w:p>
    <w:p>
      <w:pPr>
        <w:spacing w:before="75" w:after="0" w:line="207" w:lineRule="exact"/>
        <w:ind w:left="1420"/>
        <w:jc w:val="left"/>
      </w:pPr>
      <w:r>
        <w:rPr>
          <w:rFonts w:ascii="Times New Roman" w:hAnsi="Times New Roman" w:cs="Times New Roman"/>
          <w:color w:val="000000"/>
          <w:spacing w:val="-8"/>
          <w:w w:val="100"/>
          <w:sz w:val="18"/>
          <w:szCs w:val="18"/>
        </w:rPr>
        <w:t xml:space="preserve">iii.</w:t>
      </w:r>
    </w:p>
    <w:p>
      <w:pPr>
        <w:spacing w:before="0" w:after="0" w:line="207" w:lineRule="exact"/>
        <w:ind w:left="1411"/>
        <w:rPr>
          <w:sz w:val="24"/>
          <w:szCs w:val="24"/>
        </w:rPr>
      </w:pPr>
    </w:p>
    <w:p>
      <w:pPr>
        <w:spacing w:before="0" w:after="0" w:line="207" w:lineRule="exact"/>
        <w:ind w:left="1411"/>
        <w:rPr>
          <w:sz w:val="24"/>
          <w:szCs w:val="24"/>
        </w:rPr>
      </w:pPr>
    </w:p>
    <w:p>
      <w:pPr>
        <w:spacing w:before="51" w:after="0" w:line="207" w:lineRule="exact"/>
        <w:ind w:left="1411"/>
        <w:jc w:val="left"/>
      </w:pPr>
      <w:r>
        <w:rPr>
          <w:rFonts w:ascii="Times New Roman" w:hAnsi="Times New Roman" w:cs="Times New Roman"/>
          <w:i/>
          <w:color w:val="000000"/>
          <w:spacing w:val="-7"/>
          <w:w w:val="100"/>
          <w:sz w:val="18"/>
          <w:szCs w:val="18"/>
        </w:rPr>
        <w:t xml:space="preserve">iv.</w:t>
      </w:r>
    </w:p>
    <w:p>
      <w:pPr>
        <w:spacing w:before="0" w:after="0" w:line="207" w:lineRule="exact"/>
        <w:ind w:left="1449"/>
        <w:rPr>
          <w:sz w:val="24"/>
          <w:szCs w:val="24"/>
        </w:rPr>
      </w:pPr>
    </w:p>
    <w:p>
      <w:pPr>
        <w:spacing w:before="0" w:after="0" w:line="207" w:lineRule="exact"/>
        <w:ind w:left="1449"/>
        <w:rPr>
          <w:sz w:val="24"/>
          <w:szCs w:val="24"/>
        </w:rPr>
      </w:pPr>
    </w:p>
    <w:p>
      <w:pPr>
        <w:spacing w:before="46" w:after="0" w:line="207" w:lineRule="exact"/>
        <w:ind w:left="1449"/>
        <w:jc w:val="left"/>
      </w:pPr>
      <w:r>
        <w:rPr>
          <w:rFonts w:ascii="Times New Roman" w:hAnsi="Times New Roman" w:cs="Times New Roman"/>
          <w:color w:val="000000"/>
          <w:spacing w:val="-3"/>
          <w:w w:val="100"/>
          <w:sz w:val="18"/>
          <w:szCs w:val="18"/>
        </w:rPr>
        <w:t xml:space="preserve">v.</w:t>
      </w:r>
    </w:p>
    <w:p>
      <w:pPr>
        <w:spacing w:before="0" w:after="0" w:line="207" w:lineRule="exact"/>
        <w:ind w:left="1391"/>
        <w:rPr>
          <w:sz w:val="24"/>
          <w:szCs w:val="24"/>
        </w:rPr>
      </w:pPr>
    </w:p>
    <w:p>
      <w:pPr>
        <w:spacing w:before="0" w:after="0" w:line="207" w:lineRule="exact"/>
        <w:ind w:left="1391"/>
        <w:rPr>
          <w:sz w:val="24"/>
          <w:szCs w:val="24"/>
        </w:rPr>
      </w:pPr>
    </w:p>
    <w:p>
      <w:pPr>
        <w:spacing w:before="0" w:after="0" w:line="207" w:lineRule="exact"/>
        <w:ind w:left="1391"/>
        <w:rPr>
          <w:sz w:val="24"/>
          <w:szCs w:val="24"/>
        </w:rPr>
      </w:pPr>
    </w:p>
    <w:p>
      <w:pPr>
        <w:spacing w:before="65" w:after="0" w:line="207" w:lineRule="exact"/>
        <w:ind w:left="1391"/>
        <w:jc w:val="left"/>
      </w:pPr>
      <w:r>
        <w:rPr>
          <w:rFonts w:ascii="Times New Roman" w:hAnsi="Times New Roman" w:cs="Times New Roman"/>
          <w:color w:val="000000"/>
          <w:spacing w:val="-4"/>
          <w:w w:val="100"/>
          <w:sz w:val="18"/>
          <w:szCs w:val="18"/>
        </w:rPr>
        <w:t xml:space="preserve">vi.</w:t>
      </w:r>
    </w:p>
    <w:p>
      <w:pPr>
        <w:spacing w:before="0" w:after="0" w:line="207" w:lineRule="exact"/>
        <w:ind w:left="1348"/>
        <w:rPr>
          <w:sz w:val="24"/>
          <w:szCs w:val="24"/>
        </w:rPr>
      </w:pPr>
    </w:p>
    <w:p>
      <w:pPr>
        <w:spacing w:before="0" w:after="0" w:line="207" w:lineRule="exact"/>
        <w:ind w:left="1348"/>
        <w:rPr>
          <w:sz w:val="24"/>
          <w:szCs w:val="24"/>
        </w:rPr>
      </w:pPr>
    </w:p>
    <w:p>
      <w:pPr>
        <w:spacing w:before="0" w:after="0" w:line="207" w:lineRule="exact"/>
        <w:ind w:left="1348"/>
        <w:rPr>
          <w:sz w:val="24"/>
          <w:szCs w:val="24"/>
        </w:rPr>
      </w:pPr>
    </w:p>
    <w:p>
      <w:pPr>
        <w:spacing w:before="60" w:after="0" w:line="207" w:lineRule="exact"/>
        <w:ind w:left="1348"/>
        <w:jc w:val="left"/>
      </w:pPr>
      <w:r>
        <w:rPr>
          <w:rFonts w:ascii="Times New Roman" w:hAnsi="Times New Roman" w:cs="Times New Roman"/>
          <w:b/>
          <w:color w:val="000000"/>
          <w:spacing w:val="-8"/>
          <w:w w:val="100"/>
          <w:sz w:val="18"/>
          <w:szCs w:val="18"/>
        </w:rPr>
        <w:t xml:space="preserve">vii.</w:t>
      </w:r>
    </w:p>
    <w:p>
      <w:pPr>
        <w:spacing w:before="0" w:after="0" w:line="207" w:lineRule="exact"/>
        <w:ind w:left="1324"/>
        <w:rPr>
          <w:sz w:val="24"/>
          <w:szCs w:val="24"/>
        </w:rPr>
      </w:pPr>
    </w:p>
    <w:p>
      <w:pPr>
        <w:spacing w:before="0" w:after="0" w:line="207" w:lineRule="exact"/>
        <w:ind w:left="1324"/>
        <w:rPr>
          <w:sz w:val="24"/>
          <w:szCs w:val="24"/>
        </w:rPr>
      </w:pPr>
    </w:p>
    <w:p>
      <w:pPr>
        <w:spacing w:before="61" w:after="0" w:line="207" w:lineRule="exact"/>
        <w:ind w:left="1324"/>
        <w:jc w:val="left"/>
      </w:pPr>
      <w:r>
        <w:rPr>
          <w:rFonts w:ascii="Times New Roman" w:hAnsi="Times New Roman" w:cs="Times New Roman"/>
          <w:color w:val="000000"/>
          <w:spacing w:val="-7"/>
          <w:w w:val="100"/>
          <w:sz w:val="18"/>
          <w:szCs w:val="18"/>
        </w:rPr>
        <w:t xml:space="preserve">viii.</w:t>
      </w:r>
    </w:p>
    <w:p>
      <w:pPr>
        <w:spacing w:before="0" w:after="0" w:line="207" w:lineRule="exact"/>
        <w:ind w:left="1406"/>
        <w:rPr>
          <w:sz w:val="24"/>
          <w:szCs w:val="24"/>
        </w:rPr>
      </w:pPr>
    </w:p>
    <w:p>
      <w:pPr>
        <w:spacing w:before="0" w:after="0" w:line="207" w:lineRule="exact"/>
        <w:ind w:left="1406"/>
        <w:rPr>
          <w:sz w:val="24"/>
          <w:szCs w:val="24"/>
        </w:rPr>
      </w:pPr>
    </w:p>
    <w:p>
      <w:pPr>
        <w:spacing w:before="0" w:after="0" w:line="207" w:lineRule="exact"/>
        <w:ind w:left="1406"/>
        <w:rPr>
          <w:sz w:val="24"/>
          <w:szCs w:val="24"/>
        </w:rPr>
      </w:pPr>
    </w:p>
    <w:p>
      <w:pPr>
        <w:spacing w:before="0" w:after="0" w:line="207" w:lineRule="exact"/>
        <w:ind w:left="1406"/>
        <w:rPr>
          <w:sz w:val="24"/>
          <w:szCs w:val="24"/>
        </w:rPr>
      </w:pPr>
    </w:p>
    <w:p>
      <w:pPr>
        <w:spacing w:before="83" w:after="0" w:line="207" w:lineRule="exact"/>
        <w:ind w:left="1406"/>
        <w:jc w:val="left"/>
      </w:pPr>
      <w:r>
        <w:rPr>
          <w:rFonts w:ascii="Times New Roman" w:hAnsi="Times New Roman" w:cs="Times New Roman"/>
          <w:b/>
          <w:color w:val="000000"/>
          <w:spacing w:val="-8"/>
          <w:w w:val="100"/>
          <w:sz w:val="18"/>
          <w:szCs w:val="18"/>
        </w:rPr>
        <w:t xml:space="preserve">ix.</w:t>
      </w:r>
    </w:p>
    <w:p>
      <w:pPr>
        <w:spacing w:before="0" w:after="0" w:line="207" w:lineRule="exact"/>
        <w:ind w:left="1440"/>
        <w:rPr>
          <w:sz w:val="24"/>
          <w:szCs w:val="24"/>
        </w:rPr>
      </w:pPr>
    </w:p>
    <w:p>
      <w:pPr>
        <w:spacing w:before="0" w:after="0" w:line="207" w:lineRule="exact"/>
        <w:ind w:left="1440"/>
        <w:rPr>
          <w:sz w:val="24"/>
          <w:szCs w:val="24"/>
        </w:rPr>
      </w:pPr>
    </w:p>
    <w:p>
      <w:pPr>
        <w:spacing w:before="0" w:after="0" w:line="207" w:lineRule="exact"/>
        <w:ind w:left="1440"/>
        <w:rPr>
          <w:sz w:val="24"/>
          <w:szCs w:val="24"/>
        </w:rPr>
      </w:pPr>
    </w:p>
    <w:p>
      <w:pPr>
        <w:spacing w:before="60" w:after="0" w:line="207" w:lineRule="exact"/>
        <w:ind w:left="1440"/>
        <w:jc w:val="left"/>
      </w:pPr>
      <w:r>
        <w:rPr>
          <w:rFonts w:ascii="Times New Roman" w:hAnsi="Times New Roman" w:cs="Times New Roman"/>
          <w:color w:val="000000"/>
          <w:spacing w:val="-5"/>
          <w:w w:val="100"/>
          <w:sz w:val="18"/>
          <w:szCs w:val="18"/>
        </w:rPr>
        <w:t xml:space="preserve">x.</w:t>
      </w:r>
    </w:p>
    <w:p>
      <w:pPr>
        <w:spacing w:before="213" w:after="0" w:line="235" w:lineRule="exact"/>
        <w:ind w:left="10" w:right="931" w:firstLine="4"/>
        <w:jc w:val="both"/>
      </w:pPr>
      <w:r>
        <w:rPr>
          <w:rFonts w:ascii="Times New Roman" w:hAnsi="Times New Roman" w:cs="Times New Roman"/>
          <w:b/>
          <w:color w:val="000000"/>
          <w:spacing w:val="0"/>
          <w:w w:val="112"/>
          <w:sz w:val="18"/>
          <w:szCs w:val="18"/>
        </w:rPr>
        <w:br w:type="column"/>
        <w:t xml:space="preserve">Enhanced Patient Satisfaction: </w:t>
      </w:r>
      <w:r>
        <w:rPr>
          <w:rFonts w:ascii="Times New Roman" w:hAnsi="Times New Roman" w:cs="Times New Roman"/>
          <w:color w:val="000000"/>
          <w:spacing w:val="0"/>
          <w:w w:val="112"/>
          <w:sz w:val="18"/>
          <w:szCs w:val="18"/>
        </w:rPr>
        <w:t xml:space="preserve">Improve patient experience and satisfaction by implementing initiatives such as </w:t>
      </w:r>
      <w:r>
        <w:rPr>
          <w:rFonts w:ascii="Times New Roman" w:hAnsi="Times New Roman" w:cs="Times New Roman"/>
          <w:color w:val="000000"/>
          <w:spacing w:val="0"/>
          <w:w w:val="107"/>
          <w:sz w:val="18"/>
          <w:szCs w:val="18"/>
        </w:rPr>
        <w:t xml:space="preserve">shorter waiting times, Improved communication, and personalized care. (80% Performance success)</w:t>
      </w:r>
    </w:p>
    <w:p>
      <w:pPr>
        <w:spacing w:before="207" w:after="0" w:line="240" w:lineRule="exact"/>
        <w:ind w:left="10" w:right="945"/>
        <w:jc w:val="both"/>
      </w:pPr>
      <w:r>
        <w:rPr>
          <w:rFonts w:ascii="Times New Roman" w:hAnsi="Times New Roman" w:cs="Times New Roman"/>
          <w:b/>
          <w:color w:val="000000"/>
          <w:spacing w:val="0"/>
          <w:w w:val="109"/>
          <w:sz w:val="18"/>
          <w:szCs w:val="18"/>
        </w:rPr>
        <w:t xml:space="preserve">Quality Healthcare Delivery: </w:t>
      </w:r>
      <w:r>
        <w:rPr>
          <w:rFonts w:ascii="Times New Roman" w:hAnsi="Times New Roman" w:cs="Times New Roman"/>
          <w:color w:val="000000"/>
          <w:spacing w:val="0"/>
          <w:w w:val="109"/>
          <w:sz w:val="18"/>
          <w:szCs w:val="18"/>
        </w:rPr>
        <w:t xml:space="preserve">Ensure the provision of high-quality healthcare services to patients, adhering to best </w:t>
      </w:r>
      <w:r>
        <w:rPr>
          <w:rFonts w:ascii="Times New Roman" w:hAnsi="Times New Roman" w:cs="Times New Roman"/>
          <w:color w:val="000000"/>
          <w:spacing w:val="0"/>
          <w:w w:val="106"/>
          <w:sz w:val="18"/>
          <w:szCs w:val="18"/>
        </w:rPr>
        <w:t xml:space="preserve">practices, evidence-based medicine, and quality assurance protocols.</w:t>
      </w:r>
    </w:p>
    <w:p>
      <w:pPr>
        <w:spacing w:before="0" w:after="0" w:line="220" w:lineRule="exact"/>
        <w:ind w:left="1915"/>
        <w:rPr>
          <w:sz w:val="24"/>
          <w:szCs w:val="24"/>
        </w:rPr>
      </w:pPr>
    </w:p>
    <w:p>
      <w:pPr>
        <w:spacing w:before="23" w:after="0" w:line="220" w:lineRule="exact"/>
        <w:ind w:left="19" w:right="959" w:firstLine="9"/>
        <w:jc w:val="both"/>
      </w:pPr>
      <w:r>
        <w:rPr>
          <w:rFonts w:ascii="Times New Roman" w:hAnsi="Times New Roman" w:cs="Times New Roman"/>
          <w:b/>
          <w:color w:val="000000"/>
          <w:spacing w:val="0"/>
          <w:w w:val="107"/>
          <w:sz w:val="18"/>
          <w:szCs w:val="18"/>
        </w:rPr>
        <w:t xml:space="preserve">Efficient Operations: </w:t>
      </w:r>
      <w:r>
        <w:rPr>
          <w:rFonts w:ascii="Times New Roman" w:hAnsi="Times New Roman" w:cs="Times New Roman"/>
          <w:color w:val="000000"/>
          <w:spacing w:val="0"/>
          <w:w w:val="107"/>
          <w:sz w:val="18"/>
          <w:szCs w:val="18"/>
        </w:rPr>
        <w:t xml:space="preserve">Streamline administrative and operational processes to Improve efficiency, reduce delays, and </w:t>
      </w:r>
      <w:r>
        <w:rPr>
          <w:rFonts w:ascii="Times New Roman" w:hAnsi="Times New Roman" w:cs="Times New Roman"/>
          <w:color w:val="000000"/>
          <w:spacing w:val="0"/>
          <w:w w:val="105"/>
          <w:sz w:val="18"/>
          <w:szCs w:val="18"/>
        </w:rPr>
        <w:t xml:space="preserve">optimize resource utilization within the hospital (100% of drugs &amp; medical supplies procured)</w:t>
      </w:r>
    </w:p>
    <w:p>
      <w:pPr>
        <w:spacing w:before="0" w:after="0" w:line="225" w:lineRule="exact"/>
        <w:ind w:left="1915"/>
        <w:rPr>
          <w:sz w:val="24"/>
          <w:szCs w:val="24"/>
        </w:rPr>
      </w:pPr>
    </w:p>
    <w:p>
      <w:pPr>
        <w:spacing w:before="2" w:after="0" w:line="225" w:lineRule="exact"/>
        <w:ind w:left="19" w:right="964" w:firstLine="9"/>
        <w:jc w:val="both"/>
      </w:pPr>
      <w:r>
        <w:rPr>
          <w:rFonts w:ascii="Times New Roman" w:hAnsi="Times New Roman" w:cs="Times New Roman"/>
          <w:b/>
          <w:color w:val="000000"/>
          <w:spacing w:val="0"/>
          <w:w w:val="108"/>
          <w:sz w:val="18"/>
          <w:szCs w:val="18"/>
        </w:rPr>
        <w:t xml:space="preserve">Enhanced Staff Competence: </w:t>
      </w:r>
      <w:r>
        <w:rPr>
          <w:rFonts w:ascii="Times New Roman" w:hAnsi="Times New Roman" w:cs="Times New Roman"/>
          <w:color w:val="000000"/>
          <w:spacing w:val="0"/>
          <w:w w:val="108"/>
          <w:sz w:val="18"/>
          <w:szCs w:val="18"/>
        </w:rPr>
        <w:t xml:space="preserve">Provide ongoing training and professional development opportunities for healthcare </w:t>
      </w:r>
      <w:r>
        <w:rPr>
          <w:rFonts w:ascii="Times New Roman" w:hAnsi="Times New Roman" w:cs="Times New Roman"/>
          <w:color w:val="000000"/>
          <w:spacing w:val="0"/>
          <w:w w:val="106"/>
          <w:sz w:val="18"/>
          <w:szCs w:val="18"/>
        </w:rPr>
        <w:t xml:space="preserve">staff to enhance their knowledge, skills, and competence In delivering quality patient care.</w:t>
      </w:r>
    </w:p>
    <w:p>
      <w:pPr>
        <w:spacing w:before="0" w:after="0" w:line="220" w:lineRule="exact"/>
        <w:ind w:left="1915"/>
        <w:rPr>
          <w:sz w:val="24"/>
          <w:szCs w:val="24"/>
        </w:rPr>
      </w:pPr>
    </w:p>
    <w:p>
      <w:pPr>
        <w:spacing w:before="7" w:after="0" w:line="220" w:lineRule="exact"/>
        <w:ind w:left="19" w:right="964"/>
        <w:jc w:val="both"/>
      </w:pPr>
      <w:r>
        <w:rPr>
          <w:rFonts w:ascii="Times New Roman" w:hAnsi="Times New Roman" w:cs="Times New Roman"/>
          <w:b/>
          <w:color w:val="000000"/>
          <w:spacing w:val="0"/>
          <w:w w:val="111"/>
          <w:sz w:val="18"/>
          <w:szCs w:val="18"/>
        </w:rPr>
        <w:t xml:space="preserve">Strong Interdepartmental Collaboration: </w:t>
      </w:r>
      <w:r>
        <w:rPr>
          <w:rFonts w:ascii="Times New Roman" w:hAnsi="Times New Roman" w:cs="Times New Roman"/>
          <w:color w:val="000000"/>
          <w:spacing w:val="0"/>
          <w:w w:val="111"/>
          <w:sz w:val="18"/>
          <w:szCs w:val="18"/>
        </w:rPr>
        <w:t xml:space="preserve">Foster collaboration and communication among different departments </w:t>
      </w:r>
      <w:r>
        <w:rPr>
          <w:rFonts w:ascii="Times New Roman" w:hAnsi="Times New Roman" w:cs="Times New Roman"/>
          <w:color w:val="000000"/>
          <w:spacing w:val="0"/>
          <w:w w:val="114"/>
          <w:sz w:val="18"/>
          <w:szCs w:val="18"/>
        </w:rPr>
        <w:t xml:space="preserve">and units which the hospital to ensure a coordinated approach to patient care, resulting in improved outcomes. </w:t>
      </w:r>
      <w:r>
        <w:rPr>
          <w:rFonts w:ascii="Times New Roman" w:hAnsi="Times New Roman" w:cs="Times New Roman"/>
          <w:color w:val="000000"/>
          <w:spacing w:val="0"/>
          <w:w w:val="104"/>
          <w:sz w:val="18"/>
          <w:szCs w:val="18"/>
        </w:rPr>
        <w:t xml:space="preserve">(100% compliance to hospital policy)</w:t>
      </w:r>
    </w:p>
    <w:p>
      <w:pPr>
        <w:spacing w:before="0" w:after="0" w:line="211" w:lineRule="exact"/>
        <w:ind w:left="1896"/>
        <w:rPr>
          <w:sz w:val="24"/>
          <w:szCs w:val="24"/>
        </w:rPr>
      </w:pPr>
    </w:p>
    <w:p>
      <w:pPr>
        <w:spacing w:before="48" w:after="0" w:line="211" w:lineRule="exact"/>
        <w:ind w:left="10" w:right="973" w:firstLine="9"/>
        <w:jc w:val="both"/>
      </w:pPr>
      <w:r>
        <w:rPr>
          <w:rFonts w:ascii="Times New Roman" w:hAnsi="Times New Roman" w:cs="Times New Roman"/>
          <w:b/>
          <w:color w:val="000000"/>
          <w:spacing w:val="0"/>
          <w:w w:val="118"/>
          <w:sz w:val="18"/>
          <w:szCs w:val="18"/>
        </w:rPr>
        <w:t xml:space="preserve">Advanced Technology Integration: </w:t>
      </w:r>
      <w:r>
        <w:rPr>
          <w:rFonts w:ascii="Times New Roman" w:hAnsi="Times New Roman" w:cs="Times New Roman"/>
          <w:color w:val="000000"/>
          <w:spacing w:val="0"/>
          <w:w w:val="118"/>
          <w:sz w:val="18"/>
          <w:szCs w:val="18"/>
        </w:rPr>
        <w:t xml:space="preserve"> Incorporate advanced medical technologies and systems to enhance </w:t>
      </w:r>
      <w:r>
        <w:rPr>
          <w:rFonts w:ascii="Times New Roman" w:hAnsi="Times New Roman" w:cs="Times New Roman"/>
          <w:color w:val="000000"/>
          <w:spacing w:val="0"/>
          <w:w w:val="110"/>
          <w:sz w:val="18"/>
          <w:szCs w:val="18"/>
        </w:rPr>
        <w:t xml:space="preserve">diagnosis, treatment, and patient monitoring processes, ultimately improving healthcare outcomes. </w:t>
      </w:r>
      <w:r>
        <w:rPr>
          <w:rFonts w:ascii="Times New Roman" w:hAnsi="Times New Roman" w:cs="Times New Roman"/>
          <w:color w:val="000000"/>
          <w:spacing w:val="0"/>
          <w:w w:val="105"/>
          <w:sz w:val="18"/>
          <w:szCs w:val="18"/>
        </w:rPr>
        <w:t xml:space="preserve">(100% medical </w:t>
      </w:r>
      <w:r>
        <w:rPr>
          <w:rFonts w:ascii="Times New Roman" w:hAnsi="Times New Roman" w:cs="Times New Roman"/>
          <w:color w:val="000000"/>
          <w:spacing w:val="0"/>
          <w:w w:val="106"/>
          <w:sz w:val="18"/>
          <w:szCs w:val="18"/>
        </w:rPr>
        <w:t xml:space="preserve">equipment acquired)</w:t>
      </w:r>
    </w:p>
    <w:p>
      <w:pPr>
        <w:spacing w:before="0" w:after="0" w:line="225" w:lineRule="exact"/>
        <w:ind w:left="1910"/>
        <w:rPr>
          <w:sz w:val="24"/>
          <w:szCs w:val="24"/>
        </w:rPr>
      </w:pPr>
    </w:p>
    <w:p>
      <w:pPr>
        <w:spacing w:before="19" w:after="0" w:line="225" w:lineRule="exact"/>
        <w:ind w:left="14" w:right="979" w:firstLine="4"/>
        <w:jc w:val="both"/>
      </w:pPr>
      <w:r>
        <w:rPr>
          <w:rFonts w:ascii="Times New Roman" w:hAnsi="Times New Roman" w:cs="Times New Roman"/>
          <w:b/>
          <w:color w:val="000000"/>
          <w:spacing w:val="0"/>
          <w:w w:val="108"/>
          <w:sz w:val="18"/>
          <w:szCs w:val="18"/>
        </w:rPr>
        <w:t xml:space="preserve">Financial Stability: </w:t>
      </w:r>
      <w:r>
        <w:rPr>
          <w:rFonts w:ascii="Times New Roman" w:hAnsi="Times New Roman" w:cs="Times New Roman"/>
          <w:color w:val="000000"/>
          <w:spacing w:val="0"/>
          <w:w w:val="108"/>
          <w:sz w:val="18"/>
          <w:szCs w:val="18"/>
        </w:rPr>
        <w:t xml:space="preserve">Implement effective financial management strategies to ensure the hospital's financial stability </w:t>
      </w:r>
      <w:r>
        <w:rPr>
          <w:rFonts w:ascii="Times New Roman" w:hAnsi="Times New Roman" w:cs="Times New Roman"/>
          <w:color w:val="000000"/>
          <w:spacing w:val="0"/>
          <w:w w:val="104"/>
          <w:sz w:val="18"/>
          <w:szCs w:val="18"/>
        </w:rPr>
        <w:t xml:space="preserve">and cost control measures. (100% implementation of No Balance Billing Policy)</w:t>
      </w:r>
    </w:p>
    <w:p>
      <w:pPr>
        <w:spacing w:before="0" w:after="0" w:line="224" w:lineRule="exact"/>
        <w:ind w:left="1915"/>
        <w:rPr>
          <w:sz w:val="24"/>
          <w:szCs w:val="24"/>
        </w:rPr>
      </w:pPr>
    </w:p>
    <w:p>
      <w:pPr>
        <w:spacing w:before="3" w:after="0" w:line="224" w:lineRule="exact"/>
        <w:ind w:left="19" w:right="993" w:firstLine="4"/>
        <w:jc w:val="both"/>
      </w:pPr>
      <w:r>
        <w:rPr>
          <w:rFonts w:ascii="Times New Roman" w:hAnsi="Times New Roman" w:cs="Times New Roman"/>
          <w:b/>
          <w:color w:val="000000"/>
          <w:spacing w:val="0"/>
          <w:w w:val="112"/>
          <w:sz w:val="18"/>
          <w:szCs w:val="18"/>
        </w:rPr>
        <w:t xml:space="preserve">Community Outreach and Education: </w:t>
      </w:r>
      <w:r>
        <w:rPr>
          <w:rFonts w:ascii="Times New Roman" w:hAnsi="Times New Roman" w:cs="Times New Roman"/>
          <w:color w:val="000000"/>
          <w:spacing w:val="0"/>
          <w:w w:val="112"/>
          <w:sz w:val="18"/>
          <w:szCs w:val="18"/>
        </w:rPr>
        <w:t xml:space="preserve">Engage in community outreach programs, health education campaigns, </w:t>
      </w:r>
      <w:r>
        <w:rPr>
          <w:rFonts w:ascii="Times New Roman" w:hAnsi="Times New Roman" w:cs="Times New Roman"/>
          <w:color w:val="000000"/>
          <w:spacing w:val="0"/>
          <w:w w:val="107"/>
          <w:sz w:val="18"/>
          <w:szCs w:val="18"/>
        </w:rPr>
        <w:t xml:space="preserve">and preventive healthcare initiatives to raise awareness and promote health and wellness within the local community. </w:t>
      </w:r>
      <w:r>
        <w:rPr>
          <w:rFonts w:ascii="Times New Roman" w:hAnsi="Times New Roman" w:cs="Times New Roman"/>
          <w:color w:val="000000"/>
          <w:spacing w:val="0"/>
          <w:w w:val="110"/>
          <w:sz w:val="18"/>
          <w:szCs w:val="18"/>
        </w:rPr>
        <w:t xml:space="preserve">(100% teenage pregnancy undergo prenatal check up in the hospital, 0% of maternal death, 98% of patient should </w:t>
      </w:r>
      <w:r>
        <w:rPr>
          <w:rFonts w:ascii="Times New Roman" w:hAnsi="Times New Roman" w:cs="Times New Roman"/>
          <w:color w:val="000000"/>
          <w:spacing w:val="1"/>
          <w:w w:val="100"/>
          <w:sz w:val="18"/>
          <w:szCs w:val="18"/>
        </w:rPr>
        <w:t xml:space="preserve">be </w:t>
      </w:r>
      <w:r>
        <w:rPr>
          <w:rFonts w:ascii="Times New Roman" w:hAnsi="Times New Roman" w:cs="Times New Roman"/>
          <w:b/>
          <w:color w:val="000000"/>
          <w:spacing w:val="1"/>
          <w:w w:val="100"/>
          <w:sz w:val="18"/>
          <w:szCs w:val="18"/>
        </w:rPr>
        <w:t xml:space="preserve">PHILHEALTH </w:t>
      </w:r>
      <w:r>
        <w:rPr>
          <w:rFonts w:ascii="Times New Roman" w:hAnsi="Times New Roman" w:cs="Times New Roman"/>
          <w:color w:val="000000"/>
          <w:spacing w:val="1"/>
          <w:w w:val="100"/>
          <w:sz w:val="18"/>
          <w:szCs w:val="18"/>
        </w:rPr>
        <w:t xml:space="preserve">member by enrolling to Point of Service Program)</w:t>
      </w:r>
    </w:p>
    <w:p>
      <w:pPr>
        <w:spacing w:before="223" w:after="0" w:line="223" w:lineRule="exact"/>
        <w:ind w:left="10" w:right="1003" w:firstLine="9"/>
        <w:jc w:val="both"/>
      </w:pPr>
      <w:r>
        <w:rPr>
          <w:rFonts w:ascii="Times New Roman" w:hAnsi="Times New Roman" w:cs="Times New Roman"/>
          <w:b/>
          <w:color w:val="000000"/>
          <w:spacing w:val="0"/>
          <w:w w:val="117"/>
          <w:sz w:val="18"/>
          <w:szCs w:val="18"/>
        </w:rPr>
        <w:t xml:space="preserve">Research and Innovation: </w:t>
      </w:r>
      <w:r>
        <w:rPr>
          <w:rFonts w:ascii="Times New Roman" w:hAnsi="Times New Roman" w:cs="Times New Roman"/>
          <w:color w:val="000000"/>
          <w:spacing w:val="0"/>
          <w:w w:val="117"/>
          <w:sz w:val="18"/>
          <w:szCs w:val="18"/>
        </w:rPr>
        <w:t xml:space="preserve">Encourage and support research activities, Innovation, and the adoption of new </w:t>
      </w:r>
      <w:r>
        <w:rPr>
          <w:rFonts w:ascii="Times New Roman" w:hAnsi="Times New Roman" w:cs="Times New Roman"/>
          <w:color w:val="000000"/>
          <w:spacing w:val="0"/>
          <w:w w:val="111"/>
          <w:sz w:val="18"/>
          <w:szCs w:val="18"/>
        </w:rPr>
        <w:t xml:space="preserve">healthcare practices to contribute to medical advancements and improve patient outcomes. </w:t>
      </w:r>
      <w:r>
        <w:rPr>
          <w:rFonts w:ascii="Times New Roman" w:hAnsi="Times New Roman" w:cs="Times New Roman"/>
          <w:color w:val="000000"/>
          <w:spacing w:val="0"/>
          <w:w w:val="109"/>
          <w:sz w:val="18"/>
          <w:szCs w:val="18"/>
        </w:rPr>
        <w:t xml:space="preserve">(100% compliance to </w:t>
      </w:r>
      <w:r>
        <w:rPr>
          <w:rFonts w:ascii="Times New Roman" w:hAnsi="Times New Roman" w:cs="Times New Roman"/>
          <w:color w:val="000000"/>
          <w:spacing w:val="0"/>
          <w:w w:val="105"/>
          <w:sz w:val="18"/>
          <w:szCs w:val="18"/>
        </w:rPr>
        <w:t xml:space="preserve">tralnings and seminars conducted by DOH and other regulatory bodies for capacity building)</w:t>
      </w:r>
    </w:p>
    <w:p>
      <w:pPr>
        <w:spacing w:before="219" w:after="0" w:line="223" w:lineRule="exact"/>
        <w:ind w:left="10" w:right="1016" w:firstLine="9"/>
        <w:jc w:val="both"/>
      </w:pPr>
      <w:r>
        <w:rPr>
          <w:rFonts w:ascii="Times New Roman" w:hAnsi="Times New Roman" w:cs="Times New Roman"/>
          <w:b/>
          <w:color w:val="000000"/>
          <w:spacing w:val="0"/>
          <w:w w:val="110"/>
          <w:sz w:val="18"/>
          <w:szCs w:val="18"/>
        </w:rPr>
        <w:t xml:space="preserve">Accreditation and Recognition: </w:t>
      </w:r>
      <w:r>
        <w:rPr>
          <w:rFonts w:ascii="Times New Roman" w:hAnsi="Times New Roman" w:cs="Times New Roman"/>
          <w:color w:val="000000"/>
          <w:spacing w:val="0"/>
          <w:w w:val="110"/>
          <w:sz w:val="18"/>
          <w:szCs w:val="18"/>
        </w:rPr>
        <w:t xml:space="preserve">Work towards achieving national and international healthcare accreditation and </w:t>
      </w:r>
      <w:r>
        <w:rPr>
          <w:rFonts w:ascii="Times New Roman" w:hAnsi="Times New Roman" w:cs="Times New Roman"/>
          <w:color w:val="000000"/>
          <w:spacing w:val="0"/>
          <w:w w:val="111"/>
          <w:sz w:val="18"/>
          <w:szCs w:val="18"/>
        </w:rPr>
        <w:t xml:space="preserve">recognition to demonstrate the hospital's commitment to quality care and safety standards, </w:t>
      </w:r>
      <w:r>
        <w:rPr>
          <w:rFonts w:ascii="Times New Roman" w:hAnsi="Times New Roman" w:cs="Times New Roman"/>
          <w:color w:val="000000"/>
          <w:spacing w:val="0"/>
          <w:w w:val="108"/>
          <w:sz w:val="18"/>
          <w:szCs w:val="18"/>
        </w:rPr>
        <w:t xml:space="preserve">(100% compliance to </w:t>
      </w:r>
      <w:r>
        <w:rPr>
          <w:rFonts w:ascii="Times New Roman" w:hAnsi="Times New Roman" w:cs="Times New Roman"/>
          <w:color w:val="000000"/>
          <w:spacing w:val="0"/>
          <w:w w:val="103"/>
          <w:sz w:val="18"/>
          <w:szCs w:val="18"/>
        </w:rPr>
        <w:t xml:space="preserve">ac.creditatIons required by DOH and other regulatory bodies)</w:t>
      </w:r>
    </w:p>
    <w:p>
      <w:pPr>
        <w:spacing w:before="0" w:after="0" w:line="161" w:lineRule="exact"/>
        <w:ind w:left="888"/>
        <w:rPr>
          <w:sz w:val="24"/>
          <w:szCs w:val="24"/>
        </w:rPr>
      </w:pPr>
    </w:p>
    <w:p>
      <w:pPr>
        <w:tabs>
          <w:tab w:val="left" w:pos="4311"/>
          <w:tab w:val="left" w:pos="5136"/>
        </w:tabs>
        <w:spacing w:before="80" w:after="0" w:line="161" w:lineRule="exact"/>
        <w:ind w:left="878"/>
        <w:jc w:val="left"/>
      </w:pPr>
      <w:r>
        <w:rPr>
          <w:rFonts w:ascii="Times New Roman" w:hAnsi="Times New Roman" w:cs="Times New Roman"/>
          <w:color w:val="000000"/>
          <w:spacing w:val="0"/>
          <w:w w:val="124"/>
          <w:sz w:val="14"/>
          <w:szCs w:val="14"/>
        </w:rPr>
        <w:t xml:space="preserve">Program / </w:t>
      </w:r>
      <w:r>
        <w:rPr>
          <w:rFonts w:ascii="Times New Roman" w:hAnsi="Times New Roman" w:cs="Times New Roman"/>
          <w:color w:val="000000"/>
          <w:sz w:val="14"/>
          <w:szCs w:val="14"/>
        </w:rPr>
        <w:tab/>
      </w:r>
      <w:r>
        <w:rPr>
          <w:rFonts w:ascii="Times New Roman" w:hAnsi="Times New Roman" w:cs="Times New Roman"/>
          <w:color w:val="000000"/>
          <w:spacing w:val="0"/>
          <w:w w:val="123"/>
          <w:sz w:val="14"/>
          <w:szCs w:val="14"/>
        </w:rPr>
        <w:t xml:space="preserve">Target </w:t>
      </w:r>
      <w:r>
        <w:rPr>
          <w:rFonts w:ascii="Times New Roman" w:hAnsi="Times New Roman" w:cs="Times New Roman"/>
          <w:color w:val="000000"/>
          <w:sz w:val="14"/>
          <w:szCs w:val="14"/>
        </w:rPr>
        <w:tab/>
      </w:r>
      <w:r>
        <w:rPr>
          <w:rFonts w:ascii="Times New Roman" w:hAnsi="Times New Roman" w:cs="Times New Roman"/>
          <w:color w:val="000000"/>
          <w:spacing w:val="0"/>
          <w:w w:val="121"/>
          <w:sz w:val="14"/>
          <w:szCs w:val="14"/>
        </w:rPr>
        <w:t xml:space="preserve">Proposed Budget for the Budget Year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00"/>
          <w:pgMar w:top="-20" w:right="0" w:bottom="-20" w:left="0" w:header="0" w:footer="0" w:gutter="0"/>
          <w:cols w:num="2" w:space="720" w:equalWidth="0">
            <w:col w:w="1826" w:space="60" w:equalWidth="0"/>
            <w:col w:w="10194" w:space="160" w:equalWidth="0"/>
          </w:cols>
        </w:sectPr>
      </w:pPr>
    </w:p>
    <w:p>
      <w:pPr>
        <w:spacing w:before="0" w:after="0" w:line="126" w:lineRule="exact"/>
        <w:ind w:left="1511"/>
        <w:jc w:val="left"/>
      </w:pPr>
      <w:r>
        <w:rPr>
          <w:rFonts w:ascii="Times New Roman" w:hAnsi="Times New Roman" w:cs="Times New Roman"/>
          <w:color w:val="000000"/>
          <w:spacing w:val="0"/>
          <w:w w:val="110"/>
          <w:sz w:val="14"/>
          <w:szCs w:val="14"/>
        </w:rPr>
        <w:t xml:space="preserve">AIP</w:t>
      </w:r>
    </w:p>
    <w:p>
      <w:pPr>
        <w:spacing w:before="1" w:after="0" w:line="139" w:lineRule="exact"/>
        <w:ind w:left="1569"/>
        <w:jc w:val="left"/>
      </w:pPr>
      <w:r>
        <w:rPr>
          <w:rFonts w:ascii="Times New Roman" w:hAnsi="Times New Roman" w:cs="Times New Roman"/>
          <w:color w:val="000000"/>
          <w:spacing w:val="0"/>
          <w:w w:val="122"/>
          <w:sz w:val="14"/>
          <w:szCs w:val="14"/>
        </w:rPr>
        <w:t xml:space="preserve">Reference</w:t>
      </w:r>
    </w:p>
    <w:p>
      <w:pPr>
        <w:spacing w:before="26" w:after="0" w:line="161" w:lineRule="exact"/>
        <w:ind w:left="1800"/>
        <w:jc w:val="left"/>
      </w:pPr>
      <w:r>
        <w:rPr>
          <w:rFonts w:ascii="Times New Roman" w:hAnsi="Times New Roman" w:cs="Times New Roman"/>
          <w:color w:val="000000"/>
          <w:spacing w:val="0"/>
          <w:w w:val="116"/>
          <w:sz w:val="14"/>
          <w:szCs w:val="14"/>
        </w:rPr>
        <w:t xml:space="preserve">Code</w:t>
      </w:r>
    </w:p>
    <w:p>
      <w:pPr>
        <w:spacing w:before="0" w:after="0" w:line="592" w:lineRule="exact"/>
        <w:ind w:left="888"/>
        <w:jc w:val="left"/>
      </w:pPr>
      <w:r>
        <w:rPr>
          <w:rFonts w:ascii="Times New Roman" w:hAnsi="Times New Roman" w:cs="Times New Roman"/>
          <w:color w:val="000000"/>
          <w:spacing w:val="0"/>
          <w:w w:val="40"/>
          <w:sz w:val="74"/>
          <w:szCs w:val="74"/>
        </w:rPr>
        <w:t xml:space="preserve">'1</w:t>
      </w:r>
    </w:p>
    <w:p>
      <w:pPr>
        <w:spacing w:before="0" w:after="0" w:line="126" w:lineRule="exact"/>
        <w:ind w:left="1828"/>
        <w:jc w:val="left"/>
      </w:pPr>
      <w:r>
        <w:rPr>
          <w:rFonts w:ascii="Times New Roman" w:hAnsi="Times New Roman" w:cs="Times New Roman"/>
          <w:color w:val="000000"/>
          <w:spacing w:val="0"/>
          <w:w w:val="120"/>
          <w:sz w:val="14"/>
          <w:szCs w:val="14"/>
        </w:rPr>
        <w:t xml:space="preserve">(1)</w:t>
      </w:r>
    </w:p>
    <w:p>
      <w:pPr>
        <w:spacing w:before="144" w:after="0" w:line="161" w:lineRule="exact"/>
        <w:ind w:left="1560"/>
        <w:jc w:val="left"/>
      </w:pPr>
      <w:r>
        <w:rPr>
          <w:rFonts w:ascii="Times New Roman" w:hAnsi="Times New Roman" w:cs="Times New Roman"/>
          <w:color w:val="000000"/>
          <w:spacing w:val="0"/>
          <w:w w:val="108"/>
          <w:sz w:val="14"/>
          <w:szCs w:val="14"/>
        </w:rPr>
        <w:t xml:space="preserve">3000-200-1</w:t>
      </w:r>
    </w:p>
    <w:p>
      <w:pPr>
        <w:spacing w:before="0" w:after="0" w:line="138" w:lineRule="exact"/>
        <w:ind w:left="1507"/>
        <w:rPr>
          <w:sz w:val="24"/>
          <w:szCs w:val="24"/>
        </w:rPr>
      </w:pPr>
    </w:p>
    <w:p>
      <w:pPr>
        <w:spacing w:before="0" w:after="0" w:line="138" w:lineRule="exact"/>
        <w:ind w:left="1507"/>
        <w:rPr>
          <w:sz w:val="24"/>
          <w:szCs w:val="24"/>
        </w:rPr>
      </w:pPr>
    </w:p>
    <w:p>
      <w:pPr>
        <w:spacing w:before="120" w:after="0" w:line="138" w:lineRule="exact"/>
        <w:ind w:left="1507"/>
        <w:jc w:val="left"/>
      </w:pPr>
      <w:r>
        <w:rPr>
          <w:rFonts w:ascii="Times New Roman" w:hAnsi="Times New Roman" w:cs="Times New Roman"/>
          <w:color w:val="000000"/>
          <w:spacing w:val="0"/>
          <w:w w:val="124"/>
          <w:sz w:val="12"/>
          <w:szCs w:val="12"/>
        </w:rPr>
        <w:t xml:space="preserve">3000-200-2</w:t>
      </w:r>
    </w:p>
    <w:p>
      <w:pPr>
        <w:tabs>
          <w:tab w:val="left" w:pos="385"/>
        </w:tabs>
        <w:spacing w:before="4" w:after="0" w:line="177" w:lineRule="exact"/>
        <w:ind w:left="269" w:right="167"/>
        <w:jc w:val="both"/>
      </w:pPr>
      <w:r>
        <w:rPr>
          <w:rFonts w:ascii="Times New Roman" w:hAnsi="Times New Roman" w:cs="Times New Roman"/>
          <w:color w:val="000000"/>
          <w:spacing w:val="0"/>
          <w:w w:val="118"/>
          <w:sz w:val="14"/>
          <w:szCs w:val="14"/>
        </w:rPr>
        <w:br w:type="column"/>
        <w:t xml:space="preserve">Activity / </w:t>
      </w:r>
      <w:br/>
      <w:r>
        <w:rPr>
          <w:rFonts w:ascii="Times New Roman" w:hAnsi="Times New Roman" w:cs="Times New Roman"/>
          <w:color w:val="000000"/>
          <w:sz w:val="14"/>
          <w:szCs w:val="14"/>
        </w:rPr>
        <w:tab/>
      </w:r>
      <w:r>
        <w:rPr>
          <w:rFonts w:ascii="Times New Roman" w:hAnsi="Times New Roman" w:cs="Times New Roman"/>
          <w:color w:val="000000"/>
          <w:spacing w:val="0"/>
          <w:w w:val="122"/>
          <w:sz w:val="14"/>
          <w:szCs w:val="14"/>
        </w:rPr>
        <w:t xml:space="preserve">Project</w:t>
      </w:r>
    </w:p>
    <w:p>
      <w:pPr>
        <w:tabs>
          <w:tab w:val="left" w:pos="520"/>
        </w:tabs>
        <w:spacing w:before="0" w:after="0" w:line="184" w:lineRule="exact"/>
        <w:ind w:left="202" w:right="85"/>
        <w:jc w:val="both"/>
      </w:pPr>
      <w:r>
        <w:rPr>
          <w:rFonts w:ascii="Times New Roman" w:hAnsi="Times New Roman" w:cs="Times New Roman"/>
          <w:color w:val="000000"/>
          <w:spacing w:val="0"/>
          <w:w w:val="118"/>
          <w:sz w:val="14"/>
          <w:szCs w:val="14"/>
        </w:rPr>
        <w:t xml:space="preserve">Description </w:t>
      </w:r>
      <w:br/>
      <w:r>
        <w:rPr>
          <w:rFonts w:ascii="Times New Roman" w:hAnsi="Times New Roman" w:cs="Times New Roman"/>
          <w:color w:val="000000"/>
          <w:sz w:val="14"/>
          <w:szCs w:val="14"/>
        </w:rPr>
        <w:tab/>
      </w:r>
      <w:r>
        <w:rPr>
          <w:rFonts w:ascii="Times New Roman" w:hAnsi="Times New Roman" w:cs="Times New Roman"/>
          <w:color w:val="000000"/>
          <w:spacing w:val="0"/>
          <w:w w:val="123"/>
          <w:sz w:val="14"/>
          <w:szCs w:val="14"/>
        </w:rPr>
        <w:t xml:space="preserve">(2)</w:t>
      </w:r>
    </w:p>
    <w:p>
      <w:pPr>
        <w:spacing w:before="0" w:after="0" w:line="161" w:lineRule="exact"/>
        <w:ind w:left="2534"/>
        <w:rPr>
          <w:sz w:val="24"/>
          <w:szCs w:val="24"/>
        </w:rPr>
      </w:pPr>
    </w:p>
    <w:p>
      <w:pPr>
        <w:spacing w:before="0" w:after="0" w:line="161" w:lineRule="exact"/>
        <w:ind w:left="2534"/>
        <w:rPr>
          <w:sz w:val="24"/>
          <w:szCs w:val="24"/>
        </w:rPr>
      </w:pPr>
    </w:p>
    <w:p>
      <w:pPr>
        <w:spacing w:before="0" w:after="0" w:line="161" w:lineRule="exact"/>
        <w:ind w:left="2534"/>
        <w:rPr>
          <w:sz w:val="24"/>
          <w:szCs w:val="24"/>
        </w:rPr>
      </w:pPr>
    </w:p>
    <w:p>
      <w:pPr>
        <w:spacing w:before="90" w:after="0" w:line="161" w:lineRule="exact"/>
        <w:ind w:left="19"/>
        <w:jc w:val="left"/>
      </w:pPr>
      <w:r>
        <w:rPr>
          <w:rFonts w:ascii="Times New Roman" w:hAnsi="Times New Roman" w:cs="Times New Roman"/>
          <w:color w:val="000000"/>
          <w:spacing w:val="0"/>
          <w:w w:val="101"/>
          <w:sz w:val="14"/>
          <w:szCs w:val="14"/>
        </w:rPr>
        <w:t xml:space="preserve">PERSONAL</w:t>
      </w:r>
    </w:p>
    <w:p>
      <w:pPr>
        <w:spacing w:before="12" w:after="0" w:line="161" w:lineRule="exact"/>
        <w:ind w:left="10"/>
        <w:jc w:val="left"/>
      </w:pPr>
      <w:r>
        <w:rPr>
          <w:rFonts w:ascii="Times New Roman" w:hAnsi="Times New Roman" w:cs="Times New Roman"/>
          <w:color w:val="000000"/>
          <w:spacing w:val="0"/>
          <w:w w:val="102"/>
          <w:sz w:val="14"/>
          <w:szCs w:val="14"/>
        </w:rPr>
        <w:t xml:space="preserve">SERVICES</w:t>
      </w:r>
    </w:p>
    <w:p>
      <w:pPr>
        <w:spacing w:before="0" w:after="0" w:line="172" w:lineRule="exact"/>
        <w:ind w:left="2534"/>
        <w:rPr>
          <w:sz w:val="24"/>
          <w:szCs w:val="24"/>
        </w:rPr>
      </w:pPr>
    </w:p>
    <w:p>
      <w:pPr>
        <w:spacing w:before="0" w:after="0" w:line="172" w:lineRule="exact"/>
        <w:ind w:left="2534"/>
        <w:rPr>
          <w:sz w:val="24"/>
          <w:szCs w:val="24"/>
        </w:rPr>
      </w:pPr>
    </w:p>
    <w:p>
      <w:pPr>
        <w:spacing w:before="48" w:after="0" w:line="172" w:lineRule="exact"/>
        <w:ind w:left="10" w:right="24" w:firstLine="4"/>
        <w:jc w:val="both"/>
      </w:pPr>
      <w:r>
        <w:rPr>
          <w:rFonts w:ascii="Times New Roman" w:hAnsi="Times New Roman" w:cs="Times New Roman"/>
          <w:color w:val="000000"/>
          <w:spacing w:val="2"/>
          <w:w w:val="100"/>
          <w:sz w:val="14"/>
          <w:szCs w:val="14"/>
        </w:rPr>
        <w:t xml:space="preserve">MAINTENANCE </w:t>
      </w:r>
      <w:r>
        <w:rPr>
          <w:rFonts w:ascii="Times New Roman" w:hAnsi="Times New Roman" w:cs="Times New Roman"/>
          <w:color w:val="000000"/>
          <w:spacing w:val="3"/>
          <w:w w:val="100"/>
          <w:sz w:val="14"/>
          <w:szCs w:val="14"/>
        </w:rPr>
        <w:t xml:space="preserve">AND OTHER</w:t>
      </w:r>
    </w:p>
    <w:p>
      <w:pPr>
        <w:spacing w:before="15" w:after="0" w:line="161" w:lineRule="exact"/>
        <w:ind w:left="10"/>
        <w:jc w:val="left"/>
      </w:pPr>
      <w:r>
        <w:rPr>
          <w:rFonts w:ascii="Times New Roman" w:hAnsi="Times New Roman" w:cs="Times New Roman"/>
          <w:color w:val="000000"/>
          <w:spacing w:val="0"/>
          <w:w w:val="103"/>
          <w:sz w:val="14"/>
          <w:szCs w:val="14"/>
        </w:rPr>
        <w:t xml:space="preserve">OPERATING</w:t>
      </w:r>
    </w:p>
    <w:p>
      <w:pPr>
        <w:spacing w:before="17" w:after="0" w:line="161" w:lineRule="exact"/>
        <w:ind w:left="10"/>
        <w:jc w:val="left"/>
      </w:pPr>
      <w:r>
        <w:rPr>
          <w:rFonts w:ascii="Times New Roman" w:hAnsi="Times New Roman" w:cs="Times New Roman"/>
          <w:color w:val="000000"/>
          <w:spacing w:val="2"/>
          <w:w w:val="100"/>
          <w:sz w:val="14"/>
          <w:szCs w:val="14"/>
        </w:rPr>
        <w:t xml:space="preserve">EXPENSES</w:t>
      </w:r>
    </w:p>
    <w:p>
      <w:pPr>
        <w:tabs>
          <w:tab w:val="left" w:pos="227"/>
        </w:tabs>
        <w:spacing w:before="8" w:after="0" w:line="172" w:lineRule="exact"/>
        <w:ind w:left="34" w:right="22"/>
        <w:jc w:val="both"/>
      </w:pPr>
      <w:r>
        <w:rPr>
          <w:rFonts w:ascii="Times New Roman" w:hAnsi="Times New Roman" w:cs="Times New Roman"/>
          <w:color w:val="000000"/>
          <w:spacing w:val="0"/>
          <w:w w:val="107"/>
          <w:sz w:val="14"/>
          <w:szCs w:val="14"/>
        </w:rPr>
        <w:br w:type="column"/>
        <w:t xml:space="preserve">Major Final </w:t>
      </w:r>
      <w:br/>
      <w:r>
        <w:rPr>
          <w:rFonts w:ascii="Times New Roman" w:hAnsi="Times New Roman" w:cs="Times New Roman"/>
          <w:color w:val="000000"/>
          <w:sz w:val="14"/>
          <w:szCs w:val="14"/>
        </w:rPr>
        <w:tab/>
      </w:r>
      <w:r>
        <w:rPr>
          <w:rFonts w:ascii="Times New Roman" w:hAnsi="Times New Roman" w:cs="Times New Roman"/>
          <w:color w:val="000000"/>
          <w:spacing w:val="0"/>
          <w:w w:val="122"/>
          <w:sz w:val="14"/>
          <w:szCs w:val="14"/>
        </w:rPr>
        <w:t xml:space="preserve">Output</w:t>
      </w:r>
    </w:p>
    <w:p>
      <w:pPr>
        <w:spacing w:before="0" w:after="0" w:line="161" w:lineRule="exact"/>
        <w:ind w:left="3878"/>
        <w:rPr>
          <w:sz w:val="24"/>
          <w:szCs w:val="24"/>
        </w:rPr>
      </w:pPr>
    </w:p>
    <w:p>
      <w:pPr>
        <w:spacing w:before="75" w:after="0" w:line="161" w:lineRule="exact"/>
        <w:ind w:left="331"/>
        <w:jc w:val="left"/>
      </w:pPr>
      <w:r>
        <w:rPr>
          <w:rFonts w:ascii="Times New Roman" w:hAnsi="Times New Roman" w:cs="Times New Roman"/>
          <w:color w:val="000000"/>
          <w:spacing w:val="0"/>
          <w:w w:val="120"/>
          <w:sz w:val="14"/>
          <w:szCs w:val="14"/>
        </w:rPr>
        <w:t xml:space="preserve">(3)</w:t>
      </w:r>
    </w:p>
    <w:p>
      <w:pPr>
        <w:spacing w:before="0" w:after="0" w:line="153" w:lineRule="exact"/>
        <w:ind w:left="197"/>
        <w:jc w:val="left"/>
      </w:pPr>
      <w:r>
        <w:rPr>
          <w:rFonts w:ascii="Times New Roman" w:hAnsi="Times New Roman" w:cs="Times New Roman"/>
          <w:color w:val="000000"/>
          <w:spacing w:val="0"/>
          <w:w w:val="100"/>
          <w:sz w:val="14"/>
          <w:szCs w:val="14"/>
        </w:rPr>
        <w:t xml:space="preserve">TOTAL</w:t>
      </w:r>
    </w:p>
    <w:p>
      <w:pPr>
        <w:spacing w:before="0" w:after="0" w:line="161" w:lineRule="exact"/>
        <w:ind w:left="3878"/>
        <w:rPr>
          <w:sz w:val="24"/>
          <w:szCs w:val="24"/>
        </w:rPr>
      </w:pPr>
    </w:p>
    <w:p>
      <w:pPr>
        <w:spacing w:before="59" w:after="0" w:line="161" w:lineRule="exact"/>
        <w:ind w:left="14"/>
        <w:jc w:val="left"/>
      </w:pPr>
      <w:r>
        <w:rPr>
          <w:rFonts w:ascii="Times New Roman" w:hAnsi="Times New Roman" w:cs="Times New Roman"/>
          <w:color w:val="000000"/>
          <w:spacing w:val="0"/>
          <w:w w:val="100"/>
          <w:sz w:val="14"/>
          <w:szCs w:val="14"/>
        </w:rPr>
        <w:t xml:space="preserve">Existing PS</w:t>
      </w:r>
    </w:p>
    <w:p>
      <w:pPr>
        <w:spacing w:before="0" w:after="0" w:line="180" w:lineRule="exact"/>
        <w:ind w:left="3878"/>
        <w:rPr>
          <w:sz w:val="24"/>
          <w:szCs w:val="24"/>
        </w:rPr>
      </w:pPr>
    </w:p>
    <w:p>
      <w:pPr>
        <w:spacing w:before="4" w:after="0" w:line="180" w:lineRule="exact"/>
        <w:ind w:left="10" w:right="129" w:firstLine="4"/>
        <w:jc w:val="both"/>
      </w:pPr>
      <w:r>
        <w:rPr>
          <w:rFonts w:ascii="Times New Roman" w:hAnsi="Times New Roman" w:cs="Times New Roman"/>
          <w:color w:val="000000"/>
          <w:spacing w:val="1"/>
          <w:w w:val="100"/>
          <w:sz w:val="14"/>
          <w:szCs w:val="14"/>
        </w:rPr>
        <w:t xml:space="preserve">Training &amp; </w:t>
      </w:r>
      <w:br/>
      <w:r>
        <w:rPr>
          <w:rFonts w:ascii="Times New Roman" w:hAnsi="Times New Roman" w:cs="Times New Roman"/>
          <w:color w:val="000000"/>
          <w:spacing w:val="0"/>
          <w:w w:val="106"/>
          <w:sz w:val="14"/>
          <w:szCs w:val="14"/>
        </w:rPr>
        <w:t xml:space="preserve">Seminars </w:t>
      </w:r>
      <w:br/>
      <w:r>
        <w:rPr>
          <w:rFonts w:ascii="Times New Roman" w:hAnsi="Times New Roman" w:cs="Times New Roman"/>
          <w:color w:val="000000"/>
          <w:spacing w:val="0"/>
          <w:w w:val="105"/>
          <w:sz w:val="14"/>
          <w:szCs w:val="14"/>
        </w:rPr>
        <w:t xml:space="preserve">Operating </w:t>
      </w:r>
      <w:br/>
      <w:r>
        <w:rPr>
          <w:rFonts w:ascii="Times New Roman" w:hAnsi="Times New Roman" w:cs="Times New Roman"/>
          <w:color w:val="000000"/>
          <w:spacing w:val="0"/>
          <w:w w:val="107"/>
          <w:sz w:val="14"/>
          <w:szCs w:val="14"/>
        </w:rPr>
        <w:t xml:space="preserve">Expenses</w:t>
      </w:r>
    </w:p>
    <w:p>
      <w:pPr>
        <w:tabs>
          <w:tab w:val="left" w:pos="299"/>
        </w:tabs>
        <w:spacing w:before="0" w:after="0" w:line="131" w:lineRule="exact"/>
        <w:ind w:left="24" w:right="41"/>
        <w:jc w:val="both"/>
      </w:pPr>
      <w:r>
        <w:rPr>
          <w:rFonts w:ascii="Times New Roman" w:hAnsi="Times New Roman" w:cs="Times New Roman"/>
          <w:color w:val="000000"/>
          <w:spacing w:val="0"/>
          <w:w w:val="112"/>
          <w:sz w:val="14"/>
          <w:szCs w:val="14"/>
        </w:rPr>
        <w:br w:type="column"/>
        <w:t xml:space="preserve">Performance/ </w:t>
      </w:r>
      <w:br/>
      <w:r>
        <w:rPr>
          <w:rFonts w:ascii="Times New Roman" w:hAnsi="Times New Roman" w:cs="Times New Roman"/>
          <w:color w:val="000000"/>
          <w:sz w:val="14"/>
          <w:szCs w:val="14"/>
        </w:rPr>
        <w:tab/>
      </w:r>
      <w:r>
        <w:rPr>
          <w:rFonts w:ascii="Times New Roman" w:hAnsi="Times New Roman" w:cs="Times New Roman"/>
          <w:color w:val="000000"/>
          <w:spacing w:val="0"/>
          <w:w w:val="122"/>
          <w:sz w:val="14"/>
          <w:szCs w:val="14"/>
        </w:rPr>
        <w:t xml:space="preserve">Output</w:t>
      </w:r>
    </w:p>
    <w:p>
      <w:pPr>
        <w:spacing w:before="15" w:after="0" w:line="161" w:lineRule="exact"/>
        <w:ind w:left="187"/>
        <w:jc w:val="left"/>
      </w:pPr>
      <w:r>
        <w:rPr>
          <w:rFonts w:ascii="Times New Roman" w:hAnsi="Times New Roman" w:cs="Times New Roman"/>
          <w:color w:val="000000"/>
          <w:spacing w:val="0"/>
          <w:w w:val="123"/>
          <w:sz w:val="14"/>
          <w:szCs w:val="14"/>
        </w:rPr>
        <w:t xml:space="preserve">Indicator</w:t>
      </w:r>
    </w:p>
    <w:p>
      <w:pPr>
        <w:spacing w:before="113" w:after="0" w:line="161" w:lineRule="exact"/>
        <w:ind w:left="403"/>
        <w:jc w:val="left"/>
      </w:pPr>
      <w:r>
        <w:rPr>
          <w:rFonts w:ascii="Times New Roman" w:hAnsi="Times New Roman" w:cs="Times New Roman"/>
          <w:color w:val="000000"/>
          <w:spacing w:val="0"/>
          <w:w w:val="120"/>
          <w:sz w:val="14"/>
          <w:szCs w:val="14"/>
        </w:rPr>
        <w:t xml:space="preserve">(4)</w:t>
      </w:r>
    </w:p>
    <w:p>
      <w:pPr>
        <w:spacing w:before="0" w:after="0" w:line="177" w:lineRule="exact"/>
        <w:ind w:left="4915"/>
        <w:rPr>
          <w:sz w:val="24"/>
          <w:szCs w:val="24"/>
        </w:rPr>
      </w:pPr>
    </w:p>
    <w:p>
      <w:pPr>
        <w:spacing w:before="0" w:after="0" w:line="177" w:lineRule="exact"/>
        <w:ind w:left="4915"/>
        <w:rPr>
          <w:sz w:val="24"/>
          <w:szCs w:val="24"/>
        </w:rPr>
      </w:pPr>
    </w:p>
    <w:p>
      <w:pPr>
        <w:spacing w:before="33" w:after="0" w:line="177" w:lineRule="exact"/>
        <w:ind w:left="10" w:right="172" w:firstLine="4"/>
        <w:jc w:val="both"/>
      </w:pPr>
      <w:r>
        <w:rPr>
          <w:rFonts w:ascii="Times New Roman" w:hAnsi="Times New Roman" w:cs="Times New Roman"/>
          <w:color w:val="000000"/>
          <w:spacing w:val="0"/>
          <w:position w:val="-4"/>
          <w:w w:val="104"/>
          <w:sz w:val="14"/>
          <w:szCs w:val="14"/>
        </w:rPr>
        <w:t xml:space="preserve">No. of items </w:t>
      </w:r>
      <w:br/>
      <w:r>
        <w:rPr>
          <w:rFonts w:ascii="Times New Roman" w:hAnsi="Times New Roman" w:cs="Times New Roman"/>
          <w:color w:val="000000"/>
          <w:spacing w:val="0"/>
          <w:w w:val="108"/>
          <w:sz w:val="14"/>
          <w:szCs w:val="14"/>
        </w:rPr>
        <w:t xml:space="preserve">retained</w:t>
      </w:r>
    </w:p>
    <w:p>
      <w:pPr>
        <w:spacing w:before="5" w:after="0" w:line="177" w:lineRule="exact"/>
        <w:ind w:left="10" w:right="172" w:firstLine="4"/>
        <w:jc w:val="both"/>
      </w:pPr>
      <w:r>
        <w:rPr>
          <w:rFonts w:ascii="Times New Roman" w:hAnsi="Times New Roman" w:cs="Times New Roman"/>
          <w:color w:val="000000"/>
          <w:spacing w:val="0"/>
          <w:w w:val="103"/>
          <w:sz w:val="14"/>
          <w:szCs w:val="14"/>
        </w:rPr>
        <w:t xml:space="preserve">No. of Items </w:t>
      </w:r>
      <w:br/>
      <w:r>
        <w:rPr>
          <w:rFonts w:ascii="Times New Roman" w:hAnsi="Times New Roman" w:cs="Times New Roman"/>
          <w:color w:val="000000"/>
          <w:spacing w:val="0"/>
          <w:w w:val="124"/>
          <w:sz w:val="14"/>
          <w:szCs w:val="14"/>
        </w:rPr>
        <w:t xml:space="preserve">aeated</w:t>
      </w:r>
    </w:p>
    <w:p>
      <w:pPr>
        <w:spacing w:before="3" w:after="0" w:line="161" w:lineRule="exact"/>
        <w:ind w:left="62"/>
        <w:jc w:val="left"/>
      </w:pPr>
      <w:r>
        <w:rPr>
          <w:rFonts w:ascii="Times New Roman" w:hAnsi="Times New Roman" w:cs="Times New Roman"/>
          <w:color w:val="000000"/>
          <w:spacing w:val="0"/>
          <w:w w:val="123"/>
          <w:sz w:val="14"/>
          <w:szCs w:val="14"/>
        </w:rPr>
        <w:br w:type="column"/>
        <w:t xml:space="preserve">for the</w:t>
      </w:r>
    </w:p>
    <w:p>
      <w:pPr>
        <w:spacing w:before="16" w:after="0" w:line="161" w:lineRule="exact"/>
        <w:ind w:left="57"/>
        <w:jc w:val="left"/>
      </w:pPr>
      <w:r>
        <w:rPr>
          <w:rFonts w:ascii="Times New Roman" w:hAnsi="Times New Roman" w:cs="Times New Roman"/>
          <w:color w:val="000000"/>
          <w:spacing w:val="0"/>
          <w:w w:val="119"/>
          <w:sz w:val="14"/>
          <w:szCs w:val="14"/>
        </w:rPr>
        <w:t xml:space="preserve">Budget</w:t>
      </w:r>
    </w:p>
    <w:p>
      <w:pPr>
        <w:spacing w:before="17" w:after="0" w:line="161" w:lineRule="exact"/>
        <w:ind w:left="144"/>
        <w:jc w:val="left"/>
      </w:pPr>
      <w:r>
        <w:rPr>
          <w:rFonts w:ascii="Times New Roman" w:hAnsi="Times New Roman" w:cs="Times New Roman"/>
          <w:color w:val="000000"/>
          <w:spacing w:val="0"/>
          <w:w w:val="113"/>
          <w:sz w:val="14"/>
          <w:szCs w:val="14"/>
        </w:rPr>
        <w:t xml:space="preserve">Year</w:t>
      </w:r>
    </w:p>
    <w:p>
      <w:pPr>
        <w:spacing w:before="26" w:after="0" w:line="161" w:lineRule="exact"/>
        <w:ind w:left="197"/>
        <w:jc w:val="left"/>
      </w:pPr>
      <w:r>
        <w:rPr>
          <w:rFonts w:ascii="Times New Roman" w:hAnsi="Times New Roman" w:cs="Times New Roman"/>
          <w:color w:val="000000"/>
          <w:spacing w:val="0"/>
          <w:w w:val="120"/>
          <w:sz w:val="14"/>
          <w:szCs w:val="14"/>
        </w:rPr>
        <w:t xml:space="preserve">(5)</w:t>
      </w:r>
    </w:p>
    <w:p>
      <w:pPr>
        <w:spacing w:before="0" w:after="0" w:line="161" w:lineRule="exact"/>
        <w:ind w:left="6110"/>
        <w:rPr>
          <w:sz w:val="24"/>
          <w:szCs w:val="24"/>
        </w:rPr>
      </w:pPr>
    </w:p>
    <w:p>
      <w:pPr>
        <w:spacing w:before="0" w:after="0" w:line="161" w:lineRule="exact"/>
        <w:ind w:left="6110"/>
        <w:rPr>
          <w:sz w:val="24"/>
          <w:szCs w:val="24"/>
        </w:rPr>
      </w:pPr>
    </w:p>
    <w:p>
      <w:pPr>
        <w:spacing w:before="74" w:after="0" w:line="161" w:lineRule="exact"/>
        <w:ind w:left="10"/>
        <w:jc w:val="left"/>
      </w:pPr>
      <w:r>
        <w:rPr>
          <w:rFonts w:ascii="Times New Roman" w:hAnsi="Times New Roman" w:cs="Times New Roman"/>
          <w:color w:val="000000"/>
          <w:spacing w:val="0"/>
          <w:w w:val="104"/>
          <w:sz w:val="14"/>
          <w:szCs w:val="14"/>
        </w:rPr>
        <w:t xml:space="preserve">100%</w:t>
      </w:r>
    </w:p>
    <w:p>
      <w:pPr>
        <w:spacing w:before="7" w:after="0" w:line="161" w:lineRule="exact"/>
        <w:ind w:left="10"/>
        <w:jc w:val="left"/>
      </w:pPr>
      <w:r>
        <w:rPr>
          <w:rFonts w:ascii="Times New Roman" w:hAnsi="Times New Roman" w:cs="Times New Roman"/>
          <w:color w:val="000000"/>
          <w:spacing w:val="0"/>
          <w:w w:val="104"/>
          <w:sz w:val="14"/>
          <w:szCs w:val="14"/>
        </w:rPr>
        <w:t xml:space="preserve">retain</w:t>
      </w:r>
    </w:p>
    <w:p>
      <w:pPr>
        <w:spacing w:before="36" w:after="0" w:line="161" w:lineRule="exact"/>
        <w:ind w:left="10"/>
        <w:jc w:val="left"/>
      </w:pPr>
      <w:r>
        <w:rPr>
          <w:rFonts w:ascii="Times New Roman" w:hAnsi="Times New Roman" w:cs="Times New Roman"/>
          <w:color w:val="000000"/>
          <w:spacing w:val="0"/>
          <w:w w:val="106"/>
          <w:sz w:val="14"/>
          <w:szCs w:val="14"/>
        </w:rPr>
        <w:t xml:space="preserve">100%</w:t>
      </w:r>
    </w:p>
    <w:p>
      <w:pPr>
        <w:spacing w:before="11" w:after="0" w:line="161" w:lineRule="exact"/>
        <w:ind w:left="10"/>
        <w:jc w:val="left"/>
      </w:pPr>
      <w:r>
        <w:rPr>
          <w:rFonts w:ascii="Times New Roman" w:hAnsi="Times New Roman" w:cs="Times New Roman"/>
          <w:color w:val="000000"/>
          <w:spacing w:val="0"/>
          <w:w w:val="110"/>
          <w:sz w:val="14"/>
          <w:szCs w:val="14"/>
        </w:rPr>
        <w:t xml:space="preserve">created</w:t>
      </w:r>
    </w:p>
    <w:p>
      <w:pPr>
        <w:spacing w:before="0" w:after="0" w:line="161" w:lineRule="exact"/>
        <w:ind w:left="6940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>
      <w:pPr>
        <w:spacing w:before="19" w:after="0" w:line="161" w:lineRule="exact"/>
        <w:ind w:left="303"/>
        <w:jc w:val="left"/>
      </w:pPr>
      <w:r>
        <w:rPr>
          <w:rFonts w:ascii="Times New Roman" w:hAnsi="Times New Roman" w:cs="Times New Roman"/>
          <w:color w:val="000000"/>
          <w:spacing w:val="0"/>
          <w:w w:val="102"/>
          <w:sz w:val="14"/>
          <w:szCs w:val="14"/>
        </w:rPr>
        <w:t xml:space="preserve">PS</w:t>
      </w:r>
    </w:p>
    <w:p>
      <w:pPr>
        <w:spacing w:before="0" w:after="0" w:line="161" w:lineRule="exact"/>
        <w:ind w:left="6940"/>
        <w:rPr>
          <w:sz w:val="24"/>
          <w:szCs w:val="24"/>
        </w:rPr>
      </w:pPr>
    </w:p>
    <w:p>
      <w:pPr>
        <w:spacing w:before="62" w:after="0" w:line="161" w:lineRule="exact"/>
        <w:ind w:left="298"/>
        <w:jc w:val="left"/>
      </w:pPr>
      <w:r>
        <w:rPr>
          <w:rFonts w:ascii="Times New Roman" w:hAnsi="Times New Roman" w:cs="Times New Roman"/>
          <w:color w:val="000000"/>
          <w:spacing w:val="0"/>
          <w:w w:val="106"/>
          <w:sz w:val="14"/>
          <w:szCs w:val="14"/>
        </w:rPr>
        <w:t xml:space="preserve">(6)</w:t>
      </w:r>
    </w:p>
    <w:p>
      <w:pPr>
        <w:spacing w:before="1" w:after="0" w:line="158" w:lineRule="exact"/>
        <w:ind w:left="10"/>
        <w:jc w:val="left"/>
      </w:pPr>
      <w:r>
        <w:rPr>
          <w:rFonts w:ascii="Times New Roman" w:hAnsi="Times New Roman" w:cs="Times New Roman"/>
          <w:color w:val="000000"/>
          <w:spacing w:val="0"/>
          <w:w w:val="122"/>
          <w:sz w:val="14"/>
          <w:szCs w:val="14"/>
        </w:rPr>
        <w:t xml:space="preserve">50,877,061</w:t>
      </w:r>
    </w:p>
    <w:p>
      <w:pPr>
        <w:spacing w:before="0" w:after="0" w:line="161" w:lineRule="exact"/>
        <w:ind w:left="7041"/>
        <w:rPr>
          <w:sz w:val="24"/>
          <w:szCs w:val="24"/>
        </w:rPr>
      </w:pPr>
    </w:p>
    <w:p>
      <w:pPr>
        <w:spacing w:before="43" w:after="0" w:line="161" w:lineRule="exact"/>
        <w:ind w:left="101"/>
        <w:jc w:val="left"/>
      </w:pPr>
      <w:r>
        <w:rPr>
          <w:rFonts w:ascii="Times New Roman" w:hAnsi="Times New Roman" w:cs="Times New Roman"/>
          <w:color w:val="000000"/>
          <w:spacing w:val="0"/>
          <w:w w:val="105"/>
          <w:sz w:val="14"/>
          <w:szCs w:val="14"/>
        </w:rPr>
        <w:t xml:space="preserve">44,877,061</w:t>
      </w:r>
    </w:p>
    <w:p>
      <w:pPr>
        <w:spacing w:before="0" w:after="0" w:line="161" w:lineRule="exact"/>
        <w:ind w:left="7967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>
      <w:pPr>
        <w:tabs>
          <w:tab w:val="left" w:pos="1293"/>
          <w:tab w:val="left" w:pos="2142"/>
        </w:tabs>
        <w:spacing w:before="10" w:after="0" w:line="161" w:lineRule="exact"/>
        <w:ind w:left="178"/>
        <w:jc w:val="left"/>
      </w:pPr>
      <w:r>
        <w:rPr>
          <w:rFonts w:ascii="Times New Roman" w:hAnsi="Times New Roman" w:cs="Times New Roman"/>
          <w:color w:val="000000"/>
          <w:spacing w:val="-1"/>
          <w:w w:val="100"/>
          <w:sz w:val="14"/>
          <w:szCs w:val="14"/>
        </w:rPr>
        <w:t xml:space="preserve">MOOE </w:t>
      </w:r>
      <w:r>
        <w:rPr>
          <w:rFonts w:ascii="Times New Roman" w:hAnsi="Times New Roman" w:cs="Times New Roman"/>
          <w:color w:val="000000"/>
          <w:sz w:val="14"/>
          <w:szCs w:val="14"/>
        </w:rPr>
        <w:tab/>
      </w:r>
      <w:r>
        <w:rPr>
          <w:rFonts w:ascii="Times New Roman" w:hAnsi="Times New Roman" w:cs="Times New Roman"/>
          <w:color w:val="000000"/>
          <w:spacing w:val="-1"/>
          <w:w w:val="100"/>
          <w:sz w:val="14"/>
          <w:szCs w:val="14"/>
        </w:rPr>
        <w:t xml:space="preserve">CO </w:t>
      </w:r>
      <w:r>
        <w:rPr>
          <w:rFonts w:ascii="Times New Roman" w:hAnsi="Times New Roman" w:cs="Times New Roman"/>
          <w:color w:val="000000"/>
          <w:sz w:val="14"/>
          <w:szCs w:val="14"/>
        </w:rPr>
        <w:tab/>
      </w:r>
      <w:r>
        <w:rPr>
          <w:rFonts w:ascii="Times New Roman" w:hAnsi="Times New Roman" w:cs="Times New Roman"/>
          <w:color w:val="000000"/>
          <w:spacing w:val="-1"/>
          <w:w w:val="100"/>
          <w:sz w:val="14"/>
          <w:szCs w:val="14"/>
        </w:rPr>
        <w:t xml:space="preserve">TOTAL</w:t>
      </w:r>
    </w:p>
    <w:p>
      <w:pPr>
        <w:spacing w:before="64" w:after="0" w:line="161" w:lineRule="exact"/>
        <w:ind w:left="2641"/>
        <w:jc w:val="left"/>
      </w:pPr>
      <w:r>
        <w:rPr>
          <w:rFonts w:ascii="Times New Roman" w:hAnsi="Times New Roman" w:cs="Times New Roman"/>
          <w:color w:val="000000"/>
          <w:spacing w:val="5"/>
          <w:w w:val="133"/>
          <w:sz w:val="14"/>
          <w:szCs w:val="14"/>
        </w:rPr>
        <w:t xml:space="preserve">__</w:t>
      </w:r>
    </w:p>
    <w:p>
      <w:pPr>
        <w:tabs>
          <w:tab w:val="left" w:pos="1293"/>
        </w:tabs>
        <w:spacing w:before="1" w:after="0" w:line="129" w:lineRule="exact"/>
        <w:ind w:left="298"/>
        <w:jc w:val="left"/>
      </w:pPr>
      <w:r>
        <w:rPr>
          <w:rFonts w:ascii="Times New Roman" w:hAnsi="Times New Roman" w:cs="Times New Roman"/>
          <w:color w:val="000000"/>
          <w:spacing w:val="1"/>
          <w:w w:val="100"/>
          <w:sz w:val="14"/>
          <w:szCs w:val="14"/>
        </w:rPr>
        <w:t xml:space="preserve">(7) </w:t>
      </w:r>
      <w:r>
        <w:rPr>
          <w:rFonts w:ascii="Times New Roman" w:hAnsi="Times New Roman" w:cs="Times New Roman"/>
          <w:color w:val="000000"/>
          <w:sz w:val="14"/>
          <w:szCs w:val="14"/>
        </w:rPr>
        <w:tab/>
      </w:r>
      <w:r>
        <w:rPr>
          <w:rFonts w:ascii="Times New Roman" w:hAnsi="Times New Roman" w:cs="Times New Roman"/>
          <w:color w:val="000000"/>
          <w:spacing w:val="0"/>
          <w:w w:val="106"/>
          <w:sz w:val="14"/>
          <w:szCs w:val="14"/>
        </w:rPr>
        <w:t xml:space="preserve">(8)</w:t>
      </w:r>
    </w:p>
    <w:p>
      <w:pPr>
        <w:tabs>
          <w:tab w:val="left" w:pos="1053"/>
          <w:tab w:val="left" w:pos="1984"/>
        </w:tabs>
        <w:spacing w:before="27" w:after="0" w:line="161" w:lineRule="exact"/>
        <w:ind w:left="10"/>
        <w:jc w:val="left"/>
      </w:pPr>
      <w:r>
        <w:rPr>
          <w:rFonts w:ascii="Times New Roman" w:hAnsi="Times New Roman" w:cs="Times New Roman"/>
          <w:color w:val="000000"/>
          <w:spacing w:val="0"/>
          <w:w w:val="115"/>
          <w:sz w:val="14"/>
          <w:szCs w:val="14"/>
        </w:rPr>
        <w:t xml:space="preserve">39,4171129 </w:t>
      </w:r>
      <w:r>
        <w:rPr>
          <w:rFonts w:ascii="Times New Roman" w:hAnsi="Times New Roman" w:cs="Times New Roman"/>
          <w:color w:val="000000"/>
          <w:sz w:val="14"/>
          <w:szCs w:val="14"/>
        </w:rPr>
        <w:tab/>
      </w:r>
      <w:r>
        <w:rPr>
          <w:rFonts w:ascii="Times New Roman" w:hAnsi="Times New Roman" w:cs="Times New Roman"/>
          <w:color w:val="000000"/>
          <w:spacing w:val="0"/>
          <w:w w:val="121"/>
          <w:sz w:val="14"/>
          <w:szCs w:val="14"/>
        </w:rPr>
        <w:t xml:space="preserve">5,085,000 </w:t>
      </w:r>
      <w:r>
        <w:rPr>
          <w:rFonts w:ascii="Times New Roman" w:hAnsi="Times New Roman" w:cs="Times New Roman"/>
          <w:color w:val="000000"/>
          <w:sz w:val="14"/>
          <w:szCs w:val="14"/>
        </w:rPr>
        <w:tab/>
      </w:r>
      <w:r>
        <w:rPr>
          <w:rFonts w:ascii="Times New Roman" w:hAnsi="Times New Roman" w:cs="Times New Roman"/>
          <w:color w:val="000000"/>
          <w:spacing w:val="0"/>
          <w:w w:val="123"/>
          <w:sz w:val="14"/>
          <w:szCs w:val="14"/>
        </w:rPr>
        <w:t xml:space="preserve">95,379 190</w:t>
      </w:r>
    </w:p>
    <w:p>
      <w:pPr>
        <w:spacing w:before="0" w:after="0" w:line="161" w:lineRule="exact"/>
        <w:ind w:left="8064"/>
        <w:rPr>
          <w:sz w:val="24"/>
          <w:szCs w:val="24"/>
        </w:rPr>
      </w:pPr>
    </w:p>
    <w:p>
      <w:pPr>
        <w:spacing w:before="43" w:after="0" w:line="161" w:lineRule="exact"/>
        <w:ind w:left="2055"/>
        <w:jc w:val="left"/>
      </w:pPr>
      <w:r>
        <w:rPr>
          <w:rFonts w:ascii="Times New Roman" w:hAnsi="Times New Roman" w:cs="Times New Roman"/>
          <w:color w:val="000000"/>
          <w:spacing w:val="0"/>
          <w:w w:val="107"/>
          <w:sz w:val="14"/>
          <w:szCs w:val="14"/>
        </w:rPr>
        <w:t xml:space="preserve">44,877,061</w:t>
      </w:r>
    </w:p>
    <w:p>
      <w:pPr>
        <w:spacing w:before="0" w:after="0" w:line="161" w:lineRule="exact"/>
        <w:ind w:left="8064"/>
        <w:rPr>
          <w:sz w:val="24"/>
          <w:szCs w:val="24"/>
        </w:rPr>
      </w:pPr>
    </w:p>
    <w:p>
      <w:pPr>
        <w:tabs>
          <w:tab w:val="left" w:pos="2282"/>
        </w:tabs>
        <w:spacing w:before="33" w:after="0" w:line="161" w:lineRule="exact"/>
        <w:ind w:left="298"/>
        <w:jc w:val="left"/>
      </w:pPr>
      <w:r>
        <w:rPr>
          <w:rFonts w:ascii="Times New Roman" w:hAnsi="Times New Roman" w:cs="Times New Roman"/>
          <w:color w:val="000000"/>
          <w:spacing w:val="0"/>
          <w:w w:val="104"/>
          <w:sz w:val="14"/>
          <w:szCs w:val="14"/>
        </w:rPr>
        <w:t xml:space="preserve">250,000 </w:t>
      </w:r>
      <w:r>
        <w:rPr>
          <w:rFonts w:ascii="Times New Roman" w:hAnsi="Times New Roman" w:cs="Times New Roman"/>
          <w:color w:val="000000"/>
          <w:sz w:val="14"/>
          <w:szCs w:val="14"/>
        </w:rPr>
        <w:tab/>
      </w:r>
      <w:r>
        <w:rPr>
          <w:rFonts w:ascii="Times New Roman" w:hAnsi="Times New Roman" w:cs="Times New Roman"/>
          <w:color w:val="000000"/>
          <w:spacing w:val="0"/>
          <w:w w:val="106"/>
          <w:sz w:val="14"/>
          <w:szCs w:val="14"/>
        </w:rPr>
        <w:t xml:space="preserve">250,000</w:t>
      </w:r>
    </w:p>
    <w:p>
      <w:pPr>
        <w:spacing w:before="0" w:after="0" w:line="161" w:lineRule="exact"/>
        <w:ind w:left="8064"/>
        <w:rPr>
          <w:sz w:val="24"/>
          <w:szCs w:val="24"/>
        </w:rPr>
      </w:pPr>
    </w:p>
    <w:p>
      <w:pPr>
        <w:tabs>
          <w:tab w:val="left" w:pos="2075"/>
        </w:tabs>
        <w:spacing w:before="48" w:after="0" w:line="161" w:lineRule="exact"/>
        <w:ind w:left="97"/>
        <w:jc w:val="left"/>
      </w:pPr>
      <w:r>
        <w:rPr>
          <w:rFonts w:ascii="Times New Roman" w:hAnsi="Times New Roman" w:cs="Times New Roman"/>
          <w:color w:val="000000"/>
          <w:spacing w:val="0"/>
          <w:w w:val="104"/>
          <w:sz w:val="14"/>
          <w:szCs w:val="14"/>
        </w:rPr>
        <w:t xml:space="preserve">35,101,863 </w:t>
      </w:r>
      <w:r>
        <w:rPr>
          <w:rFonts w:ascii="Times New Roman" w:hAnsi="Times New Roman" w:cs="Times New Roman"/>
          <w:color w:val="000000"/>
          <w:sz w:val="14"/>
          <w:szCs w:val="14"/>
        </w:rPr>
        <w:tab/>
      </w:r>
      <w:r>
        <w:rPr>
          <w:rFonts w:ascii="Times New Roman" w:hAnsi="Times New Roman" w:cs="Times New Roman"/>
          <w:color w:val="000000"/>
          <w:spacing w:val="0"/>
          <w:w w:val="107"/>
          <w:sz w:val="14"/>
          <w:szCs w:val="14"/>
        </w:rPr>
        <w:t xml:space="preserve">35,101,863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00"/>
          <w:pgMar w:top="-20" w:right="0" w:bottom="-20" w:left="0" w:header="0" w:footer="0" w:gutter="0"/>
          <w:cols w:num="7" w:space="720" w:equalWidth="0">
            <w:col w:w="2359" w:space="160" w:equalWidth="0"/>
            <w:col w:w="1189" w:space="160" w:equalWidth="0"/>
            <w:col w:w="927" w:space="110" w:equalWidth="0"/>
            <w:col w:w="1035" w:space="160" w:equalWidth="0"/>
            <w:col w:w="670" w:space="160" w:equalWidth="0"/>
            <w:col w:w="867" w:space="160" w:equalWidth="0"/>
            <w:col w:w="4123" w:space="160" w:equalWidth="0"/>
          </w:cols>
        </w:sectPr>
      </w:pPr>
    </w:p>
    <w:p>
      <w:pPr>
        <w:framePr w:w="3757" w:wrap="auto" w:vAnchor="page" w:hAnchor="page" w:x="1008" w:y="15571"/>
        <w:spacing w:after="0" w:line="220" w:lineRule="atLeast"/>
      </w:pPr>
      <w:r>
        <w:rPr>
          <w:rFonts w:ascii="Times New Roman" w:hAnsi="Times New Roman" w:cs="Times New Roman"/>
          <w:i/>
          <w:color w:val="000000"/>
          <w:spacing w:val="0"/>
          <w:w w:val="106"/>
          <w:sz w:val="22"/>
          <w:szCs w:val="22"/>
        </w:rPr>
        <w:t xml:space="preserve">mmeiffissis</w:t>
      </w:r>
    </w:p>
    <w:p>
      <w:pPr>
        <w:framePr w:w="2658" w:wrap="auto" w:vAnchor="page" w:hAnchor="page" w:x="2107" w:y="15571"/>
        <w:spacing w:after="0" w:line="220" w:lineRule="atLeast"/>
      </w:pPr>
      <w:r>
        <w:rPr>
          <w:rFonts w:ascii="Times New Roman" w:hAnsi="Times New Roman" w:cs="Times New Roman"/>
          <w:i/>
          <w:color w:val="000000"/>
          <w:spacing w:val="0"/>
          <w:w w:val="150"/>
          <w:sz w:val="22"/>
          <w:szCs w:val="22"/>
        </w:rPr>
        <w:t xml:space="preserve">m</w:t>
      </w:r>
    </w:p>
    <w:p>
      <w:pPr>
        <w:framePr w:w="2327" w:wrap="auto" w:vAnchor="page" w:hAnchor="page" w:x="2438" w:y="15571"/>
        <w:spacing w:after="0" w:line="220" w:lineRule="atLeast"/>
      </w:pPr>
      <w:r>
        <w:rPr>
          <w:rFonts w:ascii="Times New Roman" w:hAnsi="Times New Roman" w:cs="Times New Roman"/>
          <w:i/>
          <w:color w:val="000000"/>
          <w:spacing w:val="0"/>
          <w:w w:val="150"/>
          <w:sz w:val="22"/>
          <w:szCs w:val="22"/>
        </w:rPr>
        <w:t xml:space="preserve">ili</w:t>
      </w:r>
    </w:p>
    <w:p>
      <w:pPr>
        <w:framePr w:w="2063" w:wrap="auto" w:vAnchor="page" w:hAnchor="page" w:x="2702" w:y="15571"/>
        <w:spacing w:after="0" w:line="220" w:lineRule="atLeast"/>
      </w:pPr>
      <w:r>
        <w:rPr>
          <w:rFonts w:ascii="Times New Roman" w:hAnsi="Times New Roman" w:cs="Times New Roman"/>
          <w:i/>
          <w:color w:val="000000"/>
          <w:spacing w:val="0"/>
          <w:w w:val="150"/>
          <w:sz w:val="22"/>
          <w:szCs w:val="22"/>
        </w:rPr>
        <w:t xml:space="preserve">m</w:t>
      </w:r>
    </w:p>
    <w:p>
      <w:pPr>
        <w:framePr w:w="1741" w:wrap="auto" w:vAnchor="page" w:hAnchor="page" w:x="3023" w:y="15571"/>
        <w:spacing w:after="0" w:line="220" w:lineRule="atLeast"/>
      </w:pPr>
      <w:r>
        <w:rPr>
          <w:rFonts w:ascii="Times New Roman" w:hAnsi="Times New Roman" w:cs="Times New Roman"/>
          <w:i/>
          <w:color w:val="000000"/>
          <w:spacing w:val="0"/>
          <w:w w:val="150"/>
          <w:sz w:val="22"/>
          <w:szCs w:val="22"/>
        </w:rPr>
        <w:t xml:space="preserve">m</w:t>
      </w:r>
    </w:p>
    <w:p>
      <w:pPr>
        <w:framePr w:w="1424" w:wrap="auto" w:vAnchor="page" w:hAnchor="page" w:x="3340" w:y="15571"/>
        <w:spacing w:after="0" w:line="220" w:lineRule="atLeast"/>
      </w:pPr>
      <w:r>
        <w:rPr>
          <w:rFonts w:ascii="Times New Roman" w:hAnsi="Times New Roman" w:cs="Times New Roman"/>
          <w:i/>
          <w:color w:val="000000"/>
          <w:spacing w:val="5"/>
          <w:w w:val="130"/>
          <w:sz w:val="22"/>
          <w:szCs w:val="22"/>
        </w:rPr>
        <w:t xml:space="preserve">ansorm----</w:t>
      </w:r>
    </w:p>
    <w:sectPr>
      <w:type w:val="continuous"/>
      <w:pgSz w:w="12240" w:h="15800"/>
      <w:pgMar w:top="-20" w:right="0" w:bottom="-20" w:left="0" w:header="0" w:footer="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imes New Roman 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8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doNotLeaveBackslashAlone/>
    <w:ulTrailSpace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202E3"/>
    <w:rsid w:val="008202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 />
  <Relationship Id="rId3" Type="http://schemas.openxmlformats.org/officeDocument/2006/relationships/webSettings" Target="webSettings.xml" />
  <Relationship Id="rId7" Type="http://schemas.openxmlformats.org/officeDocument/2006/relationships/fontTable" Target="fontTable.xml" />
  <Relationship Id="rId2" Type="http://schemas.openxmlformats.org/officeDocument/2006/relationships/settings" Target="settings.xml" />
  <Relationship Id="rId1" Type="http://schemas.openxmlformats.org/officeDocument/2006/relationships/styles" Target="styles.xml" 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Victor</cp:lastModifiedBy>
  <cp:revision>2</cp:revision>
  <dcterms:created xsi:type="dcterms:W3CDTF">2011-06-08T20:36:00Z</dcterms:created>
  <dcterms:modified xsi:type="dcterms:W3CDTF">2011-06-08T20:36:00Z</dcterms:modified>
</cp:coreProperties>
</file>