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6374" w14:textId="77777777" w:rsidR="00C26777" w:rsidRPr="00D45D0D" w:rsidRDefault="00C26777" w:rsidP="00C26777">
      <w:pPr>
        <w:pStyle w:val="Heading1"/>
        <w:jc w:val="center"/>
        <w:rPr>
          <w:rFonts w:ascii="Times New Roman" w:hAnsi="Times New Roman" w:cs="Times New Roman"/>
          <w:color w:val="auto"/>
          <w:sz w:val="32"/>
          <w:lang w:val="en-GB"/>
        </w:rPr>
      </w:pPr>
      <w:r w:rsidRPr="00D45D0D">
        <w:rPr>
          <w:rFonts w:ascii="Times New Roman" w:hAnsi="Times New Roman" w:cs="Times New Roman"/>
          <w:color w:val="auto"/>
          <w:sz w:val="32"/>
          <w:lang w:val="en-GB"/>
        </w:rPr>
        <w:t>Experiment 1</w:t>
      </w:r>
    </w:p>
    <w:p w14:paraId="3749220C" w14:textId="77777777" w:rsidR="00D45D0D" w:rsidRPr="00D45D0D" w:rsidRDefault="00D45D0D" w:rsidP="00C26777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0BABF616" w14:textId="77777777" w:rsidR="00C26777" w:rsidRPr="00D45D0D" w:rsidRDefault="00D45D0D" w:rsidP="00D45D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D0D">
        <w:rPr>
          <w:rFonts w:ascii="Times New Roman" w:hAnsi="Times New Roman" w:cs="Times New Roman"/>
          <w:b/>
          <w:bCs/>
          <w:sz w:val="24"/>
          <w:szCs w:val="24"/>
        </w:rPr>
        <w:t>Aim: Design of All-in-One logic gate circuits.</w:t>
      </w:r>
    </w:p>
    <w:p w14:paraId="5F0C67A8" w14:textId="77777777" w:rsidR="00D45D0D" w:rsidRDefault="00DC3B41" w:rsidP="00D45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085372" wp14:editId="5675FE46">
            <wp:simplePos x="0" y="0"/>
            <wp:positionH relativeFrom="column">
              <wp:posOffset>3305175</wp:posOffset>
            </wp:positionH>
            <wp:positionV relativeFrom="paragraph">
              <wp:posOffset>292100</wp:posOffset>
            </wp:positionV>
            <wp:extent cx="2895600" cy="4600575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5D0D" w:rsidRPr="00D45D0D">
        <w:rPr>
          <w:rFonts w:ascii="Times New Roman" w:hAnsi="Times New Roman" w:cs="Times New Roman"/>
          <w:b/>
          <w:bCs/>
          <w:sz w:val="24"/>
          <w:szCs w:val="24"/>
        </w:rPr>
        <w:t xml:space="preserve">Exercise 1: </w:t>
      </w:r>
      <w:r w:rsidR="00D45D0D" w:rsidRPr="00D45D0D">
        <w:rPr>
          <w:rFonts w:ascii="Times New Roman" w:hAnsi="Times New Roman" w:cs="Times New Roman"/>
          <w:sz w:val="24"/>
          <w:szCs w:val="24"/>
        </w:rPr>
        <w:t>Design two inputs and five outputs All-in-One logic gate circuit shown in Fig.1. Write the VHDL code in data flow style of modeling.</w:t>
      </w:r>
    </w:p>
    <w:p w14:paraId="79F184AD" w14:textId="77777777" w:rsidR="008D6492" w:rsidRDefault="008D6492" w:rsidP="00D45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BC939" w14:textId="77777777" w:rsidR="008D6492" w:rsidRDefault="008D6492" w:rsidP="00D45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492">
        <w:rPr>
          <w:rFonts w:ascii="Times New Roman" w:hAnsi="Times New Roman" w:cs="Times New Roman"/>
          <w:b/>
          <w:sz w:val="24"/>
          <w:szCs w:val="24"/>
        </w:rPr>
        <w:t>Design code:</w:t>
      </w:r>
    </w:p>
    <w:p w14:paraId="44E36A98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library IEEE;</w:t>
      </w:r>
    </w:p>
    <w:p w14:paraId="637D2FB8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use IEEE.STD_LOGIC_1164.ALL;</w:t>
      </w:r>
      <w:r w:rsidR="002018CE" w:rsidRPr="002018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49C9244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40E2D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entity Exp1_201b299 is</w:t>
      </w:r>
    </w:p>
    <w:p w14:paraId="51C09529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Port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: in  STD_LOGIC;</w:t>
      </w:r>
    </w:p>
    <w:p w14:paraId="6427244D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4CA89914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7B057ECF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1CDED6A5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2BDD2CC4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5F0B3737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G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out  STD_LOGIC);</w:t>
      </w:r>
    </w:p>
    <w:p w14:paraId="4C5214EB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end Exp1_201b299;</w:t>
      </w:r>
    </w:p>
    <w:p w14:paraId="03F95058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BF2B3" w14:textId="77777777" w:rsid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architect</w:t>
      </w:r>
      <w:r w:rsidR="002018CE">
        <w:rPr>
          <w:rFonts w:ascii="Times New Roman" w:hAnsi="Times New Roman" w:cs="Times New Roman"/>
          <w:sz w:val="24"/>
          <w:szCs w:val="24"/>
        </w:rPr>
        <w:t>ure Dataflow of Exp1_201b299 is</w:t>
      </w:r>
    </w:p>
    <w:p w14:paraId="29EA6F61" w14:textId="77777777" w:rsidR="002018CE" w:rsidRPr="008D6492" w:rsidRDefault="002018CE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FB87A" w14:textId="77777777" w:rsidR="008D6492" w:rsidRPr="008D6492" w:rsidRDefault="002018CE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5314EACC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C &lt;= not A;</w:t>
      </w:r>
    </w:p>
    <w:p w14:paraId="64808314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D &lt;= A and B;</w:t>
      </w:r>
    </w:p>
    <w:p w14:paraId="3131707B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E &lt;= A or B;</w:t>
      </w:r>
    </w:p>
    <w:p w14:paraId="50B4ECD5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F &lt;= A </w:t>
      </w:r>
      <w:proofErr w:type="spellStart"/>
      <w:r w:rsidRPr="008D6492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8D6492">
        <w:rPr>
          <w:rFonts w:ascii="Times New Roman" w:hAnsi="Times New Roman" w:cs="Times New Roman"/>
          <w:sz w:val="24"/>
          <w:szCs w:val="24"/>
        </w:rPr>
        <w:t xml:space="preserve"> B;</w:t>
      </w:r>
      <w:r w:rsidR="002018CE" w:rsidRPr="002018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EE9287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G &lt;= A </w:t>
      </w:r>
      <w:proofErr w:type="spellStart"/>
      <w:r w:rsidRPr="008D6492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8D6492">
        <w:rPr>
          <w:rFonts w:ascii="Times New Roman" w:hAnsi="Times New Roman" w:cs="Times New Roman"/>
          <w:sz w:val="24"/>
          <w:szCs w:val="24"/>
        </w:rPr>
        <w:t xml:space="preserve"> B;</w:t>
      </w:r>
      <w:r w:rsidR="002018CE" w:rsidRPr="002018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6781525" w14:textId="77777777" w:rsid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end Dataflow;</w:t>
      </w:r>
      <w:r w:rsidR="002018CE" w:rsidRPr="002018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7CFE695" w14:textId="77777777" w:rsidR="002018CE" w:rsidRDefault="002018CE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DE089" w14:textId="77777777" w:rsidR="002018CE" w:rsidRDefault="002018CE" w:rsidP="0020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Bench </w:t>
      </w:r>
      <w:r w:rsidRPr="008D649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E2BABA7" w14:textId="77777777" w:rsidR="002018CE" w:rsidRDefault="00DC3B41" w:rsidP="0020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7A8B6AC" wp14:editId="6E74A5E5">
            <wp:simplePos x="0" y="0"/>
            <wp:positionH relativeFrom="column">
              <wp:posOffset>2733675</wp:posOffset>
            </wp:positionH>
            <wp:positionV relativeFrom="paragraph">
              <wp:posOffset>58420</wp:posOffset>
            </wp:positionV>
            <wp:extent cx="3657600" cy="1781175"/>
            <wp:effectExtent l="19050" t="0" r="0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65153C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A &lt;= '0'; B&lt;= '0';</w:t>
      </w:r>
    </w:p>
    <w:p w14:paraId="4CEC8A65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100 ns;</w:t>
      </w:r>
    </w:p>
    <w:p w14:paraId="2986183D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185CA3F2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100 ns;</w:t>
      </w:r>
      <w:r w:rsidRPr="002018CE">
        <w:rPr>
          <w:rFonts w:ascii="Times New Roman" w:hAnsi="Times New Roman" w:cs="Times New Roman"/>
          <w:sz w:val="24"/>
          <w:szCs w:val="24"/>
        </w:rPr>
        <w:tab/>
      </w:r>
      <w:r w:rsidRPr="002018CE">
        <w:rPr>
          <w:rFonts w:ascii="Times New Roman" w:hAnsi="Times New Roman" w:cs="Times New Roman"/>
          <w:sz w:val="24"/>
          <w:szCs w:val="24"/>
        </w:rPr>
        <w:tab/>
      </w:r>
    </w:p>
    <w:p w14:paraId="350A2ED7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A &lt;= '1'; B&lt;= '0';</w:t>
      </w:r>
    </w:p>
    <w:p w14:paraId="62B3C339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100 ns;</w:t>
      </w:r>
      <w:r w:rsidRPr="002018CE">
        <w:rPr>
          <w:rFonts w:ascii="Times New Roman" w:hAnsi="Times New Roman" w:cs="Times New Roman"/>
          <w:sz w:val="24"/>
          <w:szCs w:val="24"/>
        </w:rPr>
        <w:tab/>
      </w:r>
      <w:r w:rsidRPr="002018CE">
        <w:rPr>
          <w:rFonts w:ascii="Times New Roman" w:hAnsi="Times New Roman" w:cs="Times New Roman"/>
          <w:sz w:val="24"/>
          <w:szCs w:val="24"/>
        </w:rPr>
        <w:tab/>
      </w:r>
    </w:p>
    <w:p w14:paraId="255548BC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A &lt;= '1'; B&lt;= '1';</w:t>
      </w:r>
    </w:p>
    <w:p w14:paraId="53D424C5" w14:textId="77777777" w:rsid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wait for 100 ns;</w:t>
      </w:r>
    </w:p>
    <w:p w14:paraId="0C93768E" w14:textId="77777777" w:rsid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7E906" w14:textId="77777777" w:rsidR="00B40E9B" w:rsidRDefault="00B40E9B" w:rsidP="00B40E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1"/>
        </w:rPr>
      </w:pPr>
      <w:r w:rsidRPr="00D57450">
        <w:rPr>
          <w:rFonts w:ascii="Times New Roman" w:hAnsi="Times New Roman" w:cs="Times New Roman"/>
          <w:b/>
          <w:bCs/>
          <w:sz w:val="24"/>
          <w:szCs w:val="21"/>
        </w:rPr>
        <w:lastRenderedPageBreak/>
        <w:t xml:space="preserve">Exercise#2: </w:t>
      </w:r>
      <w:r w:rsidRPr="00D57450">
        <w:rPr>
          <w:rFonts w:ascii="Times New Roman" w:hAnsi="Times New Roman" w:cs="Times New Roman"/>
          <w:sz w:val="24"/>
          <w:szCs w:val="21"/>
        </w:rPr>
        <w:t>Design two inputs and one output All-in-One logic gate di</w:t>
      </w:r>
      <w:r>
        <w:rPr>
          <w:rFonts w:ascii="Times New Roman" w:hAnsi="Times New Roman" w:cs="Times New Roman"/>
          <w:sz w:val="24"/>
          <w:szCs w:val="21"/>
        </w:rPr>
        <w:t xml:space="preserve">agram shown in Fig.2. Write </w:t>
      </w:r>
      <w:proofErr w:type="spellStart"/>
      <w:r>
        <w:rPr>
          <w:rFonts w:ascii="Times New Roman" w:hAnsi="Times New Roman" w:cs="Times New Roman"/>
          <w:sz w:val="24"/>
          <w:szCs w:val="21"/>
        </w:rPr>
        <w:t>the</w:t>
      </w:r>
      <w:r w:rsidRPr="00D57450">
        <w:rPr>
          <w:rFonts w:ascii="Times New Roman" w:hAnsi="Times New Roman" w:cs="Times New Roman"/>
          <w:sz w:val="24"/>
          <w:szCs w:val="21"/>
        </w:rPr>
        <w:t>VHDL</w:t>
      </w:r>
      <w:proofErr w:type="spellEnd"/>
      <w:r w:rsidRPr="00D57450">
        <w:rPr>
          <w:rFonts w:ascii="Times New Roman" w:hAnsi="Times New Roman" w:cs="Times New Roman"/>
          <w:sz w:val="24"/>
          <w:szCs w:val="21"/>
        </w:rPr>
        <w:t xml:space="preserve"> code in behavioral style of modeling using (</w:t>
      </w:r>
      <w:proofErr w:type="spellStart"/>
      <w:r w:rsidRPr="00D57450">
        <w:rPr>
          <w:rFonts w:ascii="Times New Roman" w:hAnsi="Times New Roman" w:cs="Times New Roman"/>
          <w:sz w:val="24"/>
          <w:szCs w:val="21"/>
        </w:rPr>
        <w:t>i</w:t>
      </w:r>
      <w:proofErr w:type="spellEnd"/>
      <w:r w:rsidRPr="00D57450">
        <w:rPr>
          <w:rFonts w:ascii="Times New Roman" w:hAnsi="Times New Roman" w:cs="Times New Roman"/>
          <w:sz w:val="24"/>
          <w:szCs w:val="21"/>
        </w:rPr>
        <w:t>) if-then-else (ii) case-when.</w:t>
      </w:r>
    </w:p>
    <w:p w14:paraId="4BF350F0" w14:textId="77777777" w:rsidR="00B40E9B" w:rsidRDefault="00B40E9B" w:rsidP="00B40E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1"/>
        </w:rPr>
      </w:pPr>
    </w:p>
    <w:p w14:paraId="5074E526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492">
        <w:rPr>
          <w:rFonts w:ascii="Times New Roman" w:hAnsi="Times New Roman" w:cs="Times New Roman"/>
          <w:b/>
          <w:sz w:val="24"/>
          <w:szCs w:val="24"/>
        </w:rPr>
        <w:t>Design code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40E9B">
        <w:rPr>
          <w:rFonts w:ascii="Times New Roman" w:hAnsi="Times New Roman" w:cs="Times New Roman"/>
          <w:b/>
          <w:sz w:val="24"/>
          <w:szCs w:val="21"/>
        </w:rPr>
        <w:t>if –then-else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2F87B41A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library IEEE;</w:t>
      </w:r>
    </w:p>
    <w:p w14:paraId="0415265C" w14:textId="77777777" w:rsidR="00B40E9B" w:rsidRPr="00B40E9B" w:rsidRDefault="00B75D26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C0D31FD" wp14:editId="71436AAF">
            <wp:simplePos x="0" y="0"/>
            <wp:positionH relativeFrom="column">
              <wp:posOffset>2800350</wp:posOffset>
            </wp:positionH>
            <wp:positionV relativeFrom="paragraph">
              <wp:posOffset>104775</wp:posOffset>
            </wp:positionV>
            <wp:extent cx="3789045" cy="3971925"/>
            <wp:effectExtent l="1905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E9B" w:rsidRPr="00B40E9B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3A6D53E4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81BB6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entity exp2_201b299 is</w:t>
      </w:r>
    </w:p>
    <w:p w14:paraId="768BCC56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 xml:space="preserve">    Port 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 xml:space="preserve"> : in  STD_LOGIC;</w:t>
      </w:r>
    </w:p>
    <w:p w14:paraId="6C2AFA6C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47D5F2C0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75CE90C7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10952B1E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 xml:space="preserve"> in  STD_LOGIC);</w:t>
      </w:r>
    </w:p>
    <w:p w14:paraId="45A3C516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end exp2_201b299;</w:t>
      </w:r>
    </w:p>
    <w:p w14:paraId="36CCB6C2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BFB2E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architecture Behavioral of exp2_201b299 is</w:t>
      </w:r>
    </w:p>
    <w:p w14:paraId="232FF139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5E590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begin</w:t>
      </w:r>
    </w:p>
    <w:p w14:paraId="71846E38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  <w:t>process (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>,X,Y)</w:t>
      </w:r>
    </w:p>
    <w:p w14:paraId="0085614C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  <w:t>begin</w:t>
      </w:r>
    </w:p>
    <w:p w14:paraId="17F23E82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>X = '0' and Y = '0') then</w:t>
      </w:r>
    </w:p>
    <w:p w14:paraId="4354C6E9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>C &lt;= A and B;</w:t>
      </w:r>
    </w:p>
    <w:p w14:paraId="265FBB24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0E9B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B40E9B">
        <w:rPr>
          <w:rFonts w:ascii="Times New Roman" w:hAnsi="Times New Roman" w:cs="Times New Roman"/>
          <w:sz w:val="24"/>
          <w:szCs w:val="24"/>
        </w:rPr>
        <w:t xml:space="preserve"> (X = '1' and Y = '0') then</w:t>
      </w:r>
    </w:p>
    <w:p w14:paraId="419B11D2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>C &lt;= A or B;</w:t>
      </w:r>
    </w:p>
    <w:p w14:paraId="7507728A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0E9B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B40E9B">
        <w:rPr>
          <w:rFonts w:ascii="Times New Roman" w:hAnsi="Times New Roman" w:cs="Times New Roman"/>
          <w:sz w:val="24"/>
          <w:szCs w:val="24"/>
        </w:rPr>
        <w:t xml:space="preserve"> (X = '0' and Y = '1') then</w:t>
      </w:r>
    </w:p>
    <w:p w14:paraId="39C1FC63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>C &lt;= A nor B;</w:t>
      </w:r>
    </w:p>
    <w:p w14:paraId="61FC3D4D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24C89CEC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 xml:space="preserve">C &lt;= A </w:t>
      </w:r>
      <w:proofErr w:type="spellStart"/>
      <w:r w:rsidRPr="00B40E9B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B40E9B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3F38DD6E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>end if;</w:t>
      </w:r>
    </w:p>
    <w:p w14:paraId="03939AAF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  <w:t>end process;</w:t>
      </w:r>
    </w:p>
    <w:p w14:paraId="50A1D742" w14:textId="77777777" w:rsid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end Behavioral;</w:t>
      </w:r>
    </w:p>
    <w:p w14:paraId="6BCBD4D8" w14:textId="77777777" w:rsid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14275" w14:textId="77777777" w:rsidR="00B75D26" w:rsidRDefault="00B75D26" w:rsidP="00B75D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Bench </w:t>
      </w:r>
      <w:r w:rsidRPr="008D649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C4F29D7" w14:textId="77777777" w:rsidR="00B75D26" w:rsidRDefault="00B75D26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504CF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260A91F" wp14:editId="1144D352">
            <wp:simplePos x="0" y="0"/>
            <wp:positionH relativeFrom="column">
              <wp:posOffset>2486025</wp:posOffset>
            </wp:positionH>
            <wp:positionV relativeFrom="paragraph">
              <wp:posOffset>90170</wp:posOffset>
            </wp:positionV>
            <wp:extent cx="3838575" cy="1524000"/>
            <wp:effectExtent l="19050" t="0" r="9525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4F963BA9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'0'; Y&lt;= '0';</w:t>
      </w:r>
    </w:p>
    <w:p w14:paraId="517BA0A7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0ECF13D8" w14:textId="77777777" w:rsid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3938EB88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'0'; Y&lt;= '1';</w:t>
      </w:r>
    </w:p>
    <w:p w14:paraId="57B0A4BC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2EACA274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2FE11408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'1'; Y&lt;= '0';</w:t>
      </w:r>
    </w:p>
    <w:p w14:paraId="68CA5337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34E75CCB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2ADF9C3B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'1'; Y&lt;= '1';</w:t>
      </w:r>
    </w:p>
    <w:p w14:paraId="5F795E05" w14:textId="77777777" w:rsidR="009E546D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4E18D6CF" w14:textId="77777777" w:rsidR="00BD159B" w:rsidRDefault="00E20656" w:rsidP="00BD15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86BA817" wp14:editId="5CFC28A5">
            <wp:simplePos x="0" y="0"/>
            <wp:positionH relativeFrom="column">
              <wp:posOffset>3343275</wp:posOffset>
            </wp:positionH>
            <wp:positionV relativeFrom="paragraph">
              <wp:posOffset>-57150</wp:posOffset>
            </wp:positionV>
            <wp:extent cx="3371850" cy="4476750"/>
            <wp:effectExtent l="19050" t="0" r="0" b="0"/>
            <wp:wrapNone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159B" w:rsidRPr="008D6492">
        <w:rPr>
          <w:rFonts w:ascii="Times New Roman" w:hAnsi="Times New Roman" w:cs="Times New Roman"/>
          <w:b/>
          <w:sz w:val="24"/>
          <w:szCs w:val="24"/>
        </w:rPr>
        <w:t>Design code</w:t>
      </w:r>
      <w:r w:rsidR="00BD159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D159B">
        <w:rPr>
          <w:rFonts w:ascii="Times New Roman" w:hAnsi="Times New Roman" w:cs="Times New Roman"/>
          <w:b/>
          <w:sz w:val="24"/>
          <w:szCs w:val="21"/>
        </w:rPr>
        <w:t>case-when</w:t>
      </w:r>
      <w:r w:rsidR="00BD159B">
        <w:rPr>
          <w:rFonts w:ascii="Times New Roman" w:hAnsi="Times New Roman" w:cs="Times New Roman"/>
          <w:b/>
          <w:sz w:val="24"/>
          <w:szCs w:val="24"/>
        </w:rPr>
        <w:t>):</w:t>
      </w:r>
    </w:p>
    <w:p w14:paraId="29F599BE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library IEEE;</w:t>
      </w:r>
    </w:p>
    <w:p w14:paraId="4E17DFFF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04F9088A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953DF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entity ex2Casewhen_201b299 is</w:t>
      </w:r>
    </w:p>
    <w:p w14:paraId="26A385A1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 xml:space="preserve">    Port 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 : in  STD_LOGIC;</w:t>
      </w:r>
    </w:p>
    <w:p w14:paraId="6A4A2F60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3B08776D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4EDA6C9C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2C85789C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 in  STD_LOGIC);</w:t>
      </w:r>
    </w:p>
    <w:p w14:paraId="1770CDA5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end ex2Casewhen_201b299;</w:t>
      </w:r>
    </w:p>
    <w:p w14:paraId="5D8DE5AB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0A9D7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architecture Behavioral of ex2Casewhen_201b299 is</w:t>
      </w:r>
    </w:p>
    <w:p w14:paraId="3F7052FB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C31A9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begin</w:t>
      </w:r>
    </w:p>
    <w:p w14:paraId="617A0F5D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>process(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>,A,B)</w:t>
      </w:r>
    </w:p>
    <w:p w14:paraId="22AC3D00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  <w:t xml:space="preserve">variable SEL: </w:t>
      </w:r>
      <w:proofErr w:type="spellStart"/>
      <w:r w:rsidRPr="00E20656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E206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E20656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E20656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44ACF726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  <w:t>begin</w:t>
      </w:r>
    </w:p>
    <w:p w14:paraId="3A9257F4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SEL :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>= X &amp; Y;</w:t>
      </w:r>
    </w:p>
    <w:p w14:paraId="1B44FBBE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>case SEL is</w:t>
      </w:r>
    </w:p>
    <w:p w14:paraId="407A622B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>when "00" =&gt; C &lt;= A and B;</w:t>
      </w:r>
    </w:p>
    <w:p w14:paraId="3214E3AA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>when "01" =&gt; C &lt;= A or B;</w:t>
      </w:r>
    </w:p>
    <w:p w14:paraId="666EB4A4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 xml:space="preserve">when "10" =&gt; C &lt;= A </w:t>
      </w:r>
      <w:proofErr w:type="spellStart"/>
      <w:r w:rsidRPr="00E20656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E2065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4014E726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>when others =&gt; C &lt;= A nor B;</w:t>
      </w:r>
    </w:p>
    <w:p w14:paraId="7CF46209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>end case;</w:t>
      </w:r>
    </w:p>
    <w:p w14:paraId="4661ED2E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  <w:t>end process;</w:t>
      </w:r>
    </w:p>
    <w:p w14:paraId="35D4C591" w14:textId="77777777" w:rsidR="00AF7CBB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end Behavioral;</w:t>
      </w:r>
    </w:p>
    <w:p w14:paraId="3EAC2CEF" w14:textId="77777777" w:rsid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49DD2" w14:textId="77777777" w:rsid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Bench </w:t>
      </w:r>
      <w:r w:rsidRPr="008D649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96768B0" w14:textId="77777777" w:rsid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281B40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561D2B0" wp14:editId="24DC8B45">
            <wp:simplePos x="0" y="0"/>
            <wp:positionH relativeFrom="column">
              <wp:posOffset>2486025</wp:posOffset>
            </wp:positionH>
            <wp:positionV relativeFrom="paragraph">
              <wp:posOffset>90170</wp:posOffset>
            </wp:positionV>
            <wp:extent cx="3838575" cy="1524000"/>
            <wp:effectExtent l="19050" t="0" r="9525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70AA54FE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'0'; Y&lt;= '0';</w:t>
      </w:r>
    </w:p>
    <w:p w14:paraId="518B8018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6FBE013E" w14:textId="77777777" w:rsidR="00E20656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67429045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'0'; Y&lt;= '1';</w:t>
      </w:r>
    </w:p>
    <w:p w14:paraId="7FA5A4DE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10B2D7E1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381096B3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'1'; Y&lt;= '0';</w:t>
      </w:r>
    </w:p>
    <w:p w14:paraId="6F722133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08708902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6044BF5B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'1'; Y&lt;= '1';</w:t>
      </w:r>
    </w:p>
    <w:p w14:paraId="486DF7A6" w14:textId="77777777" w:rsidR="00E20656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3DC2833B" w14:textId="77777777" w:rsidR="00E20656" w:rsidRDefault="00E20656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145CC" w14:textId="77777777" w:rsidR="009E546D" w:rsidRDefault="009E546D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F9B5E" w14:textId="77777777" w:rsidR="009E546D" w:rsidRPr="008D6492" w:rsidRDefault="009E546D" w:rsidP="009E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546D" w:rsidRPr="008D6492" w:rsidSect="00AD2E8A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3AE1" w14:textId="77777777" w:rsidR="00D1793B" w:rsidRDefault="00D1793B" w:rsidP="00D45D0D">
      <w:pPr>
        <w:spacing w:after="0" w:line="240" w:lineRule="auto"/>
      </w:pPr>
      <w:r>
        <w:separator/>
      </w:r>
    </w:p>
  </w:endnote>
  <w:endnote w:type="continuationSeparator" w:id="0">
    <w:p w14:paraId="0150F20B" w14:textId="77777777" w:rsidR="00D1793B" w:rsidRDefault="00D1793B" w:rsidP="00D4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1B462" w14:textId="77777777" w:rsidR="00D1793B" w:rsidRPr="00DC3B41" w:rsidRDefault="00D1793B">
    <w:pPr>
      <w:pStyle w:val="Footer"/>
      <w:rPr>
        <w:rFonts w:ascii="Times New Roman" w:hAnsi="Times New Roman" w:cs="Times New Roman"/>
        <w:b/>
      </w:rPr>
    </w:pPr>
    <w:r w:rsidRPr="00DC3B41">
      <w:rPr>
        <w:rFonts w:ascii="Times New Roman" w:hAnsi="Times New Roman" w:cs="Times New Roman"/>
        <w:b/>
      </w:rPr>
      <w:t>Vani Seth</w:t>
    </w:r>
    <w:r w:rsidRPr="00DC3B41">
      <w:rPr>
        <w:rFonts w:ascii="Times New Roman" w:hAnsi="Times New Roman" w:cs="Times New Roman"/>
        <w:b/>
      </w:rPr>
      <w:ptab w:relativeTo="margin" w:alignment="center" w:leader="none"/>
    </w:r>
    <w:r w:rsidRPr="00DC3B41">
      <w:rPr>
        <w:rFonts w:ascii="Times New Roman" w:hAnsi="Times New Roman" w:cs="Times New Roman"/>
        <w:b/>
      </w:rPr>
      <w:t>201b299</w:t>
    </w:r>
    <w:r w:rsidRPr="00DC3B41">
      <w:rPr>
        <w:rFonts w:ascii="Times New Roman" w:hAnsi="Times New Roman" w:cs="Times New Roman"/>
        <w:b/>
      </w:rPr>
      <w:ptab w:relativeTo="margin" w:alignment="right" w:leader="none"/>
    </w:r>
    <w:r w:rsidRPr="00DC3B41">
      <w:rPr>
        <w:rFonts w:ascii="Times New Roman" w:hAnsi="Times New Roman" w:cs="Times New Roman"/>
        <w:b/>
      </w:rPr>
      <w:t>B10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7AE08" w14:textId="77777777" w:rsidR="00D1793B" w:rsidRDefault="00D1793B" w:rsidP="00D45D0D">
      <w:pPr>
        <w:spacing w:after="0" w:line="240" w:lineRule="auto"/>
      </w:pPr>
      <w:r>
        <w:separator/>
      </w:r>
    </w:p>
  </w:footnote>
  <w:footnote w:type="continuationSeparator" w:id="0">
    <w:p w14:paraId="10439AC4" w14:textId="77777777" w:rsidR="00D1793B" w:rsidRDefault="00D1793B" w:rsidP="00D45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6226D"/>
    <w:multiLevelType w:val="hybridMultilevel"/>
    <w:tmpl w:val="87DC746A"/>
    <w:lvl w:ilvl="0" w:tplc="17F09F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53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777"/>
    <w:rsid w:val="000F12BD"/>
    <w:rsid w:val="002018CE"/>
    <w:rsid w:val="002E15A5"/>
    <w:rsid w:val="0034341F"/>
    <w:rsid w:val="003C1C53"/>
    <w:rsid w:val="004F235E"/>
    <w:rsid w:val="008D6492"/>
    <w:rsid w:val="009E546D"/>
    <w:rsid w:val="00AD2E8A"/>
    <w:rsid w:val="00AF7CBB"/>
    <w:rsid w:val="00B40E9B"/>
    <w:rsid w:val="00B75D26"/>
    <w:rsid w:val="00BD159B"/>
    <w:rsid w:val="00C26777"/>
    <w:rsid w:val="00D1793B"/>
    <w:rsid w:val="00D45D0D"/>
    <w:rsid w:val="00DA6141"/>
    <w:rsid w:val="00DC3B41"/>
    <w:rsid w:val="00E20656"/>
    <w:rsid w:val="00ED283D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F1E5"/>
  <w15:docId w15:val="{539CBE92-831E-4EB2-881E-B01E7F31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E8A"/>
  </w:style>
  <w:style w:type="paragraph" w:styleId="Heading1">
    <w:name w:val="heading 1"/>
    <w:basedOn w:val="Normal"/>
    <w:next w:val="Normal"/>
    <w:link w:val="Heading1Char"/>
    <w:uiPriority w:val="9"/>
    <w:qFormat/>
    <w:rsid w:val="00C26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6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4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D0D"/>
  </w:style>
  <w:style w:type="paragraph" w:styleId="Footer">
    <w:name w:val="footer"/>
    <w:basedOn w:val="Normal"/>
    <w:link w:val="FooterChar"/>
    <w:uiPriority w:val="99"/>
    <w:semiHidden/>
    <w:unhideWhenUsed/>
    <w:rsid w:val="00D4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5D0D"/>
  </w:style>
  <w:style w:type="paragraph" w:styleId="BalloonText">
    <w:name w:val="Balloon Text"/>
    <w:basedOn w:val="Normal"/>
    <w:link w:val="BalloonTextChar"/>
    <w:uiPriority w:val="99"/>
    <w:semiHidden/>
    <w:unhideWhenUsed/>
    <w:rsid w:val="00201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201b299</dc:creator>
  <cp:keywords/>
  <dc:description/>
  <cp:lastModifiedBy>vani seth</cp:lastModifiedBy>
  <cp:revision>18</cp:revision>
  <dcterms:created xsi:type="dcterms:W3CDTF">2023-01-17T09:23:00Z</dcterms:created>
  <dcterms:modified xsi:type="dcterms:W3CDTF">2023-01-30T07:02:00Z</dcterms:modified>
</cp:coreProperties>
</file>