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Data Flow Diagram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29 September 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SWTID-2026-1375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FitBuddy – AI Fitness Plan Generator using Gemini Models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Data Flow Diagram</w:t>
      </w:r>
    </w:p>
    <w:p>
      <w:pPr>
        <w:pStyle w:val="Normal"/>
        <w:rPr/>
      </w:pPr>
      <w:r>
        <w:rPr/>
        <w:t>Create a Data Flow Diagram (DFD) to show how data moves through your system – between external entities, processes, and data stores. Use the symbol legend below as a guide.</w:t>
      </w:r>
    </w:p>
    <w:p>
      <w:pPr>
        <w:pStyle w:val="Normal"/>
        <w:rPr/>
      </w:pPr>
      <w:r>
        <w:rPr>
          <w:b/>
          <w:sz w:val="24"/>
        </w:rPr>
        <w:t>DFD Symbol Legend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Symbol Name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FitBuddy Example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Oval / Rounded shape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External Entity – a person, organization, or system outside the project that sends or receives data.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 / Admin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Rectangle with numbered header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Process – an activity that transforms incoming data into outgoing data.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 Generate Workout Plan</w:t>
              <w:br/>
              <w:t>2. Generate Nutrition Tip</w:t>
              <w:br/>
              <w:t>3. Update Plan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Rectangle (solid fill, no number)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 Store – a place where data is held for later use.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FitBuddy SQLite Database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Labeled arrow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 Flow – the movement of data between entities, processes, and data stores.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 Details, Workout Plan, Feedback, Updated Plan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FitBuddy Data Flow Diagram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External Entity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Process 1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Process 2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Process 3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Data Store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 Capture User Details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 Generate 7-Day Workout Plan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3. Update Plan / Nutrition Tip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FITBUDDY DATABASE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Age, weight,</w:t>
              <w:br/>
              <w:t>goal, intensity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Validated user data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Workout plan + tip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Feedback → updated plan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 + original/updated plans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Data Flow Description</w:t>
      </w:r>
    </w:p>
    <w:p>
      <w:pPr>
        <w:pStyle w:val="Normal"/>
        <w:rPr/>
      </w:pPr>
      <w:r>
        <w:rPr/>
        <w:t>1. User → Process 1: User enters name, user ID, age, weight, fitness goal, and workout intensity.</w:t>
      </w:r>
    </w:p>
    <w:p>
      <w:pPr>
        <w:pStyle w:val="Normal"/>
        <w:rPr/>
      </w:pPr>
      <w:r>
        <w:rPr/>
        <w:t>2. Process 1 → Process 2: Validated user information is passed to the workout generation process.</w:t>
      </w:r>
    </w:p>
    <w:p>
      <w:pPr>
        <w:pStyle w:val="Normal"/>
        <w:rPr/>
      </w:pPr>
      <w:r>
        <w:rPr/>
        <w:t>3. Process 2 → User: Gemini 1.5 Pro generates and returns a personalized 7-day workout plan.</w:t>
      </w:r>
    </w:p>
    <w:p>
      <w:pPr>
        <w:pStyle w:val="Normal"/>
        <w:rPr/>
      </w:pPr>
      <w:r>
        <w:rPr/>
        <w:t>4. Process 2 → Data Store: User details and generated plans are stored using SQLite with SQLAlchemy.</w:t>
      </w:r>
    </w:p>
    <w:p>
      <w:pPr>
        <w:pStyle w:val="Normal"/>
        <w:rPr/>
      </w:pPr>
      <w:r>
        <w:rPr/>
        <w:t>5. User → Process 3: User submits feedback such as adding cardio, yoga, or more rest days.</w:t>
      </w:r>
    </w:p>
    <w:p>
      <w:pPr>
        <w:pStyle w:val="Normal"/>
        <w:rPr/>
      </w:pPr>
      <w:r>
        <w:rPr/>
        <w:t>6. Process 3 → Data Store: The updated workout plan is saved while preserving the original plan.</w:t>
      </w:r>
    </w:p>
    <w:p>
      <w:pPr>
        <w:pStyle w:val="Normal"/>
        <w:rPr/>
      </w:pPr>
      <w:r>
        <w:rPr/>
        <w:t>7. Process 3 → User: The revised workout plan and nutrition/recovery tip are displayed.</w:t>
      </w:r>
    </w:p>
    <w:p>
      <w:pPr>
        <w:pStyle w:val="Normal"/>
        <w:rPr/>
      </w:pPr>
      <w:r>
        <w:rPr/>
        <w:t>8. Admin → Data Store / Process 3: Admin can view registered users and their original and updated plans.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Example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The FitBuddy DFD shows how user fitness information flows through the FastAPI application, Gemini AI processes, and SQLite database to produce personalized workout plans, nutrition/recovery tips, and feedback-based plan updates. The project source describes these core functions and the storage of original and updated plans. </w:t>
      </w:r>
    </w:p>
    <w:sectPr>
      <w:type w:val="nextPage"/>
      <w:pgSz w:w="12240" w:h="15840"/>
      <w:pgMar w:left="936" w:right="936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PPT_Plus/1.0.0.0$Windows_X86_64 LibreOffice_project/</Application>
  <AppVersion>15.0000</AppVersion>
  <Pages>2</Pages>
  <Words>384</Words>
  <Characters>2021</Characters>
  <CharactersWithSpaces>2359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2026-09-30T09:53:40Z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