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65148" w14:textId="77777777" w:rsidR="00DF1E55" w:rsidRDefault="000B51C5">
      <w:pPr>
        <w:spacing w:after="120"/>
        <w:jc w:val="center"/>
      </w:pPr>
      <w:r>
        <w:rPr>
          <w:b/>
          <w:bCs/>
          <w:sz w:val="40"/>
          <w:szCs w:val="40"/>
        </w:rPr>
        <w:t>Problem Definition Document</w:t>
      </w:r>
    </w:p>
    <w:p w14:paraId="4478DC52" w14:textId="77777777" w:rsidR="00DF1E55" w:rsidRDefault="000B51C5">
      <w:pPr>
        <w:spacing w:after="400"/>
        <w:jc w:val="center"/>
      </w:pPr>
      <w:r>
        <w:rPr>
          <w:sz w:val="24"/>
          <w:szCs w:val="24"/>
        </w:rPr>
        <w:t>AI-Powered Invoice Processing for MSME Accountants</w:t>
      </w:r>
    </w:p>
    <w:p w14:paraId="6BA9133A" w14:textId="77777777" w:rsidR="00DF1E55" w:rsidRDefault="000B51C5">
      <w:pPr>
        <w:pStyle w:val="Heading1"/>
      </w:pPr>
      <w:r>
        <w:t>1. Problem Statement</w:t>
      </w:r>
    </w:p>
    <w:p w14:paraId="505375F4" w14:textId="77777777" w:rsidR="00DF1E55" w:rsidRDefault="000B51C5">
      <w:pPr>
        <w:spacing w:before="80" w:after="80"/>
      </w:pPr>
      <w:r>
        <w:t>Accountants handling MSMEs in India spend up to 70% of their time manually entering invoice data from unstructured sources — paper bills, WhatsApp images, and PDFs — into systems like Tally. This results in frequent errors and serious GST compliance risks, because no existing solution is designed to handle messy, incomplete real-world data.</w:t>
      </w:r>
    </w:p>
    <w:p w14:paraId="2CE10269" w14:textId="77777777" w:rsidR="00DF1E55" w:rsidRDefault="00DF1E55">
      <w:pPr>
        <w:spacing w:before="120"/>
      </w:pPr>
    </w:p>
    <w:p w14:paraId="4F2637C8" w14:textId="77777777" w:rsidR="00DF1E55" w:rsidRDefault="000B51C5">
      <w:pPr>
        <w:pStyle w:val="Heading1"/>
      </w:pPr>
      <w:r>
        <w:t>2. Problem Description</w:t>
      </w:r>
    </w:p>
    <w:p w14:paraId="0836D1FF" w14:textId="77777777" w:rsidR="00DF1E55" w:rsidRDefault="000B51C5">
      <w:pPr>
        <w:pStyle w:val="Heading2"/>
      </w:pPr>
      <w:r>
        <w:t>2.1 Problem Context</w:t>
      </w:r>
    </w:p>
    <w:p w14:paraId="3A22CB0D" w14:textId="77777777" w:rsidR="00DF1E55" w:rsidRDefault="000B51C5">
      <w:pPr>
        <w:spacing w:before="80" w:after="80"/>
      </w:pPr>
      <w:r>
        <w:t>A significant number of MSMEs in India operate in a semi-digital or non-digital environment. Invoices are typically received as paper bills, WhatsApp images, or PDFs — many of which are incomplete, missing key fields like GSTIN or invoice numbers. Accounting systems like Tally require structured, standardized data, creating a critical gap between what exists and what the software can process.</w:t>
      </w:r>
    </w:p>
    <w:p w14:paraId="63D47A07" w14:textId="77777777" w:rsidR="00DF1E55" w:rsidRDefault="00DF1E55">
      <w:pPr>
        <w:spacing w:before="120"/>
      </w:pPr>
    </w:p>
    <w:p w14:paraId="695A433F" w14:textId="77777777" w:rsidR="00DF1E55" w:rsidRDefault="000B51C5">
      <w:pPr>
        <w:pStyle w:val="Heading2"/>
      </w:pPr>
      <w:r>
        <w:t>2.2 Challenges Faced by Customers</w:t>
      </w:r>
    </w:p>
    <w:p w14:paraId="46D2A685" w14:textId="77777777" w:rsidR="00DF1E55" w:rsidRDefault="000B51C5">
      <w:pPr>
        <w:spacing w:before="80" w:after="80"/>
      </w:pPr>
      <w:r>
        <w:t>The table below summarizes the key challenges faced by accountants handling MSME clients:</w:t>
      </w:r>
    </w:p>
    <w:p w14:paraId="1A4B25F8" w14:textId="77777777" w:rsidR="00DF1E55" w:rsidRDefault="00DF1E5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DF1E55" w14:paraId="5DD2052A"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4FFC52EA" w14:textId="77777777" w:rsidR="00DF1E55" w:rsidRDefault="000B51C5">
            <w:r>
              <w:rPr>
                <w:b/>
                <w:bCs/>
                <w:sz w:val="20"/>
                <w:szCs w:val="20"/>
              </w:rPr>
              <w:t>Challenge</w:t>
            </w:r>
          </w:p>
        </w:tc>
        <w:tc>
          <w:tcPr>
            <w:tcW w:w="576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1E05C136" w14:textId="77777777" w:rsidR="00DF1E55" w:rsidRDefault="000B51C5">
            <w:r>
              <w:rPr>
                <w:b/>
                <w:bCs/>
                <w:sz w:val="20"/>
                <w:szCs w:val="20"/>
              </w:rPr>
              <w:t>Impact</w:t>
            </w:r>
          </w:p>
        </w:tc>
      </w:tr>
      <w:tr w:rsidR="00DF1E55" w14:paraId="140B12BF"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1D0036" w14:textId="77777777" w:rsidR="00DF1E55" w:rsidRDefault="000B51C5">
            <w:r>
              <w:rPr>
                <w:sz w:val="20"/>
                <w:szCs w:val="20"/>
              </w:rPr>
              <w:t>Manual data entry from invoices</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9DFD4C" w14:textId="77777777" w:rsidR="00DF1E55" w:rsidRDefault="000B51C5">
            <w:r>
              <w:rPr>
                <w:sz w:val="20"/>
                <w:szCs w:val="20"/>
              </w:rPr>
              <w:t>Up to 70% of working hours lost to repetitive tasks</w:t>
            </w:r>
          </w:p>
        </w:tc>
      </w:tr>
      <w:tr w:rsidR="00DF1E55" w14:paraId="21D16E85"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DADD77" w14:textId="77777777" w:rsidR="00DF1E55" w:rsidRDefault="000B51C5">
            <w:r>
              <w:rPr>
                <w:sz w:val="20"/>
                <w:szCs w:val="20"/>
              </w:rPr>
              <w:t>Large invoice volumes</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6EDAEB" w14:textId="77777777" w:rsidR="00DF1E55" w:rsidRDefault="000B51C5">
            <w:r>
              <w:rPr>
                <w:sz w:val="20"/>
                <w:szCs w:val="20"/>
              </w:rPr>
              <w:t>Increased risk of human error and missed entries</w:t>
            </w:r>
          </w:p>
        </w:tc>
      </w:tr>
      <w:tr w:rsidR="00DF1E55" w14:paraId="49DB3ABF"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89B59C" w14:textId="77777777" w:rsidR="00DF1E55" w:rsidRDefault="000B51C5">
            <w:r>
              <w:rPr>
                <w:sz w:val="20"/>
                <w:szCs w:val="20"/>
              </w:rPr>
              <w:t>Incomplete or inconsistent invoices</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0924F3" w14:textId="77777777" w:rsidR="00DF1E55" w:rsidRDefault="000B51C5">
            <w:r>
              <w:rPr>
                <w:sz w:val="20"/>
                <w:szCs w:val="20"/>
              </w:rPr>
              <w:t>Time lost chasing clients for missing information</w:t>
            </w:r>
          </w:p>
        </w:tc>
      </w:tr>
      <w:tr w:rsidR="00DF1E55" w14:paraId="202C94C7"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697B43" w14:textId="77777777" w:rsidR="00DF1E55" w:rsidRDefault="000B51C5">
            <w:r>
              <w:rPr>
                <w:sz w:val="20"/>
                <w:szCs w:val="20"/>
              </w:rPr>
              <w:t>No structured input for Tally</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AABD4A" w14:textId="77777777" w:rsidR="00DF1E55" w:rsidRDefault="000B51C5">
            <w:r>
              <w:rPr>
                <w:sz w:val="20"/>
                <w:szCs w:val="20"/>
              </w:rPr>
              <w:t>Accountants must manually prepare data before it can be entered</w:t>
            </w:r>
          </w:p>
        </w:tc>
      </w:tr>
      <w:tr w:rsidR="00DF1E55" w14:paraId="54F316D4"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54686A" w14:textId="77777777" w:rsidR="00DF1E55" w:rsidRDefault="000B51C5">
            <w:r>
              <w:rPr>
                <w:sz w:val="20"/>
                <w:szCs w:val="20"/>
              </w:rPr>
              <w:t>GST filing deadlines</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368758" w14:textId="77777777" w:rsidR="00DF1E55" w:rsidRDefault="000B51C5">
            <w:r>
              <w:rPr>
                <w:sz w:val="20"/>
                <w:szCs w:val="20"/>
              </w:rPr>
              <w:t>Peak-period pressure with no automation or relief mechanism</w:t>
            </w:r>
          </w:p>
        </w:tc>
      </w:tr>
    </w:tbl>
    <w:p w14:paraId="0CBFB762" w14:textId="77777777" w:rsidR="00DF1E55" w:rsidRDefault="00DF1E55">
      <w:pPr>
        <w:spacing w:before="120"/>
      </w:pPr>
    </w:p>
    <w:p w14:paraId="31EAE173" w14:textId="77777777" w:rsidR="00DF1E55" w:rsidRDefault="000B51C5">
      <w:pPr>
        <w:pStyle w:val="Heading2"/>
      </w:pPr>
      <w:r>
        <w:t>2.3 Target Customers</w:t>
      </w:r>
    </w:p>
    <w:p w14:paraId="1AD7D11F" w14:textId="77777777" w:rsidR="00DF1E55" w:rsidRDefault="00DF1E5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DF1E55" w14:paraId="4E74004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47E4BA8" w14:textId="77777777" w:rsidR="00DF1E55" w:rsidRDefault="000B51C5">
            <w:r>
              <w:rPr>
                <w:b/>
                <w:bCs/>
                <w:sz w:val="20"/>
                <w:szCs w:val="20"/>
              </w:rPr>
              <w:t>Type</w:t>
            </w:r>
          </w:p>
        </w:tc>
        <w:tc>
          <w:tcPr>
            <w:tcW w:w="348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5C294B1D" w14:textId="77777777" w:rsidR="00DF1E55" w:rsidRDefault="000B51C5">
            <w:r>
              <w:rPr>
                <w:b/>
                <w:bCs/>
                <w:sz w:val="20"/>
                <w:szCs w:val="20"/>
              </w:rPr>
              <w:t>Who They Are</w:t>
            </w:r>
          </w:p>
        </w:tc>
        <w:tc>
          <w:tcPr>
            <w:tcW w:w="348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373384A2" w14:textId="77777777" w:rsidR="00DF1E55" w:rsidRDefault="000B51C5">
            <w:r>
              <w:rPr>
                <w:b/>
                <w:bCs/>
                <w:sz w:val="20"/>
                <w:szCs w:val="20"/>
              </w:rPr>
              <w:t>Role</w:t>
            </w:r>
          </w:p>
        </w:tc>
      </w:tr>
      <w:tr w:rsidR="00DF1E55" w14:paraId="5D2795D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3CBF26" w14:textId="77777777" w:rsidR="00DF1E55" w:rsidRDefault="000B51C5">
            <w:r>
              <w:rPr>
                <w:sz w:val="20"/>
                <w:szCs w:val="20"/>
              </w:rPr>
              <w:t>Primary</w:t>
            </w:r>
          </w:p>
        </w:tc>
        <w:tc>
          <w:tcPr>
            <w:tcW w:w="3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7DF696" w14:textId="77777777" w:rsidR="00DF1E55" w:rsidRDefault="000B51C5">
            <w:r>
              <w:rPr>
                <w:sz w:val="20"/>
                <w:szCs w:val="20"/>
              </w:rPr>
              <w:t>Chartered Accountants (CAs) and small accounting firms handling MSME clients</w:t>
            </w:r>
          </w:p>
        </w:tc>
        <w:tc>
          <w:tcPr>
            <w:tcW w:w="3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69B3E7" w14:textId="77777777" w:rsidR="00DF1E55" w:rsidRDefault="000B51C5">
            <w:r>
              <w:rPr>
                <w:sz w:val="20"/>
                <w:szCs w:val="20"/>
              </w:rPr>
              <w:t>Primary users — process invoices and manage GST compliance</w:t>
            </w:r>
          </w:p>
        </w:tc>
      </w:tr>
      <w:tr w:rsidR="00DF1E55" w14:paraId="7455F6B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AC0251" w14:textId="77777777" w:rsidR="00DF1E55" w:rsidRDefault="000B51C5">
            <w:r>
              <w:rPr>
                <w:sz w:val="20"/>
                <w:szCs w:val="20"/>
              </w:rPr>
              <w:t>Secondary</w:t>
            </w:r>
          </w:p>
        </w:tc>
        <w:tc>
          <w:tcPr>
            <w:tcW w:w="3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E1B385" w14:textId="77777777" w:rsidR="00DF1E55" w:rsidRDefault="000B51C5">
            <w:r>
              <w:rPr>
                <w:sz w:val="20"/>
                <w:szCs w:val="20"/>
              </w:rPr>
              <w:t>MSME owners — retail shop owners, small traders, service providers</w:t>
            </w:r>
          </w:p>
        </w:tc>
        <w:tc>
          <w:tcPr>
            <w:tcW w:w="3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B0C3D8" w14:textId="77777777" w:rsidR="00DF1E55" w:rsidRDefault="000B51C5">
            <w:r>
              <w:rPr>
                <w:sz w:val="20"/>
                <w:szCs w:val="20"/>
              </w:rPr>
              <w:t>Data providers — generate the raw, unstructured invoice data</w:t>
            </w:r>
          </w:p>
        </w:tc>
      </w:tr>
    </w:tbl>
    <w:p w14:paraId="636D38E9" w14:textId="77777777" w:rsidR="00DF1E55" w:rsidRDefault="000B51C5">
      <w:pPr>
        <w:pStyle w:val="Heading2"/>
      </w:pPr>
      <w:r>
        <w:lastRenderedPageBreak/>
        <w:t>2.4 Why This Is a Significant Problem</w:t>
      </w:r>
    </w:p>
    <w:p w14:paraId="702D3D60" w14:textId="77777777" w:rsidR="00DF1E55" w:rsidRDefault="000B51C5">
      <w:pPr>
        <w:spacing w:before="80" w:after="80"/>
      </w:pPr>
      <w:r>
        <w:t>Based on customer interviews and field discussions:</w:t>
      </w:r>
    </w:p>
    <w:p w14:paraId="129879F3" w14:textId="77777777" w:rsidR="00DF1E55" w:rsidRDefault="000B51C5">
      <w:pPr>
        <w:pStyle w:val="ListParagraph"/>
        <w:numPr>
          <w:ilvl w:val="0"/>
          <w:numId w:val="2"/>
        </w:numPr>
        <w:spacing w:before="40" w:after="40"/>
      </w:pPr>
      <w:r>
        <w:t>Accountants reported spending the majority of their working time on repetitive data entry, not on analysis or advisory work</w:t>
      </w:r>
    </w:p>
    <w:p w14:paraId="7E8B0C4E" w14:textId="77777777" w:rsidR="00DF1E55" w:rsidRDefault="000B51C5">
      <w:pPr>
        <w:pStyle w:val="ListParagraph"/>
        <w:numPr>
          <w:ilvl w:val="0"/>
          <w:numId w:val="2"/>
        </w:numPr>
        <w:spacing w:before="40" w:after="40"/>
      </w:pPr>
      <w:r>
        <w:t>Inconsistent and unorganized data from MSME clients limits the usefulness of tools like Tally</w:t>
      </w:r>
    </w:p>
    <w:p w14:paraId="376412E8" w14:textId="77777777" w:rsidR="00DF1E55" w:rsidRDefault="000B51C5">
      <w:pPr>
        <w:pStyle w:val="ListParagraph"/>
        <w:numPr>
          <w:ilvl w:val="0"/>
          <w:numId w:val="2"/>
        </w:numPr>
        <w:spacing w:before="40" w:after="40"/>
      </w:pPr>
      <w:r>
        <w:t>The bottleneck is not the accounting system — it is the pre-processing of invoice data before it can be entered</w:t>
      </w:r>
    </w:p>
    <w:p w14:paraId="153630D1" w14:textId="77777777" w:rsidR="00DF1E55" w:rsidRDefault="000B51C5">
      <w:pPr>
        <w:pStyle w:val="ListParagraph"/>
        <w:numPr>
          <w:ilvl w:val="0"/>
          <w:numId w:val="2"/>
        </w:numPr>
        <w:spacing w:before="40" w:after="40"/>
      </w:pPr>
      <w:r>
        <w:t>Problem intensity is highest during GST filing cycles, creating a monthly crisis for most accountants</w:t>
      </w:r>
    </w:p>
    <w:p w14:paraId="5AFB6FEE" w14:textId="77777777" w:rsidR="00DF1E55" w:rsidRDefault="00DF1E55">
      <w:pPr>
        <w:spacing w:before="120"/>
      </w:pPr>
    </w:p>
    <w:p w14:paraId="13B593BB" w14:textId="77777777" w:rsidR="00DF1E55" w:rsidRDefault="00DF1E55">
      <w:pPr>
        <w:spacing w:before="120"/>
      </w:pPr>
    </w:p>
    <w:p w14:paraId="37F11FD0" w14:textId="77777777" w:rsidR="00DF1E55" w:rsidRDefault="000B51C5">
      <w:pPr>
        <w:pStyle w:val="Heading2"/>
      </w:pPr>
      <w:r>
        <w:t>2.5 Customer Validation and Willingness to Pay</w:t>
      </w:r>
    </w:p>
    <w:p w14:paraId="385E2EDA" w14:textId="77777777" w:rsidR="00DF1E55" w:rsidRDefault="000B51C5">
      <w:pPr>
        <w:pStyle w:val="ListParagraph"/>
        <w:numPr>
          <w:ilvl w:val="0"/>
          <w:numId w:val="2"/>
        </w:numPr>
        <w:spacing w:before="40" w:after="40"/>
      </w:pPr>
      <w:r>
        <w:t>Accountants are actively looking for tools that reduce manual effort, improve data accuracy, and save time during GST cycles</w:t>
      </w:r>
    </w:p>
    <w:p w14:paraId="10383531" w14:textId="77777777" w:rsidR="00DF1E55" w:rsidRDefault="000B51C5">
      <w:pPr>
        <w:pStyle w:val="ListParagraph"/>
        <w:numPr>
          <w:ilvl w:val="0"/>
          <w:numId w:val="2"/>
        </w:numPr>
        <w:spacing w:before="40" w:after="40"/>
      </w:pPr>
      <w:r>
        <w:t>Willingness to pay is clear when the solution integrates with existing workflows and produces reliable outputs</w:t>
      </w:r>
    </w:p>
    <w:p w14:paraId="575D6407" w14:textId="77777777" w:rsidR="00DF1E55" w:rsidRDefault="000B51C5">
      <w:pPr>
        <w:pStyle w:val="ListParagraph"/>
        <w:numPr>
          <w:ilvl w:val="0"/>
          <w:numId w:val="2"/>
        </w:numPr>
        <w:spacing w:before="40" w:after="40"/>
      </w:pPr>
      <w:r>
        <w:t>Firms handling high invoice volumes across multiple clients show the strongest intent to adopt</w:t>
      </w:r>
    </w:p>
    <w:p w14:paraId="34D34878" w14:textId="77777777" w:rsidR="00DF1E55" w:rsidRDefault="00DF1E55">
      <w:pPr>
        <w:spacing w:before="120"/>
      </w:pPr>
    </w:p>
    <w:p w14:paraId="288FFAF6" w14:textId="77777777" w:rsidR="00DF1E55" w:rsidRDefault="000B51C5">
      <w:pPr>
        <w:spacing w:before="80" w:after="80"/>
      </w:pPr>
      <w:r>
        <w:t>Multiple accountants interviewed confirmed they would pay a monthly subscription to eliminate manual data entry and reduce GST filing errors. Detailed pricing sensitivity data is in Appendix A.</w:t>
      </w:r>
    </w:p>
    <w:p w14:paraId="369B8144" w14:textId="77777777" w:rsidR="00DF1E55" w:rsidRDefault="00DF1E55">
      <w:pPr>
        <w:spacing w:before="120"/>
      </w:pPr>
    </w:p>
    <w:p w14:paraId="48A29014" w14:textId="77777777" w:rsidR="00DF1E55" w:rsidRDefault="00DF1E55">
      <w:pPr>
        <w:spacing w:before="120"/>
      </w:pPr>
    </w:p>
    <w:p w14:paraId="1F7E1C25" w14:textId="77777777" w:rsidR="00DF1E55" w:rsidRDefault="000B51C5">
      <w:pPr>
        <w:pStyle w:val="Heading1"/>
      </w:pPr>
      <w:r>
        <w:t>3. Ideal Customer Profile (ICP)</w:t>
      </w:r>
    </w:p>
    <w:p w14:paraId="440A78DB" w14:textId="77777777" w:rsidR="00DF1E55" w:rsidRDefault="000B51C5">
      <w:pPr>
        <w:pStyle w:val="Heading2"/>
      </w:pPr>
      <w:r>
        <w:t>3.1 Overview</w:t>
      </w:r>
    </w:p>
    <w:p w14:paraId="60CB32FD" w14:textId="77777777" w:rsidR="00DF1E55" w:rsidRDefault="000B51C5">
      <w:pPr>
        <w:spacing w:before="80" w:after="80"/>
      </w:pPr>
      <w:r>
        <w:t>The Ideal Customer Profile for this solution is accounting professionals and firms that manage a high volume of MSME invoice data, currently rely on manual data-entry workflows, and are actively looking to improve efficiency and reduce compliance risk.</w:t>
      </w:r>
    </w:p>
    <w:p w14:paraId="570C2FE7" w14:textId="77777777" w:rsidR="00DF1E55" w:rsidRDefault="000B51C5">
      <w:pPr>
        <w:pStyle w:val="Heading2"/>
      </w:pPr>
      <w:r>
        <w:t>3</w:t>
      </w:r>
      <w:r>
        <w:t>.2 ICP Snapshot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F1E55" w14:paraId="4E45BBD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291E0E6" w14:textId="77777777" w:rsidR="00DF1E55" w:rsidRDefault="000B51C5">
            <w:r>
              <w:rPr>
                <w:b/>
                <w:bCs/>
                <w:sz w:val="20"/>
                <w:szCs w:val="20"/>
              </w:rPr>
              <w:t>Segment</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6DD9B4" w14:textId="77777777" w:rsidR="00DF1E55" w:rsidRDefault="000B51C5">
            <w:r>
              <w:rPr>
                <w:sz w:val="20"/>
                <w:szCs w:val="20"/>
              </w:rPr>
              <w:t>Chartered Accountants and small accounting firms handling MSME clients</w:t>
            </w:r>
          </w:p>
        </w:tc>
      </w:tr>
      <w:tr w:rsidR="00DF1E55" w14:paraId="15B2B1E1"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444CF38" w14:textId="77777777" w:rsidR="00DF1E55" w:rsidRDefault="000B51C5">
            <w:r>
              <w:rPr>
                <w:b/>
                <w:bCs/>
                <w:sz w:val="20"/>
                <w:szCs w:val="20"/>
              </w:rPr>
              <w:t>Client Volume</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CE918D" w14:textId="77777777" w:rsidR="00DF1E55" w:rsidRDefault="000B51C5">
            <w:r>
              <w:rPr>
                <w:sz w:val="20"/>
                <w:szCs w:val="20"/>
              </w:rPr>
              <w:t>10 to 50 or more MSME clients per accountant</w:t>
            </w:r>
          </w:p>
        </w:tc>
      </w:tr>
      <w:tr w:rsidR="00DF1E55" w14:paraId="4B340E7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035ECE8C" w14:textId="77777777" w:rsidR="00DF1E55" w:rsidRDefault="000B51C5">
            <w:r>
              <w:rPr>
                <w:b/>
                <w:bCs/>
                <w:sz w:val="20"/>
                <w:szCs w:val="20"/>
              </w:rPr>
              <w:t>Primary Tool</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26811C" w14:textId="77777777" w:rsidR="00DF1E55" w:rsidRDefault="000B51C5">
            <w:r>
              <w:rPr>
                <w:sz w:val="20"/>
                <w:szCs w:val="20"/>
              </w:rPr>
              <w:t>Tally (with entirely manual data entry workflow)</w:t>
            </w:r>
          </w:p>
        </w:tc>
      </w:tr>
      <w:tr w:rsidR="00DF1E55" w14:paraId="7EC0C60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271C291A" w14:textId="77777777" w:rsidR="00DF1E55" w:rsidRDefault="000B51C5">
            <w:r>
              <w:rPr>
                <w:b/>
                <w:bCs/>
                <w:sz w:val="20"/>
                <w:szCs w:val="20"/>
              </w:rPr>
              <w:t>Invoice Format</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61888F" w14:textId="77777777" w:rsidR="00DF1E55" w:rsidRDefault="000B51C5">
            <w:r>
              <w:rPr>
                <w:sz w:val="20"/>
                <w:szCs w:val="20"/>
              </w:rPr>
              <w:t>Paper bills, WhatsApp images, PDF documents</w:t>
            </w:r>
          </w:p>
        </w:tc>
      </w:tr>
      <w:tr w:rsidR="00DF1E55" w14:paraId="085066A4"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447A63A5" w14:textId="77777777" w:rsidR="00DF1E55" w:rsidRDefault="000B51C5">
            <w:r>
              <w:rPr>
                <w:b/>
                <w:bCs/>
                <w:sz w:val="20"/>
                <w:szCs w:val="20"/>
              </w:rPr>
              <w:t>Key Pain</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4D8E14" w14:textId="77777777" w:rsidR="00DF1E55" w:rsidRDefault="000B51C5">
            <w:r>
              <w:rPr>
                <w:sz w:val="20"/>
                <w:szCs w:val="20"/>
              </w:rPr>
              <w:t>Manual entry, frequent errors, GST compliance risk</w:t>
            </w:r>
          </w:p>
        </w:tc>
      </w:tr>
      <w:tr w:rsidR="00DF1E55" w14:paraId="391E183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0F7E5F19" w14:textId="77777777" w:rsidR="00DF1E55" w:rsidRDefault="000B51C5">
            <w:r>
              <w:rPr>
                <w:b/>
                <w:bCs/>
                <w:sz w:val="20"/>
                <w:szCs w:val="20"/>
              </w:rPr>
              <w:t>Willingness to Pay</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12FA6D" w14:textId="77777777" w:rsidR="00DF1E55" w:rsidRDefault="000B51C5">
            <w:r>
              <w:rPr>
                <w:sz w:val="20"/>
                <w:szCs w:val="20"/>
              </w:rPr>
              <w:t>High — validated through customer interviews</w:t>
            </w:r>
          </w:p>
        </w:tc>
      </w:tr>
    </w:tbl>
    <w:p w14:paraId="6A95FD42" w14:textId="77777777" w:rsidR="00AF0C46" w:rsidRDefault="00AF0C46">
      <w:pPr>
        <w:pStyle w:val="Heading2"/>
      </w:pPr>
    </w:p>
    <w:p w14:paraId="0BA3FC72" w14:textId="1B5D6FC8" w:rsidR="00DF1E55" w:rsidRDefault="000B51C5">
      <w:pPr>
        <w:pStyle w:val="Heading2"/>
      </w:pPr>
      <w:r>
        <w:lastRenderedPageBreak/>
        <w:t>3.3 Pain Points</w:t>
      </w:r>
    </w:p>
    <w:p w14:paraId="2D186A52" w14:textId="77777777" w:rsidR="00DF1E55" w:rsidRDefault="000B51C5">
      <w:pPr>
        <w:pStyle w:val="ListParagraph"/>
        <w:numPr>
          <w:ilvl w:val="0"/>
          <w:numId w:val="2"/>
        </w:numPr>
        <w:spacing w:before="40" w:after="40"/>
      </w:pPr>
      <w:r>
        <w:t>Significant time lost to manual data entry on a daily basis</w:t>
      </w:r>
    </w:p>
    <w:p w14:paraId="1CB39B84" w14:textId="77777777" w:rsidR="00DF1E55" w:rsidRDefault="000B51C5">
      <w:pPr>
        <w:pStyle w:val="ListParagraph"/>
        <w:numPr>
          <w:ilvl w:val="0"/>
          <w:numId w:val="2"/>
        </w:numPr>
        <w:spacing w:before="40" w:after="40"/>
      </w:pPr>
      <w:r>
        <w:t>High chance of human error when processing large invoice volumes</w:t>
      </w:r>
    </w:p>
    <w:p w14:paraId="3161D49F" w14:textId="77777777" w:rsidR="00DF1E55" w:rsidRDefault="000B51C5">
      <w:pPr>
        <w:pStyle w:val="ListParagraph"/>
        <w:numPr>
          <w:ilvl w:val="0"/>
          <w:numId w:val="2"/>
        </w:numPr>
        <w:spacing w:before="40" w:after="40"/>
      </w:pPr>
      <w:r>
        <w:t>Incomplete or inconsistent invoice data received from MSME clients</w:t>
      </w:r>
    </w:p>
    <w:p w14:paraId="11269E0C" w14:textId="77777777" w:rsidR="00DF1E55" w:rsidRDefault="000B51C5">
      <w:pPr>
        <w:pStyle w:val="ListParagraph"/>
        <w:numPr>
          <w:ilvl w:val="0"/>
          <w:numId w:val="2"/>
        </w:numPr>
        <w:spacing w:before="40" w:after="40"/>
      </w:pPr>
      <w:r>
        <w:t>Extreme workload pressure during GST filing periods every month</w:t>
      </w:r>
    </w:p>
    <w:p w14:paraId="1189F460" w14:textId="77777777" w:rsidR="00DF1E55" w:rsidRDefault="000B51C5">
      <w:pPr>
        <w:pStyle w:val="ListParagraph"/>
        <w:numPr>
          <w:ilvl w:val="0"/>
          <w:numId w:val="2"/>
        </w:numPr>
        <w:spacing w:before="40" w:after="40"/>
      </w:pPr>
      <w:r>
        <w:t>Repetitive, low-value tasks that reduce overall productivity and capacity</w:t>
      </w:r>
    </w:p>
    <w:p w14:paraId="7470BB52" w14:textId="77777777" w:rsidR="00DF1E55" w:rsidRDefault="00DF1E55">
      <w:pPr>
        <w:spacing w:before="120"/>
      </w:pPr>
    </w:p>
    <w:p w14:paraId="23CF3EB0" w14:textId="77777777" w:rsidR="00DF1E55" w:rsidRDefault="000B51C5">
      <w:pPr>
        <w:pStyle w:val="Heading2"/>
      </w:pPr>
      <w:r>
        <w:t>3.4 Buying Motivation</w:t>
      </w:r>
    </w:p>
    <w:p w14:paraId="60A4B031" w14:textId="77777777" w:rsidR="00DF1E55" w:rsidRDefault="000B51C5">
      <w:pPr>
        <w:pStyle w:val="ListParagraph"/>
        <w:numPr>
          <w:ilvl w:val="0"/>
          <w:numId w:val="2"/>
        </w:numPr>
        <w:spacing w:before="40" w:after="40"/>
      </w:pPr>
      <w:r>
        <w:t>Reduce time spent on invoice processing and redirect effort to higher-value advisory work</w:t>
      </w:r>
    </w:p>
    <w:p w14:paraId="290821DE" w14:textId="77777777" w:rsidR="00DF1E55" w:rsidRDefault="000B51C5">
      <w:pPr>
        <w:pStyle w:val="ListParagraph"/>
        <w:numPr>
          <w:ilvl w:val="0"/>
          <w:numId w:val="2"/>
        </w:numPr>
        <w:spacing w:before="40" w:after="40"/>
      </w:pPr>
      <w:r>
        <w:t>Eliminate GST mismatches and reduce the risk of compliance penalties</w:t>
      </w:r>
    </w:p>
    <w:p w14:paraId="380801DD" w14:textId="77777777" w:rsidR="00DF1E55" w:rsidRDefault="000B51C5">
      <w:pPr>
        <w:pStyle w:val="ListParagraph"/>
        <w:numPr>
          <w:ilvl w:val="0"/>
          <w:numId w:val="2"/>
        </w:numPr>
        <w:spacing w:before="40" w:after="40"/>
      </w:pPr>
      <w:r>
        <w:t>Handle more clients without a proportional increase in manual effort</w:t>
      </w:r>
    </w:p>
    <w:p w14:paraId="263C4850" w14:textId="77777777" w:rsidR="00DF1E55" w:rsidRDefault="000B51C5">
      <w:pPr>
        <w:pStyle w:val="ListParagraph"/>
        <w:numPr>
          <w:ilvl w:val="0"/>
          <w:numId w:val="2"/>
        </w:numPr>
        <w:spacing w:before="40" w:after="40"/>
      </w:pPr>
      <w:r>
        <w:t>Integrate smoothly with Tally — no disruption to existing workflow</w:t>
      </w:r>
    </w:p>
    <w:p w14:paraId="71AEF469" w14:textId="77777777" w:rsidR="00DF1E55" w:rsidRDefault="00DF1E55">
      <w:pPr>
        <w:spacing w:before="120"/>
      </w:pPr>
    </w:p>
    <w:p w14:paraId="5FE347B2" w14:textId="77777777" w:rsidR="00DF1E55" w:rsidRDefault="000B51C5">
      <w:pPr>
        <w:pStyle w:val="Heading2"/>
      </w:pPr>
      <w:r>
        <w:t>3.5 Non-Ideal Customers</w:t>
      </w:r>
    </w:p>
    <w:p w14:paraId="2D4252B4" w14:textId="77777777" w:rsidR="00DF1E55" w:rsidRDefault="000B51C5">
      <w:pPr>
        <w:pStyle w:val="ListParagraph"/>
        <w:numPr>
          <w:ilvl w:val="0"/>
          <w:numId w:val="2"/>
        </w:numPr>
        <w:spacing w:before="40" w:after="40"/>
      </w:pPr>
      <w:r>
        <w:t>Large enterprises already using fully integrated ERP systems</w:t>
      </w:r>
    </w:p>
    <w:p w14:paraId="646B9177" w14:textId="77777777" w:rsidR="00DF1E55" w:rsidRDefault="000B51C5">
      <w:pPr>
        <w:pStyle w:val="ListParagraph"/>
        <w:numPr>
          <w:ilvl w:val="0"/>
          <w:numId w:val="2"/>
        </w:numPr>
        <w:spacing w:before="40" w:after="40"/>
      </w:pPr>
      <w:r>
        <w:t>Businesses that consistently generate clean, structured digital invoices</w:t>
      </w:r>
    </w:p>
    <w:p w14:paraId="0DB8666A" w14:textId="77777777" w:rsidR="00DF1E55" w:rsidRDefault="000B51C5">
      <w:pPr>
        <w:pStyle w:val="ListParagraph"/>
        <w:numPr>
          <w:ilvl w:val="0"/>
          <w:numId w:val="2"/>
        </w:numPr>
        <w:spacing w:before="40" w:after="40"/>
      </w:pPr>
      <w:r>
        <w:t>Organizations with minimal or infrequent invoice processing requirements</w:t>
      </w:r>
    </w:p>
    <w:p w14:paraId="763D9E5C" w14:textId="77777777" w:rsidR="00DF1E55" w:rsidRDefault="00DF1E55">
      <w:pPr>
        <w:spacing w:before="120"/>
      </w:pPr>
    </w:p>
    <w:p w14:paraId="34F135EB" w14:textId="77777777" w:rsidR="00DF1E55" w:rsidRDefault="000B51C5">
      <w:pPr>
        <w:pStyle w:val="Heading2"/>
      </w:pPr>
      <w:r>
        <w:t>3.6 ICP Justification</w:t>
      </w:r>
    </w:p>
    <w:p w14:paraId="24AE5403" w14:textId="77777777" w:rsidR="00DF1E55" w:rsidRDefault="000B51C5">
      <w:pPr>
        <w:spacing w:before="80" w:after="80"/>
      </w:pPr>
      <w:r>
        <w:t>We are not targeting every business. We are targeting accountants who process hundreds of messy MSME invoices every month — because that is where the pain is highest and the willingness to pay is strongest. This segment has the problem intensity, daily frustration, and financial motivation to adopt and pay for this solution.</w:t>
      </w:r>
    </w:p>
    <w:p w14:paraId="4ED9B02F" w14:textId="77777777" w:rsidR="00DF1E55" w:rsidRDefault="00DF1E55">
      <w:pPr>
        <w:spacing w:before="120"/>
      </w:pPr>
    </w:p>
    <w:p w14:paraId="0F812206" w14:textId="77777777" w:rsidR="00AF0C46" w:rsidRDefault="00AF0C46">
      <w:pPr>
        <w:spacing w:before="120"/>
      </w:pPr>
    </w:p>
    <w:p w14:paraId="1048E4A7" w14:textId="77777777" w:rsidR="00DF1E55" w:rsidRDefault="000B51C5">
      <w:pPr>
        <w:pStyle w:val="Heading1"/>
      </w:pPr>
      <w:r>
        <w:t xml:space="preserve">4. </w:t>
      </w:r>
      <w:r>
        <w:t>Customer Persona</w:t>
      </w:r>
    </w:p>
    <w:p w14:paraId="57788B85" w14:textId="77777777" w:rsidR="00DF1E55" w:rsidRDefault="000B51C5">
      <w:pPr>
        <w:pStyle w:val="Heading2"/>
      </w:pPr>
      <w:r>
        <w:t>4.1 Primary Persona — The Accountant</w:t>
      </w:r>
    </w:p>
    <w:p w14:paraId="468D57A4" w14:textId="77777777" w:rsidR="00DF1E55" w:rsidRDefault="00DF1E5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F1E55" w14:paraId="7213CBFD"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3767FEC1" w14:textId="77777777" w:rsidR="00DF1E55" w:rsidRDefault="000B51C5">
            <w:r>
              <w:rPr>
                <w:b/>
                <w:bCs/>
                <w:sz w:val="20"/>
                <w:szCs w:val="20"/>
              </w:rPr>
              <w:t>Name</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A4F33A" w14:textId="77777777" w:rsidR="00DF1E55" w:rsidRDefault="000B51C5">
            <w:r>
              <w:rPr>
                <w:sz w:val="20"/>
                <w:szCs w:val="20"/>
              </w:rPr>
              <w:t>Ravi Kumar</w:t>
            </w:r>
          </w:p>
        </w:tc>
      </w:tr>
      <w:tr w:rsidR="00DF1E55" w14:paraId="770F7D1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C859388" w14:textId="77777777" w:rsidR="00DF1E55" w:rsidRDefault="000B51C5">
            <w:r>
              <w:rPr>
                <w:b/>
                <w:bCs/>
                <w:sz w:val="20"/>
                <w:szCs w:val="20"/>
              </w:rPr>
              <w:t>Age / Role</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79B488" w14:textId="77777777" w:rsidR="00DF1E55" w:rsidRDefault="000B51C5">
            <w:r>
              <w:rPr>
                <w:sz w:val="20"/>
                <w:szCs w:val="20"/>
              </w:rPr>
              <w:t>38 years | Chartered Accountant / Small Accounting Firm Owner</w:t>
            </w:r>
          </w:p>
        </w:tc>
      </w:tr>
      <w:tr w:rsidR="00DF1E55" w14:paraId="32E8731D"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283E4088" w14:textId="77777777" w:rsidR="00DF1E55" w:rsidRDefault="000B51C5">
            <w:r>
              <w:rPr>
                <w:b/>
                <w:bCs/>
                <w:sz w:val="20"/>
                <w:szCs w:val="20"/>
              </w:rPr>
              <w:t>Location</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3E7A58" w14:textId="77777777" w:rsidR="00DF1E55" w:rsidRDefault="000B51C5">
            <w:r>
              <w:rPr>
                <w:sz w:val="20"/>
                <w:szCs w:val="20"/>
              </w:rPr>
              <w:t>Semi-urban or urban India</w:t>
            </w:r>
          </w:p>
        </w:tc>
      </w:tr>
      <w:tr w:rsidR="00DF1E55" w14:paraId="1A50017D"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1A94DDCE" w14:textId="77777777" w:rsidR="00DF1E55" w:rsidRDefault="000B51C5">
            <w:r>
              <w:rPr>
                <w:b/>
                <w:bCs/>
                <w:sz w:val="20"/>
                <w:szCs w:val="20"/>
              </w:rPr>
              <w:t>MSME Clients</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0DD923" w14:textId="77777777" w:rsidR="00DF1E55" w:rsidRDefault="000B51C5">
            <w:r>
              <w:rPr>
                <w:sz w:val="20"/>
                <w:szCs w:val="20"/>
              </w:rPr>
              <w:t>15 to 25 clients — retail shops, traders, small service providers</w:t>
            </w:r>
          </w:p>
        </w:tc>
      </w:tr>
      <w:tr w:rsidR="00DF1E55" w14:paraId="2CA9255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0A55CFDC" w14:textId="77777777" w:rsidR="00DF1E55" w:rsidRDefault="000B51C5">
            <w:r>
              <w:rPr>
                <w:b/>
                <w:bCs/>
                <w:sz w:val="20"/>
                <w:szCs w:val="20"/>
              </w:rPr>
              <w:t>Primary Tool</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13EE49" w14:textId="77777777" w:rsidR="00DF1E55" w:rsidRDefault="000B51C5">
            <w:r>
              <w:rPr>
                <w:sz w:val="20"/>
                <w:szCs w:val="20"/>
              </w:rPr>
              <w:t>Tally</w:t>
            </w:r>
          </w:p>
        </w:tc>
      </w:tr>
      <w:tr w:rsidR="00DF1E55" w14:paraId="24FA443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00929C7" w14:textId="77777777" w:rsidR="00DF1E55" w:rsidRDefault="000B51C5">
            <w:r>
              <w:rPr>
                <w:b/>
                <w:bCs/>
                <w:sz w:val="20"/>
                <w:szCs w:val="20"/>
              </w:rPr>
              <w:t>Tech Comfort</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94AE95" w14:textId="77777777" w:rsidR="00DF1E55" w:rsidRDefault="000B51C5">
            <w:r>
              <w:rPr>
                <w:sz w:val="20"/>
                <w:szCs w:val="20"/>
              </w:rPr>
              <w:t>Open to practical tools; prefers simple, reliable solutions</w:t>
            </w:r>
          </w:p>
        </w:tc>
      </w:tr>
    </w:tbl>
    <w:p w14:paraId="3017299A" w14:textId="77777777" w:rsidR="00DF1E55" w:rsidRDefault="00DF1E55">
      <w:pPr>
        <w:spacing w:before="120"/>
      </w:pPr>
    </w:p>
    <w:p w14:paraId="03A3C0F5" w14:textId="77777777" w:rsidR="00DF1E55" w:rsidRDefault="000B51C5">
      <w:pPr>
        <w:spacing w:before="80" w:after="80"/>
      </w:pPr>
      <w:r>
        <w:rPr>
          <w:b/>
          <w:bCs/>
        </w:rPr>
        <w:lastRenderedPageBreak/>
        <w:t>Current Workflow:</w:t>
      </w:r>
    </w:p>
    <w:p w14:paraId="3C2E1979" w14:textId="77777777" w:rsidR="00DF1E55" w:rsidRDefault="000B51C5">
      <w:pPr>
        <w:pStyle w:val="ListParagraph"/>
        <w:numPr>
          <w:ilvl w:val="0"/>
          <w:numId w:val="2"/>
        </w:numPr>
        <w:spacing w:before="40" w:after="40"/>
      </w:pPr>
      <w:r>
        <w:t>Visits client locations to collect physical notebooks, loose bills, and handwritten records</w:t>
      </w:r>
    </w:p>
    <w:p w14:paraId="4F93FFB6" w14:textId="77777777" w:rsidR="00DF1E55" w:rsidRDefault="000B51C5">
      <w:pPr>
        <w:pStyle w:val="ListParagraph"/>
        <w:numPr>
          <w:ilvl w:val="0"/>
          <w:numId w:val="2"/>
        </w:numPr>
        <w:spacing w:before="40" w:after="40"/>
      </w:pPr>
      <w:r>
        <w:t>Manually interprets handwritten entries and incomplete invoices</w:t>
      </w:r>
    </w:p>
    <w:p w14:paraId="7BC5D144" w14:textId="77777777" w:rsidR="00DF1E55" w:rsidRDefault="000B51C5">
      <w:pPr>
        <w:pStyle w:val="ListParagraph"/>
        <w:numPr>
          <w:ilvl w:val="0"/>
          <w:numId w:val="2"/>
        </w:numPr>
        <w:spacing w:before="40" w:after="40"/>
      </w:pPr>
      <w:r>
        <w:t>Re-enters all data into Tally for bookkeeping and GST filing</w:t>
      </w:r>
    </w:p>
    <w:p w14:paraId="6EFA09F9" w14:textId="77777777" w:rsidR="00DF1E55" w:rsidRDefault="000B51C5">
      <w:pPr>
        <w:pStyle w:val="ListParagraph"/>
        <w:numPr>
          <w:ilvl w:val="0"/>
          <w:numId w:val="2"/>
        </w:numPr>
        <w:spacing w:before="40" w:after="40"/>
      </w:pPr>
      <w:r>
        <w:t>Reconciles data and files returns under tight deadlines each month</w:t>
      </w:r>
    </w:p>
    <w:p w14:paraId="095D816F" w14:textId="77777777" w:rsidR="00DF1E55" w:rsidRDefault="00DF1E55">
      <w:pPr>
        <w:spacing w:before="120"/>
      </w:pPr>
    </w:p>
    <w:p w14:paraId="633B290F" w14:textId="77777777" w:rsidR="00DF1E55" w:rsidRDefault="000B51C5">
      <w:pPr>
        <w:spacing w:before="80" w:after="80"/>
      </w:pPr>
      <w:r>
        <w:rPr>
          <w:b/>
          <w:bCs/>
        </w:rPr>
        <w:t>Key Pain Points:</w:t>
      </w:r>
    </w:p>
    <w:p w14:paraId="6FA304F4" w14:textId="77777777" w:rsidR="00DF1E55" w:rsidRDefault="000B51C5">
      <w:pPr>
        <w:pStyle w:val="ListParagraph"/>
        <w:numPr>
          <w:ilvl w:val="0"/>
          <w:numId w:val="2"/>
        </w:numPr>
        <w:spacing w:before="40" w:after="40"/>
      </w:pPr>
      <w:r>
        <w:t>Too much time spent travelling to collect records and doing manual data entry</w:t>
      </w:r>
    </w:p>
    <w:p w14:paraId="5C02030B" w14:textId="77777777" w:rsidR="00DF1E55" w:rsidRDefault="000B51C5">
      <w:pPr>
        <w:pStyle w:val="ListParagraph"/>
        <w:numPr>
          <w:ilvl w:val="0"/>
          <w:numId w:val="2"/>
        </w:numPr>
        <w:spacing w:before="40" w:after="40"/>
      </w:pPr>
      <w:r>
        <w:t>Difficulty reading and interpreting handwritten or poorly maintained invoices</w:t>
      </w:r>
    </w:p>
    <w:p w14:paraId="543BA752" w14:textId="77777777" w:rsidR="00DF1E55" w:rsidRDefault="000B51C5">
      <w:pPr>
        <w:pStyle w:val="ListParagraph"/>
        <w:numPr>
          <w:ilvl w:val="0"/>
          <w:numId w:val="2"/>
        </w:numPr>
        <w:spacing w:before="40" w:after="40"/>
      </w:pPr>
      <w:r>
        <w:t>Missing or incomplete transaction details from clients that must be chased</w:t>
      </w:r>
    </w:p>
    <w:p w14:paraId="0F8EC4F7" w14:textId="77777777" w:rsidR="00DF1E55" w:rsidRDefault="000B51C5">
      <w:pPr>
        <w:pStyle w:val="ListParagraph"/>
        <w:numPr>
          <w:ilvl w:val="0"/>
          <w:numId w:val="2"/>
        </w:numPr>
        <w:spacing w:before="40" w:after="40"/>
      </w:pPr>
      <w:r>
        <w:t>Errors during manual entry leading to GST mismatches and compliance issues</w:t>
      </w:r>
    </w:p>
    <w:p w14:paraId="7326F8D7" w14:textId="77777777" w:rsidR="00DF1E55" w:rsidRDefault="00DF1E55">
      <w:pPr>
        <w:spacing w:before="120"/>
      </w:pPr>
    </w:p>
    <w:p w14:paraId="39254A64" w14:textId="77777777" w:rsidR="00DF1E55" w:rsidRDefault="000B51C5">
      <w:pPr>
        <w:spacing w:before="80" w:after="80"/>
      </w:pPr>
      <w:r>
        <w:rPr>
          <w:b/>
          <w:bCs/>
        </w:rPr>
        <w:t>What He Needs from a Solution:</w:t>
      </w:r>
    </w:p>
    <w:p w14:paraId="66A3A296" w14:textId="77777777" w:rsidR="00DF1E55" w:rsidRDefault="000B51C5">
      <w:pPr>
        <w:pStyle w:val="ListParagraph"/>
        <w:numPr>
          <w:ilvl w:val="0"/>
          <w:numId w:val="2"/>
        </w:numPr>
        <w:spacing w:before="40" w:after="40"/>
      </w:pPr>
      <w:r>
        <w:t>Automatic extraction of data from images of handwritten records, bills, and notebooks</w:t>
      </w:r>
    </w:p>
    <w:p w14:paraId="2EA1408A" w14:textId="77777777" w:rsidR="00DF1E55" w:rsidRDefault="000B51C5">
      <w:pPr>
        <w:pStyle w:val="ListParagraph"/>
        <w:numPr>
          <w:ilvl w:val="0"/>
          <w:numId w:val="2"/>
        </w:numPr>
        <w:spacing w:before="40" w:after="40"/>
      </w:pPr>
      <w:r>
        <w:t>Intelligent handling of incomplete or messy inputs without manual cleanup</w:t>
      </w:r>
    </w:p>
    <w:p w14:paraId="7B35C51F" w14:textId="77777777" w:rsidR="00DF1E55" w:rsidRDefault="000B51C5">
      <w:pPr>
        <w:pStyle w:val="ListParagraph"/>
        <w:numPr>
          <w:ilvl w:val="0"/>
          <w:numId w:val="2"/>
        </w:numPr>
        <w:spacing w:before="40" w:after="40"/>
      </w:pPr>
      <w:r>
        <w:t>Structured output that is directly compatible with Tally</w:t>
      </w:r>
    </w:p>
    <w:p w14:paraId="58D8320B" w14:textId="77777777" w:rsidR="00DF1E55" w:rsidRDefault="000B51C5">
      <w:pPr>
        <w:pStyle w:val="ListParagraph"/>
        <w:numPr>
          <w:ilvl w:val="0"/>
          <w:numId w:val="2"/>
        </w:numPr>
        <w:spacing w:before="40" w:after="40"/>
      </w:pPr>
      <w:r>
        <w:t>Simple to use — no complex setup or changes required from MSME clients</w:t>
      </w:r>
    </w:p>
    <w:p w14:paraId="7904AC88" w14:textId="77777777" w:rsidR="00DF1E55" w:rsidRDefault="00DF1E55">
      <w:pPr>
        <w:spacing w:before="120"/>
      </w:pPr>
    </w:p>
    <w:p w14:paraId="435BC3C2" w14:textId="77777777" w:rsidR="00DF1E55" w:rsidRDefault="000B51C5">
      <w:pPr>
        <w:spacing w:before="80" w:after="80"/>
      </w:pPr>
      <w:r>
        <w:rPr>
          <w:b/>
          <w:bCs/>
        </w:rPr>
        <w:t>Representative Quote:</w:t>
      </w:r>
    </w:p>
    <w:p w14:paraId="3271C81D" w14:textId="77777777" w:rsidR="00DF1E55" w:rsidRDefault="000B51C5">
      <w:pPr>
        <w:spacing w:before="80" w:after="80"/>
      </w:pPr>
      <w:r>
        <w:rPr>
          <w:i/>
          <w:iCs/>
        </w:rPr>
        <w:t>"A lot of my clients don't maintain proper invoices. I spend a lot of time just understanding their records and entering them into the system."</w:t>
      </w:r>
    </w:p>
    <w:p w14:paraId="11FCF02C" w14:textId="77777777" w:rsidR="00AF0C46" w:rsidRDefault="00AF0C46">
      <w:pPr>
        <w:spacing w:before="120"/>
      </w:pPr>
    </w:p>
    <w:p w14:paraId="3A47B855" w14:textId="77777777" w:rsidR="00AF0C46" w:rsidRDefault="00AF0C46">
      <w:pPr>
        <w:spacing w:before="120"/>
      </w:pPr>
    </w:p>
    <w:p w14:paraId="4E632D79" w14:textId="77777777" w:rsidR="00DF1E55" w:rsidRDefault="000B51C5">
      <w:pPr>
        <w:pStyle w:val="Heading2"/>
      </w:pPr>
      <w:r>
        <w:t>4.2 Secondary Persona — The MSME Owner (Data Provider)</w:t>
      </w:r>
    </w:p>
    <w:p w14:paraId="4DD46129" w14:textId="77777777" w:rsidR="00DF1E55" w:rsidRDefault="00DF1E5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F1E55" w14:paraId="51E5F50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67A03271" w14:textId="77777777" w:rsidR="00DF1E55" w:rsidRDefault="000B51C5">
            <w:r>
              <w:rPr>
                <w:b/>
                <w:bCs/>
                <w:sz w:val="20"/>
                <w:szCs w:val="20"/>
              </w:rPr>
              <w:t>Name</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BBFD02" w14:textId="77777777" w:rsidR="00DF1E55" w:rsidRDefault="000B51C5">
            <w:r>
              <w:rPr>
                <w:sz w:val="20"/>
                <w:szCs w:val="20"/>
              </w:rPr>
              <w:t>Suresh Bhai</w:t>
            </w:r>
          </w:p>
        </w:tc>
      </w:tr>
      <w:tr w:rsidR="00DF1E55" w14:paraId="3CD0E9B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7DF66D20" w14:textId="77777777" w:rsidR="00DF1E55" w:rsidRDefault="000B51C5">
            <w:r>
              <w:rPr>
                <w:b/>
                <w:bCs/>
                <w:sz w:val="20"/>
                <w:szCs w:val="20"/>
              </w:rPr>
              <w:t>Age / Role</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C5656D" w14:textId="77777777" w:rsidR="00DF1E55" w:rsidRDefault="000B51C5">
            <w:r>
              <w:rPr>
                <w:sz w:val="20"/>
                <w:szCs w:val="20"/>
              </w:rPr>
              <w:t>45 years | Small provision store owner / local trader</w:t>
            </w:r>
          </w:p>
        </w:tc>
      </w:tr>
      <w:tr w:rsidR="00DF1E55" w14:paraId="792660D1"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35A36A66" w14:textId="77777777" w:rsidR="00DF1E55" w:rsidRDefault="000B51C5">
            <w:r>
              <w:rPr>
                <w:b/>
                <w:bCs/>
                <w:sz w:val="20"/>
                <w:szCs w:val="20"/>
              </w:rPr>
              <w:t>Location</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359F1F" w14:textId="77777777" w:rsidR="00DF1E55" w:rsidRDefault="000B51C5">
            <w:r>
              <w:rPr>
                <w:sz w:val="20"/>
                <w:szCs w:val="20"/>
              </w:rPr>
              <w:t>Semi-urban India</w:t>
            </w:r>
          </w:p>
        </w:tc>
      </w:tr>
      <w:tr w:rsidR="00DF1E55" w14:paraId="1337493F"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505D3C18" w14:textId="77777777" w:rsidR="00DF1E55" w:rsidRDefault="000B51C5">
            <w:r>
              <w:rPr>
                <w:b/>
                <w:bCs/>
                <w:sz w:val="20"/>
                <w:szCs w:val="20"/>
              </w:rPr>
              <w:t>Record Keeping</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D73C76" w14:textId="77777777" w:rsidR="00DF1E55" w:rsidRDefault="000B51C5">
            <w:r>
              <w:rPr>
                <w:sz w:val="20"/>
                <w:szCs w:val="20"/>
              </w:rPr>
              <w:t>Physical notebooks and loose bills — no billing software or computer</w:t>
            </w:r>
          </w:p>
        </w:tc>
      </w:tr>
      <w:tr w:rsidR="00DF1E55" w14:paraId="45025C1D"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4B01A936" w14:textId="77777777" w:rsidR="00DF1E55" w:rsidRDefault="000B51C5">
            <w:r>
              <w:rPr>
                <w:b/>
                <w:bCs/>
                <w:sz w:val="20"/>
                <w:szCs w:val="20"/>
              </w:rPr>
              <w:t>How He Shares Data</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C566B8" w14:textId="77777777" w:rsidR="00DF1E55" w:rsidRDefault="000B51C5">
            <w:r>
              <w:rPr>
                <w:sz w:val="20"/>
                <w:szCs w:val="20"/>
              </w:rPr>
              <w:t>Sends photos of invoices and bills to his CA via WhatsApp</w:t>
            </w:r>
          </w:p>
        </w:tc>
      </w:tr>
      <w:tr w:rsidR="00DF1E55" w14:paraId="2FAF864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06949204" w14:textId="77777777" w:rsidR="00DF1E55" w:rsidRDefault="000B51C5">
            <w:r>
              <w:rPr>
                <w:b/>
                <w:bCs/>
                <w:sz w:val="20"/>
                <w:szCs w:val="20"/>
              </w:rPr>
              <w:t>Role in Solution</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B24FE4" w14:textId="77777777" w:rsidR="00DF1E55" w:rsidRDefault="000B51C5">
            <w:r>
              <w:rPr>
                <w:sz w:val="20"/>
                <w:szCs w:val="20"/>
              </w:rPr>
              <w:t>Source of raw, unstructured data — does not use the solution directly</w:t>
            </w:r>
          </w:p>
        </w:tc>
      </w:tr>
    </w:tbl>
    <w:p w14:paraId="7BBFA204" w14:textId="77777777" w:rsidR="00DF1E55" w:rsidRDefault="00DF1E55">
      <w:pPr>
        <w:spacing w:before="120"/>
      </w:pPr>
    </w:p>
    <w:p w14:paraId="01B76B31" w14:textId="77777777" w:rsidR="00DF1E55" w:rsidRDefault="000B51C5">
      <w:pPr>
        <w:spacing w:before="80" w:after="80"/>
      </w:pPr>
      <w:r>
        <w:t>Suresh does not directly use the solution. However, his behaviour — maintaining manual records and sharing them informally — is the root cause of the problem that Ravi faces every day. Any solution must work with the data Suresh provides, without requiring him to change how he operates.</w:t>
      </w:r>
    </w:p>
    <w:p w14:paraId="7497F477" w14:textId="77777777" w:rsidR="00DF1E55" w:rsidRDefault="00DF1E55">
      <w:pPr>
        <w:spacing w:before="120"/>
      </w:pPr>
    </w:p>
    <w:p w14:paraId="048A65E2" w14:textId="77777777" w:rsidR="00DF1E55" w:rsidRDefault="00DF1E55">
      <w:pPr>
        <w:spacing w:before="120"/>
      </w:pPr>
    </w:p>
    <w:sectPr w:rsidR="00DF1E55" w:rsidSect="00AF0C46">
      <w:pgSz w:w="12240" w:h="15840"/>
      <w:pgMar w:top="1440" w:right="1440" w:bottom="126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C183F"/>
    <w:multiLevelType w:val="hybridMultilevel"/>
    <w:tmpl w:val="DCEAAC10"/>
    <w:lvl w:ilvl="0" w:tplc="6CE893B2">
      <w:start w:val="1"/>
      <w:numFmt w:val="bullet"/>
      <w:lvlText w:val="●"/>
      <w:lvlJc w:val="left"/>
      <w:pPr>
        <w:ind w:left="720" w:hanging="360"/>
      </w:pPr>
    </w:lvl>
    <w:lvl w:ilvl="1" w:tplc="8FA0669A">
      <w:start w:val="1"/>
      <w:numFmt w:val="bullet"/>
      <w:lvlText w:val="○"/>
      <w:lvlJc w:val="left"/>
      <w:pPr>
        <w:ind w:left="1440" w:hanging="360"/>
      </w:pPr>
    </w:lvl>
    <w:lvl w:ilvl="2" w:tplc="7E2E1266">
      <w:start w:val="1"/>
      <w:numFmt w:val="bullet"/>
      <w:lvlText w:val="■"/>
      <w:lvlJc w:val="left"/>
      <w:pPr>
        <w:ind w:left="2160" w:hanging="360"/>
      </w:pPr>
    </w:lvl>
    <w:lvl w:ilvl="3" w:tplc="4F4A3AE4">
      <w:start w:val="1"/>
      <w:numFmt w:val="bullet"/>
      <w:lvlText w:val="●"/>
      <w:lvlJc w:val="left"/>
      <w:pPr>
        <w:ind w:left="2880" w:hanging="360"/>
      </w:pPr>
    </w:lvl>
    <w:lvl w:ilvl="4" w:tplc="AE96647E">
      <w:start w:val="1"/>
      <w:numFmt w:val="bullet"/>
      <w:lvlText w:val="○"/>
      <w:lvlJc w:val="left"/>
      <w:pPr>
        <w:ind w:left="3600" w:hanging="360"/>
      </w:pPr>
    </w:lvl>
    <w:lvl w:ilvl="5" w:tplc="98661C8E">
      <w:start w:val="1"/>
      <w:numFmt w:val="bullet"/>
      <w:lvlText w:val="■"/>
      <w:lvlJc w:val="left"/>
      <w:pPr>
        <w:ind w:left="4320" w:hanging="360"/>
      </w:pPr>
    </w:lvl>
    <w:lvl w:ilvl="6" w:tplc="B40011FA">
      <w:start w:val="1"/>
      <w:numFmt w:val="bullet"/>
      <w:lvlText w:val="●"/>
      <w:lvlJc w:val="left"/>
      <w:pPr>
        <w:ind w:left="5040" w:hanging="360"/>
      </w:pPr>
    </w:lvl>
    <w:lvl w:ilvl="7" w:tplc="08225ED0">
      <w:start w:val="1"/>
      <w:numFmt w:val="bullet"/>
      <w:lvlText w:val="●"/>
      <w:lvlJc w:val="left"/>
      <w:pPr>
        <w:ind w:left="5760" w:hanging="360"/>
      </w:pPr>
    </w:lvl>
    <w:lvl w:ilvl="8" w:tplc="E326CD38">
      <w:start w:val="1"/>
      <w:numFmt w:val="bullet"/>
      <w:lvlText w:val="●"/>
      <w:lvlJc w:val="left"/>
      <w:pPr>
        <w:ind w:left="6480" w:hanging="360"/>
      </w:pPr>
    </w:lvl>
  </w:abstractNum>
  <w:abstractNum w:abstractNumId="1" w15:restartNumberingAfterBreak="0">
    <w:nsid w:val="285D34E2"/>
    <w:multiLevelType w:val="hybridMultilevel"/>
    <w:tmpl w:val="1FCE95A4"/>
    <w:lvl w:ilvl="0" w:tplc="34FC2CB0">
      <w:start w:val="1"/>
      <w:numFmt w:val="bullet"/>
      <w:lvlText w:val="•"/>
      <w:lvlJc w:val="left"/>
      <w:pPr>
        <w:ind w:left="720" w:hanging="360"/>
      </w:pPr>
    </w:lvl>
    <w:lvl w:ilvl="1" w:tplc="B9CC75F2">
      <w:numFmt w:val="decimal"/>
      <w:lvlText w:val=""/>
      <w:lvlJc w:val="left"/>
    </w:lvl>
    <w:lvl w:ilvl="2" w:tplc="2F506536">
      <w:numFmt w:val="decimal"/>
      <w:lvlText w:val=""/>
      <w:lvlJc w:val="left"/>
    </w:lvl>
    <w:lvl w:ilvl="3" w:tplc="5CD4983E">
      <w:numFmt w:val="decimal"/>
      <w:lvlText w:val=""/>
      <w:lvlJc w:val="left"/>
    </w:lvl>
    <w:lvl w:ilvl="4" w:tplc="08A63842">
      <w:numFmt w:val="decimal"/>
      <w:lvlText w:val=""/>
      <w:lvlJc w:val="left"/>
    </w:lvl>
    <w:lvl w:ilvl="5" w:tplc="9D86BE6C">
      <w:numFmt w:val="decimal"/>
      <w:lvlText w:val=""/>
      <w:lvlJc w:val="left"/>
    </w:lvl>
    <w:lvl w:ilvl="6" w:tplc="D14838B4">
      <w:numFmt w:val="decimal"/>
      <w:lvlText w:val=""/>
      <w:lvlJc w:val="left"/>
    </w:lvl>
    <w:lvl w:ilvl="7" w:tplc="AFFA8DD0">
      <w:numFmt w:val="decimal"/>
      <w:lvlText w:val=""/>
      <w:lvlJc w:val="left"/>
    </w:lvl>
    <w:lvl w:ilvl="8" w:tplc="CAD4C524">
      <w:numFmt w:val="decimal"/>
      <w:lvlText w:val=""/>
      <w:lvlJc w:val="left"/>
    </w:lvl>
  </w:abstractNum>
  <w:num w:numId="1" w16cid:durableId="1966617284">
    <w:abstractNumId w:val="0"/>
    <w:lvlOverride w:ilvl="0">
      <w:startOverride w:val="1"/>
    </w:lvlOverride>
  </w:num>
  <w:num w:numId="2" w16cid:durableId="14194048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E55"/>
    <w:rsid w:val="000B51C5"/>
    <w:rsid w:val="000F55EF"/>
    <w:rsid w:val="00A8011F"/>
    <w:rsid w:val="00AF0C46"/>
    <w:rsid w:val="00DF1E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514D9"/>
  <w15:docId w15:val="{37D6B207-13ED-47D1-B986-5F7A24CAA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00"/>
      <w:outlineLvl w:val="0"/>
    </w:pPr>
    <w:rPr>
      <w:b/>
      <w:bCs/>
      <w:color w:val="000000"/>
      <w:sz w:val="28"/>
      <w:szCs w:val="28"/>
    </w:rPr>
  </w:style>
  <w:style w:type="paragraph" w:styleId="Heading2">
    <w:name w:val="heading 2"/>
    <w:uiPriority w:val="9"/>
    <w:unhideWhenUsed/>
    <w:qFormat/>
    <w:pPr>
      <w:spacing w:before="200" w:after="8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1047</Words>
  <Characters>5968</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Ranganatham Sudhakar</cp:lastModifiedBy>
  <cp:revision>2</cp:revision>
  <dcterms:created xsi:type="dcterms:W3CDTF">2026-03-26T10:39:00Z</dcterms:created>
  <dcterms:modified xsi:type="dcterms:W3CDTF">2026-03-26T10:39:00Z</dcterms:modified>
</cp:coreProperties>
</file>