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the Problem Statements</w:t>
      </w:r>
    </w:p>
    <w:tbl>
      <w:tblPr>
        <w:tblStyle w:val="Table1"/>
        <w:tblW w:w="7555.0" w:type="dxa"/>
        <w:jc w:val="left"/>
        <w:tblLayout w:type="fixed"/>
        <w:tblLook w:val="0400"/>
      </w:tblPr>
      <w:tblGrid>
        <w:gridCol w:w="1908"/>
        <w:gridCol w:w="5647"/>
        <w:tblGridChange w:id="0">
          <w:tblGrid>
            <w:gridCol w:w="1908"/>
            <w:gridCol w:w="56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SWTID-2026-1032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– Google Gemini Powered Learning Assistant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Problem Statement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objective of this activity was to identify the real challenges faced by learners and educators and define clear customer-centric problem statements. Understanding these challenges helps in designing an AI-powered educational platform that provides personalized, efficient, and accessible learning support. By empathizing with users, the team identified common learning difficulties and developed EduGenie as a solution to improve the overall educational experience.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Statement Table</w:t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1175"/>
        <w:gridCol w:w="1425"/>
        <w:gridCol w:w="1622"/>
        <w:gridCol w:w="1645"/>
        <w:gridCol w:w="1725"/>
        <w:gridCol w:w="1768"/>
        <w:tblGridChange w:id="0">
          <w:tblGrid>
            <w:gridCol w:w="1175"/>
            <w:gridCol w:w="1425"/>
            <w:gridCol w:w="1622"/>
            <w:gridCol w:w="1645"/>
            <w:gridCol w:w="1725"/>
            <w:gridCol w:w="17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 (PS)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(Customer)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I'm trying 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Because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a student preparing for exams.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I'm trying to understand difficult concepts and quickly find accurate answers to my academic questions.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cannot always find simple, reliable, and personalized explanations in one place.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Traditional learning resources are often lengthy, difficult to understand, or do not provide interactive assistance.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Confused, frustrated, and less confident in my learning.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a self-learner who wants to improve my knowledge and skills.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I'm trying to generate quizzes, summarize study materials, and follow a structured learning path.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have to use multiple websites and tools for different learning activities.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learning platforms provide only one or two features instead of an integrated AI-powered learning assistant.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Overwhelmed, less productive, and unable to learn efficiently.</w:t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Analysis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From the identified customer problems, the team concluded that learners require a single intelligent educational platform capable of providing: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Instant answers to academic questions.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Simple explanations of complex concepts.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AI-generated quizzes for self-assessment.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Summarization of lengthy educational content.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Personalized learning paths from beginner to advanced levels.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simple and interactive user interface.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These requirements directly led to the development of </w:t>
      </w:r>
      <w:r w:rsidDel="00000000" w:rsidR="00000000" w:rsidRPr="00000000">
        <w:rPr>
          <w:b w:val="1"/>
          <w:bCs w:val="1"/>
          <w:rtl w:val="0"/>
        </w:rPr>
        <w:t xml:space="preserve">EduGenie – Google Gemini Powered Learning Assistant</w:t>
      </w:r>
      <w:r w:rsidDel="00000000" w:rsidR="00000000" w:rsidRPr="00000000">
        <w:rPr>
          <w:rtl w:val="0"/>
        </w:rPr>
        <w:t xml:space="preserve">, which combines multiple AI-powered educational services into a unified platform.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EduGenie addresses these challenges by integrating </w:t>
      </w:r>
      <w:r w:rsidDel="00000000" w:rsidR="00000000" w:rsidRPr="00000000">
        <w:rPr>
          <w:b w:val="1"/>
          <w:bCs w:val="1"/>
          <w:rtl w:val="0"/>
        </w:rPr>
        <w:t xml:space="preserve">Google Gemini 1.5 Pro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LaMini-Flan-T5</w:t>
      </w:r>
      <w:r w:rsidDel="00000000" w:rsidR="00000000" w:rsidRPr="00000000">
        <w:rPr>
          <w:rtl w:val="0"/>
        </w:rPr>
        <w:t xml:space="preserve"> models to provide: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Intelligent Question Answering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Simplified Concept Explanation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AI-Based Quiz Generation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Educational Text Summarization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Personalized Learning Path Recommendations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FastAPI-powered backend with a responsive HTML, CSS, and Jinja2 frontend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solution offers learners a centralized, intelligent, and user-friendly educational assistant that improves learning efficiency and supports students, educators, and self-learners across various academic domains.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